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4629150" cy="265559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2758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55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581525" cy="278656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2584" l="0" r="0" t="2867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86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248"/>
        </w:tabs>
        <w:rPr/>
      </w:pPr>
      <w:r w:rsidDel="00000000" w:rsidR="00000000" w:rsidRPr="00000000">
        <w:rPr/>
        <w:drawing>
          <wp:inline distB="0" distT="0" distL="0" distR="0">
            <wp:extent cx="4257675" cy="259855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2586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98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24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176"/>
        </w:tabs>
        <w:rPr/>
      </w:pPr>
      <w:r w:rsidDel="00000000" w:rsidR="00000000" w:rsidRPr="00000000">
        <w:rPr/>
        <w:drawing>
          <wp:inline distB="0" distT="0" distL="0" distR="0">
            <wp:extent cx="4419600" cy="246271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3625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62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4181475" cy="253188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2595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31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544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4657725" cy="27159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1306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15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54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544"/>
        </w:tabs>
        <w:rPr/>
      </w:pPr>
      <w:r w:rsidDel="00000000" w:rsidR="00000000" w:rsidRPr="00000000">
        <w:rPr/>
        <w:drawing>
          <wp:inline distB="0" distT="0" distL="0" distR="0">
            <wp:extent cx="4799058" cy="38983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9058" cy="389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824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tabs>
          <w:tab w:val="left" w:leader="none" w:pos="1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704"/>
        </w:tabs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