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E-Commerce Order Management &amp; Search Service</w:t>
      </w:r>
    </w:p>
    <w:p>
      <w:pPr>
        <w:jc w:val="center"/>
      </w:pPr>
      <w:r>
        <w:rPr>
          <w:b/>
          <w:sz w:val="28"/>
        </w:rPr>
        <w:t>Strategy 1 Only — Dual-Write Synchronization</w:t>
        <w:br/>
        <w:t>System Architecture, Data Flow &amp; Workflow</w:t>
      </w:r>
    </w:p>
    <w:p>
      <w:pPr>
        <w:jc w:val="center"/>
      </w:pPr>
      <w:r>
        <w:rPr>
          <w:i/>
        </w:rPr>
        <w:t>Implementation focus: PostgreSQL → RabbitMQ → Celery → Elasticsearch</w:t>
      </w:r>
    </w:p>
    <w:p>
      <w:pPr>
        <w:pStyle w:val="Heading1"/>
      </w:pPr>
      <w:r>
        <w:t>1. Purpose of This Document</w:t>
      </w:r>
    </w:p>
    <w:p>
      <w:r>
        <w:t>This document describes the architecture and complete workflow for the assignment using Strategy 1 only: Dual-Write Synchronization with PostgreSQL as the source of truth and Elasticsearch as the admin search projection. MongoDB is used only for the product catalog.</w:t>
      </w:r>
    </w:p>
    <w:p>
      <w:r>
        <w:t>The implementation uses an asynchronous queued form of dual-write: the PostgreSQL transaction is committed first, then the synchronization work is placed onto RabbitMQ and executed by a Celery worker. The worker reads the committed order from PostgreSQL, builds the Elasticsearch document, and indexes it.</w:t>
      </w:r>
    </w:p>
    <w:p>
      <w:pPr>
        <w:pStyle w:val="Heading1"/>
      </w:pPr>
      <w:r>
        <w:t>2. Technology Stack</w:t>
      </w:r>
    </w:p>
    <w:p>
      <w:pPr>
        <w:pStyle w:val="ListBullet"/>
      </w:pPr>
      <w:r>
        <w:t>Frontend: Vue 3 SPA, Vite, Vue Router, Pinia</w:t>
      </w:r>
    </w:p>
    <w:p>
      <w:pPr>
        <w:pStyle w:val="ListBullet"/>
      </w:pPr>
      <w:r>
        <w:t>Backend: Python 3.11+, FastAPI</w:t>
      </w:r>
    </w:p>
    <w:p>
      <w:pPr>
        <w:pStyle w:val="ListBullet"/>
      </w:pPr>
      <w:r>
        <w:t>Primary relational database: PostgreSQL</w:t>
      </w:r>
    </w:p>
    <w:p>
      <w:pPr>
        <w:pStyle w:val="ListBullet"/>
      </w:pPr>
      <w:r>
        <w:t>Product catalog database: MongoDB</w:t>
      </w:r>
    </w:p>
    <w:p>
      <w:pPr>
        <w:pStyle w:val="ListBullet"/>
      </w:pPr>
      <w:r>
        <w:t>Search database: Elasticsearch</w:t>
      </w:r>
    </w:p>
    <w:p>
      <w:pPr>
        <w:pStyle w:val="ListBullet"/>
      </w:pPr>
      <w:r>
        <w:t>Message broker: RabbitMQ</w:t>
      </w:r>
    </w:p>
    <w:p>
      <w:pPr>
        <w:pStyle w:val="ListBullet"/>
      </w:pPr>
      <w:r>
        <w:t>Background task execution: Celery</w:t>
      </w:r>
    </w:p>
    <w:p>
      <w:pPr>
        <w:pStyle w:val="ListBullet"/>
      </w:pPr>
      <w:r>
        <w:t>Containerization: Docker Compose</w:t>
      </w:r>
    </w:p>
    <w:p>
      <w:pPr>
        <w:pStyle w:val="ListBullet"/>
      </w:pPr>
      <w:r>
        <w:t>Testing: pytest / pytest-asyncio</w:t>
      </w:r>
    </w:p>
    <w:p>
      <w:pPr>
        <w:pStyle w:val="Heading1"/>
      </w:pPr>
      <w:r>
        <w:t>3. High-Level System Architecture</w:t>
      </w:r>
    </w:p>
    <w:p>
      <w:pPr/>
      <w:r>
        <w:rPr>
          <w:rFonts w:ascii="Consolas" w:hAnsi="Consolas"/>
        </w:rPr>
        <w:t xml:space="preserve">                         ┌──────────────────────────────┐</w:t>
        <w:br/>
        <w:t xml:space="preserve">                         │          Vue 3 SPA             │</w:t>
        <w:br/>
        <w:t xml:space="preserve">                         │ Storefront / Checkout / Admin  │</w:t>
        <w:br/>
        <w:t xml:space="preserve">                         └──────────────┬───────────────┘</w:t>
        <w:br/>
        <w:t xml:space="preserve">                                        │ REST / HTTP</w:t>
        <w:br/>
        <w:t xml:space="preserve">                                        ▼</w:t>
        <w:br/>
        <w:t xml:space="preserve">                         ┌──────────────────────────────┐</w:t>
        <w:br/>
        <w:t xml:space="preserve">                         │       FastAPI Backend         │</w:t>
        <w:br/>
        <w:t xml:space="preserve">                         │ Products | Orders | Search    │</w:t>
        <w:br/>
        <w:t xml:space="preserve">                         │ Users | Sync | Health         │</w:t>
        <w:br/>
        <w:t xml:space="preserve">                         └───────┬───────────┬──────────┘</w:t>
        <w:br/>
        <w:t xml:space="preserve">                                 │           │</w:t>
        <w:br/>
        <w:t xml:space="preserve">                         Catalog │           │ Orders</w:t>
        <w:br/>
        <w:t xml:space="preserve">                                 ▼           ▼</w:t>
        <w:br/>
        <w:t xml:space="preserve">                      ┌──────────────┐  ┌──────────────────┐</w:t>
        <w:br/>
        <w:t xml:space="preserve">                      │   MongoDB    │  │   PostgreSQL     │</w:t>
        <w:br/>
        <w:t xml:space="preserve">                      │ Product      │  │ Source of Truth  │</w:t>
        <w:br/>
        <w:t xml:space="preserve">                      │ Catalog      │  │ Users / Orders / │</w:t>
        <w:br/>
        <w:t xml:space="preserve">                      │              │  │ Order Items /    │</w:t>
        <w:br/>
        <w:t xml:space="preserve">                      └──────────────┘  │ Outbox / Version │</w:t>
        <w:br/>
        <w:t xml:space="preserve">                                        └────────┬─────────┘</w:t>
        <w:br/>
        <w:t xml:space="preserve">                                                 │ COMMIT</w:t>
        <w:br/>
        <w:t xml:space="preserve">                                                 ▼</w:t>
        <w:br/>
        <w:t xml:space="preserve">                                        ┌──────────────────┐</w:t>
        <w:br/>
        <w:t xml:space="preserve">                                        │     Outbox       │</w:t>
        <w:br/>
        <w:t xml:space="preserve">                                        │  Durable Event   │</w:t>
        <w:br/>
        <w:t xml:space="preserve">                                        └────────┬─────────┘</w:t>
        <w:br/>
        <w:t xml:space="preserve">                                                 │</w:t>
        <w:br/>
        <w:t xml:space="preserve">                                                 ▼</w:t>
        <w:br/>
        <w:t xml:space="preserve">                                        ┌──────────────────┐</w:t>
        <w:br/>
        <w:t xml:space="preserve">                                        │     RabbitMQ     │</w:t>
        <w:br/>
        <w:t xml:space="preserve">                                        │   Message Broker │</w:t>
        <w:br/>
        <w:t xml:space="preserve">                                        └────────┬─────────┘</w:t>
        <w:br/>
        <w:t xml:space="preserve">                                                 │</w:t>
        <w:br/>
        <w:t xml:space="preserve">                                                 ▼</w:t>
        <w:br/>
        <w:t xml:space="preserve">                                        ┌──────────────────┐</w:t>
        <w:br/>
        <w:t xml:space="preserve">                                        │  Celery Worker   │</w:t>
        <w:br/>
        <w:t xml:space="preserve">                                        │ Async Sync Task  │</w:t>
        <w:br/>
        <w:t xml:space="preserve">                                        └────────┬─────────┘</w:t>
        <w:br/>
        <w:t xml:space="preserve">                                                 │</w:t>
        <w:br/>
        <w:t xml:space="preserve">                                    reads PG + builds document</w:t>
        <w:br/>
        <w:t xml:space="preserve">                                                 │</w:t>
        <w:br/>
        <w:t xml:space="preserve">                                                 ▼</w:t>
        <w:br/>
        <w:t xml:space="preserve">                                        ┌──────────────────┐</w:t>
        <w:br/>
        <w:t xml:space="preserve">                                        │ Elasticsearch    │</w:t>
        <w:br/>
        <w:t xml:space="preserve">                                        │ Admin Order      │</w:t>
        <w:br/>
        <w:t xml:space="preserve">                                        │ Search Index     │</w:t>
        <w:br/>
        <w:t xml:space="preserve">                                        └──────────────────┘</w:t>
      </w:r>
    </w:p>
    <w:p>
      <w:pPr>
        <w:pStyle w:val="Heading1"/>
      </w:pPr>
      <w:r>
        <w:t>4. Responsibility of Each Component</w:t>
      </w:r>
    </w:p>
    <w:tbl>
      <w:tblPr>
        <w:tblStyle w:val="TableGrid"/>
        <w:tblW w:type="auto" w:w="0"/>
        <w:tblLook w:firstColumn="1" w:firstRow="1" w:lastColumn="0" w:lastRow="0" w:noHBand="0" w:noVBand="1" w:val="04A0"/>
      </w:tblPr>
      <w:tblGrid>
        <w:gridCol w:w="3360"/>
        <w:gridCol w:w="3360"/>
        <w:gridCol w:w="3360"/>
      </w:tblGrid>
      <w:tr>
        <w:tc>
          <w:tcPr>
            <w:tcW w:type="dxa" w:w="3360"/>
          </w:tcPr>
          <w:p>
            <w:r>
              <w:t>Component</w:t>
            </w:r>
          </w:p>
        </w:tc>
        <w:tc>
          <w:tcPr>
            <w:tcW w:type="dxa" w:w="3360"/>
          </w:tcPr>
          <w:p>
            <w:r>
              <w:t>Responsibility</w:t>
            </w:r>
          </w:p>
        </w:tc>
        <w:tc>
          <w:tcPr>
            <w:tcW w:type="dxa" w:w="3360"/>
          </w:tcPr>
          <w:p>
            <w:r>
              <w:t>Must NOT be used for</w:t>
            </w:r>
          </w:p>
        </w:tc>
      </w:tr>
      <w:tr>
        <w:tc>
          <w:tcPr>
            <w:tcW w:type="dxa" w:w="3360"/>
          </w:tcPr>
          <w:p>
            <w:r>
              <w:t>Vue 3</w:t>
            </w:r>
          </w:p>
        </w:tc>
        <w:tc>
          <w:tcPr>
            <w:tcW w:type="dxa" w:w="3360"/>
          </w:tcPr>
          <w:p>
            <w:r>
              <w:t>UI, navigation, forms, displaying data</w:t>
            </w:r>
          </w:p>
        </w:tc>
        <w:tc>
          <w:tcPr>
            <w:tcW w:type="dxa" w:w="3360"/>
          </w:tcPr>
          <w:p>
            <w:r>
              <w:t>Direct database access</w:t>
            </w:r>
          </w:p>
        </w:tc>
      </w:tr>
      <w:tr>
        <w:tc>
          <w:tcPr>
            <w:tcW w:type="dxa" w:w="3360"/>
          </w:tcPr>
          <w:p>
            <w:r>
              <w:t>FastAPI</w:t>
            </w:r>
          </w:p>
        </w:tc>
        <w:tc>
          <w:tcPr>
            <w:tcW w:type="dxa" w:w="3360"/>
          </w:tcPr>
          <w:p>
            <w:r>
              <w:t>API layer, validation, orchestration</w:t>
            </w:r>
          </w:p>
        </w:tc>
        <w:tc>
          <w:tcPr>
            <w:tcW w:type="dxa" w:w="3360"/>
          </w:tcPr>
          <w:p>
            <w:r>
              <w:t>Replacing database ownership rules</w:t>
            </w:r>
          </w:p>
        </w:tc>
      </w:tr>
      <w:tr>
        <w:tc>
          <w:tcPr>
            <w:tcW w:type="dxa" w:w="3360"/>
          </w:tcPr>
          <w:p>
            <w:r>
              <w:t>MongoDB</w:t>
            </w:r>
          </w:p>
        </w:tc>
        <w:tc>
          <w:tcPr>
            <w:tcW w:type="dxa" w:w="3360"/>
          </w:tcPr>
          <w:p>
            <w:r>
              <w:t>Flexible product catalog</w:t>
            </w:r>
          </w:p>
        </w:tc>
        <w:tc>
          <w:tcPr>
            <w:tcW w:type="dxa" w:w="3360"/>
          </w:tcPr>
          <w:p>
            <w:r>
              <w:t>Order history / order source of truth</w:t>
            </w:r>
          </w:p>
        </w:tc>
      </w:tr>
      <w:tr>
        <w:tc>
          <w:tcPr>
            <w:tcW w:type="dxa" w:w="3360"/>
          </w:tcPr>
          <w:p>
            <w:r>
              <w:t>PostgreSQL</w:t>
            </w:r>
          </w:p>
        </w:tc>
        <w:tc>
          <w:tcPr>
            <w:tcW w:type="dxa" w:w="3360"/>
          </w:tcPr>
          <w:p>
            <w:r>
              <w:t>Users, orders, order_items; authoritative order state</w:t>
            </w:r>
          </w:p>
        </w:tc>
        <w:tc>
          <w:tcPr>
            <w:tcW w:type="dxa" w:w="3360"/>
          </w:tcPr>
          <w:p>
            <w:r>
              <w:t>Flexible product catalog</w:t>
            </w:r>
          </w:p>
        </w:tc>
      </w:tr>
      <w:tr>
        <w:tc>
          <w:tcPr>
            <w:tcW w:type="dxa" w:w="3360"/>
          </w:tcPr>
          <w:p>
            <w:r>
              <w:t>Outbox</w:t>
            </w:r>
          </w:p>
        </w:tc>
        <w:tc>
          <w:tcPr>
            <w:tcW w:type="dxa" w:w="3360"/>
          </w:tcPr>
          <w:p>
            <w:r>
              <w:t>Durably records order-sync events for Strategy 1</w:t>
            </w:r>
          </w:p>
        </w:tc>
        <w:tc>
          <w:tcPr>
            <w:tcW w:type="dxa" w:w="3360"/>
          </w:tcPr>
          <w:p>
            <w:r>
              <w:t>Business data</w:t>
            </w:r>
          </w:p>
        </w:tc>
      </w:tr>
      <w:tr>
        <w:tc>
          <w:tcPr>
            <w:tcW w:type="dxa" w:w="3360"/>
          </w:tcPr>
          <w:p>
            <w:r>
              <w:t>RabbitMQ</w:t>
            </w:r>
          </w:p>
        </w:tc>
        <w:tc>
          <w:tcPr>
            <w:tcW w:type="dxa" w:w="3360"/>
          </w:tcPr>
          <w:p>
            <w:r>
              <w:t>Transports synchronization messages</w:t>
            </w:r>
          </w:p>
        </w:tc>
        <w:tc>
          <w:tcPr>
            <w:tcW w:type="dxa" w:w="3360"/>
          </w:tcPr>
          <w:p>
            <w:r>
              <w:t>Permanent order storage</w:t>
            </w:r>
          </w:p>
        </w:tc>
      </w:tr>
      <w:tr>
        <w:tc>
          <w:tcPr>
            <w:tcW w:type="dxa" w:w="3360"/>
          </w:tcPr>
          <w:p>
            <w:r>
              <w:t>Celery</w:t>
            </w:r>
          </w:p>
        </w:tc>
        <w:tc>
          <w:tcPr>
            <w:tcW w:type="dxa" w:w="3360"/>
          </w:tcPr>
          <w:p>
            <w:r>
              <w:t>Executes asynchronous synchronization tasks</w:t>
            </w:r>
          </w:p>
        </w:tc>
        <w:tc>
          <w:tcPr>
            <w:tcW w:type="dxa" w:w="3360"/>
          </w:tcPr>
          <w:p>
            <w:r>
              <w:t>Being the source of truth</w:t>
            </w:r>
          </w:p>
        </w:tc>
      </w:tr>
      <w:tr>
        <w:tc>
          <w:tcPr>
            <w:tcW w:type="dxa" w:w="3360"/>
          </w:tcPr>
          <w:p>
            <w:r>
              <w:t>Elasticsearch</w:t>
            </w:r>
          </w:p>
        </w:tc>
        <w:tc>
          <w:tcPr>
            <w:tcW w:type="dxa" w:w="3360"/>
          </w:tcPr>
          <w:p>
            <w:r>
              <w:t>Search/read projection of orders</w:t>
            </w:r>
          </w:p>
        </w:tc>
        <w:tc>
          <w:tcPr>
            <w:tcW w:type="dxa" w:w="3360"/>
          </w:tcPr>
          <w:p>
            <w:r>
              <w:t>Authoritative order storage</w:t>
            </w:r>
          </w:p>
        </w:tc>
      </w:tr>
    </w:tbl>
    <w:p>
      <w:pPr>
        <w:pStyle w:val="Heading1"/>
      </w:pPr>
      <w:r>
        <w:t>5. Core Data Ownership Rule</w:t>
      </w:r>
    </w:p>
    <w:p>
      <w:r>
        <w:t>The most important rule is that each datastore has a single responsibility. PostgreSQL owns orders and money. MongoDB owns products. Elasticsearch owns the searchable read projection used by the admin search screen.</w:t>
      </w:r>
    </w:p>
    <w:p>
      <w:r>
        <w:t>Therefore:</w:t>
      </w:r>
    </w:p>
    <w:p>
      <w:pPr>
        <w:pStyle w:val="ListBullet"/>
      </w:pPr>
      <w:r>
        <w:t>Storefront product data comes from MongoDB.</w:t>
      </w:r>
    </w:p>
    <w:p>
      <w:pPr>
        <w:pStyle w:val="ListBullet"/>
      </w:pPr>
      <w:r>
        <w:t>Checkout validates current product information against MongoDB.</w:t>
      </w:r>
    </w:p>
    <w:p>
      <w:pPr>
        <w:pStyle w:val="ListBullet"/>
      </w:pPr>
      <w:r>
        <w:t>The completed order and immutable item snapshots are written to PostgreSQL.</w:t>
      </w:r>
    </w:p>
    <w:p>
      <w:pPr>
        <w:pStyle w:val="ListBullet"/>
      </w:pPr>
      <w:r>
        <w:t>Admin search reads from Elasticsearch only.</w:t>
      </w:r>
    </w:p>
    <w:p>
      <w:pPr>
        <w:pStyle w:val="ListBullet"/>
      </w:pPr>
      <w:r>
        <w:t>Admin order details read the authoritative order from PostgreSQL.</w:t>
      </w:r>
    </w:p>
    <w:p>
      <w:pPr>
        <w:pStyle w:val="ListBullet"/>
      </w:pPr>
      <w:r>
        <w:t>Catalog administration changes MongoDB only.</w:t>
      </w:r>
    </w:p>
    <w:p>
      <w:pPr>
        <w:pStyle w:val="Heading1"/>
      </w:pPr>
      <w:r>
        <w:t>6. Why Strategy 1 Is Being Used</w:t>
      </w:r>
    </w:p>
    <w:p>
      <w:r>
        <w:t>The system needs PostgreSQL for transactional order correctness and Elasticsearch for fast admin search. These stores cannot participate in one normal PostgreSQL transaction. Strategy 1 therefore treats PostgreSQL as authoritative and synchronizes the committed order into Elasticsearch.</w:t>
      </w:r>
    </w:p>
    <w:p>
      <w:r>
        <w:t>The chosen implementation is queued/asynchronous. It is important to describe this accurately: the two writes are not simultaneous. PostgreSQL commits first; RabbitMQ/Celery performs the Elasticsearch write afterward. This produces a short eventual-consistency window.</w:t>
      </w:r>
    </w:p>
    <w:p>
      <w:pPr>
        <w:pStyle w:val="Heading1"/>
      </w:pPr>
      <w:r>
        <w:t>7. Order Creation Workflow</w:t>
      </w:r>
    </w:p>
    <w:p>
      <w:r>
        <w:rPr>
          <w:rFonts w:ascii="Consolas" w:hAnsi="Consolas"/>
        </w:rPr>
        <w:t>Customer</w:t>
        <w:br/>
        <w:t xml:space="preserve">   │</w:t>
        <w:br/>
        <w:t xml:space="preserve">   ▼</w:t>
        <w:br/>
        <w:t>Vue Checkout</w:t>
        <w:br/>
        <w:t xml:space="preserve">   │ POST /api/orders</w:t>
        <w:br/>
        <w:t xml:space="preserve">   ▼</w:t>
        <w:br/>
        <w:t>FastAPI</w:t>
        <w:br/>
        <w:t xml:space="preserve">   │</w:t>
        <w:br/>
        <w:t xml:space="preserve">   ├── Validate product IDs against MongoDB</w:t>
        <w:br/>
        <w:t xml:space="preserve">   │      └── Read current title + price</w:t>
        <w:br/>
        <w:t xml:space="preserve">   │</w:t>
        <w:br/>
        <w:t xml:space="preserve">   ▼</w:t>
        <w:br/>
        <w:t>PostgreSQL Transaction</w:t>
        <w:br/>
        <w:t xml:space="preserve">   ├── Insert orders row</w:t>
        <w:br/>
        <w:t xml:space="preserve">   ├── Insert order_items rows</w:t>
        <w:br/>
        <w:t xml:space="preserve">   │      └── Store title/price SNAPSHOT</w:t>
        <w:br/>
        <w:t xml:space="preserve">   └── Insert outbox event</w:t>
        <w:br/>
        <w:t xml:space="preserve">   │</w:t>
        <w:br/>
        <w:t xml:space="preserve">   ▼</w:t>
        <w:br/>
        <w:t>COMMIT</w:t>
        <w:br/>
        <w:t xml:space="preserve">   │</w:t>
        <w:br/>
        <w:t xml:space="preserve">   ▼</w:t>
        <w:br/>
        <w:t>Publish/dispatch synchronization task</w:t>
        <w:br/>
        <w:t xml:space="preserve">   │</w:t>
        <w:br/>
        <w:t xml:space="preserve">   ▼</w:t>
        <w:br/>
        <w:t>RabbitMQ</w:t>
        <w:br/>
        <w:t xml:space="preserve">   │</w:t>
        <w:br/>
        <w:t xml:space="preserve">   ▼</w:t>
        <w:br/>
        <w:t>Celery Worker</w:t>
        <w:br/>
        <w:t xml:space="preserve">   │</w:t>
        <w:br/>
        <w:t xml:space="preserve">   ├── Read committed order from PostgreSQL</w:t>
        <w:br/>
        <w:t xml:space="preserve">   ├── Build canonical Elasticsearch document</w:t>
        <w:br/>
        <w:t xml:space="preserve">   └── Index/update Elasticsearch</w:t>
        <w:br/>
        <w:t xml:space="preserve">   │</w:t>
        <w:br/>
        <w:t xml:space="preserve">   ▼</w:t>
        <w:br/>
        <w:t>Elasticsearch</w:t>
        <w:br/>
        <w:t xml:space="preserve">   │</w:t>
        <w:br/>
        <w:t xml:space="preserve">   ▼</w:t>
        <w:br/>
        <w:t>Admin Search can find the order</w:t>
      </w:r>
    </w:p>
    <w:p>
      <w:pPr>
        <w:pStyle w:val="Heading1"/>
      </w:pPr>
      <w:r>
        <w:t>8. Step-by-Step Checkout</w:t>
      </w:r>
    </w:p>
    <w:p>
      <w:r>
        <w:t>1. Frontend sends cart items to POST /api/orders.</w:t>
      </w:r>
    </w:p>
    <w:p>
      <w:r>
        <w:t>2. FastAPI validates each product against the current MongoDB product document.</w:t>
      </w:r>
    </w:p>
    <w:p>
      <w:r>
        <w:t>3. The server uses the current MongoDB title and price; the client is not trusted for authoritative pricing.</w:t>
      </w:r>
    </w:p>
    <w:p>
      <w:r>
        <w:t>4. FastAPI opens a PostgreSQL transaction.</w:t>
      </w:r>
    </w:p>
    <w:p>
      <w:r>
        <w:t>5. The order header is inserted into orders.</w:t>
      </w:r>
    </w:p>
    <w:p>
      <w:r>
        <w:t>6. Each item is inserted into order_items with immutable title and price snapshots.</w:t>
      </w:r>
    </w:p>
    <w:p>
      <w:r>
        <w:t>7. The order-sync event is inserted into the outbox in the same PostgreSQL transaction.</w:t>
      </w:r>
    </w:p>
    <w:p>
      <w:r>
        <w:t>8. PostgreSQL commits. At this point the order is authoritative even if Elasticsearch is unavailable.</w:t>
      </w:r>
    </w:p>
    <w:p>
      <w:r>
        <w:t>9. The synchronization task is dispatched to RabbitMQ/Celery.</w:t>
      </w:r>
    </w:p>
    <w:p>
      <w:r>
        <w:t>10. Celery reads the committed PostgreSQL order and builds the Elasticsearch projection.</w:t>
      </w:r>
    </w:p>
    <w:p>
      <w:r>
        <w:t>11. Elasticsearch receives the order document using the order ID as its document ID.</w:t>
      </w:r>
    </w:p>
    <w:p>
      <w:pPr>
        <w:pStyle w:val="Heading1"/>
      </w:pPr>
      <w:r>
        <w:t>9. The Outbox Pattern in Strategy 1</w:t>
      </w:r>
    </w:p>
    <w:p>
      <w:r>
        <w:t>The outbox is the durability mechanism around the dual-write flow. Instead of relying only on an external message being successfully published at the exact moment of checkout, the synchronization event is first stored in PostgreSQL as part of the same transaction as the order.</w:t>
      </w:r>
    </w:p>
    <w:p>
      <w:r>
        <w:t>This gives the system a durable record that the order still needs to be synchronized. A dispatcher/worker can later claim or re-dispatch outstanding outbox rows.</w:t>
      </w:r>
    </w:p>
    <w:p>
      <w:r>
        <w:t>Conceptually:</w:t>
      </w:r>
    </w:p>
    <w:p>
      <w:r>
        <w:rPr>
          <w:rFonts w:ascii="Consolas" w:hAnsi="Consolas"/>
        </w:rPr>
        <w:t>Order INSERT + Order Items INSERT + Outbox INSERT → ONE PostgreSQL COMMIT</w:t>
        <w:br/>
        <w:t>Then: Outbox Event → RabbitMQ → Celery → Elasticsearch</w:t>
      </w:r>
    </w:p>
    <w:p>
      <w:pPr>
        <w:pStyle w:val="Heading1"/>
      </w:pPr>
      <w:r>
        <w:t>10. RabbitMQ and Celery Roles</w:t>
      </w:r>
    </w:p>
    <w:p>
      <w:r>
        <w:t>RabbitMQ is the transport layer. It holds messages until workers consume them. Celery is the task execution layer. It receives the synchronization task and runs the Python code that reads PostgreSQL and writes Elasticsearch.</w:t>
      </w:r>
    </w:p>
    <w:p>
      <w:pPr>
        <w:pStyle w:val="ListBullet"/>
      </w:pPr>
      <w:r>
        <w:t>RabbitMQ does not store the authoritative order.</w:t>
      </w:r>
    </w:p>
    <w:p>
      <w:pPr>
        <w:pStyle w:val="ListBullet"/>
      </w:pPr>
      <w:r>
        <w:t>Celery does not become a database of record.</w:t>
      </w:r>
    </w:p>
    <w:p>
      <w:pPr>
        <w:pStyle w:val="ListBullet"/>
      </w:pPr>
      <w:r>
        <w:t>The worker must read the committed order from PostgreSQL rather than trusting stale client data.</w:t>
      </w:r>
    </w:p>
    <w:p>
      <w:pPr>
        <w:pStyle w:val="ListBullet"/>
      </w:pPr>
      <w:r>
        <w:t>Elasticsearch indexing should be idempotent so duplicate messages do not create duplicate order documents.</w:t>
      </w:r>
    </w:p>
    <w:p>
      <w:pPr>
        <w:pStyle w:val="Heading1"/>
      </w:pPr>
      <w:r>
        <w:t>11. Canonical PostgreSQL → Elasticsearch Projection</w:t>
      </w:r>
    </w:p>
    <w:p>
      <w:r>
        <w:t>A single shared function, conceptually named build_order_document(order_id), constructs the Elasticsearch order document. This prevents the API path, worker path, and reindex path from creating different document shapes.</w:t>
      </w:r>
    </w:p>
    <w:p>
      <w:r>
        <w:t>The projection is built from committed PostgreSQL data, including customer information and order_items snapshots. MongoDB is not consulted when rebuilding historical order documents.</w:t>
      </w:r>
    </w:p>
    <w:p>
      <w:pPr>
        <w:pStyle w:val="Heading1"/>
      </w:pPr>
      <w:r>
        <w:t>12. Order Snapshot Rule</w:t>
      </w:r>
    </w:p>
    <w:p>
      <w:r>
        <w:t>When an order is created, the current product title and price are copied into order_items. These are historical snapshots. Later edits to MongoDB must not rewrite the customer's historical order.</w:t>
      </w:r>
    </w:p>
    <w:p>
      <w:r>
        <w:t>Example: if 'Wireless Mouse' was ordered at ₹799 and later the catalog title or price changes, the existing PostgreSQL order_items row remains ₹799 with its original title. The Elasticsearch order projection also continues to represent the historical snapshot.</w:t>
      </w:r>
    </w:p>
    <w:p>
      <w:pPr>
        <w:pStyle w:val="Heading1"/>
      </w:pPr>
      <w:r>
        <w:t>13. Admin Search Workflow</w:t>
      </w:r>
    </w:p>
    <w:p>
      <w:r>
        <w:t>The Admin Search screen reads Elasticsearch only. It does not query PostgreSQL and does not query MongoDB.</w:t>
      </w:r>
    </w:p>
    <w:p>
      <w:r>
        <w:rPr>
          <w:rFonts w:ascii="Consolas" w:hAnsi="Consolas"/>
        </w:rPr>
        <w:t>Admin Search UI</w:t>
        <w:br/>
        <w:t xml:space="preserve">      │</w:t>
        <w:br/>
        <w:t xml:space="preserve">      ▼</w:t>
        <w:br/>
        <w:t>POST /api/search/orders</w:t>
        <w:br/>
        <w:t xml:space="preserve">      │</w:t>
        <w:br/>
        <w:t xml:space="preserve">      ▼</w:t>
        <w:br/>
        <w:t>FastAPI Search Service</w:t>
        <w:br/>
        <w:t xml:space="preserve">      │</w:t>
        <w:br/>
        <w:t xml:space="preserve">      ▼</w:t>
        <w:br/>
        <w:t>Elasticsearch</w:t>
        <w:br/>
        <w:t xml:space="preserve">      ├── multi_match text search</w:t>
        <w:br/>
        <w:t xml:space="preserve">      ├── bool filters</w:t>
        <w:br/>
        <w:t xml:space="preserve">      ├── range filters</w:t>
        <w:br/>
        <w:t xml:space="preserve">      ├── terms aggregations</w:t>
        <w:br/>
        <w:t xml:space="preserve">      └── sum aggregation for revenue</w:t>
        <w:br/>
        <w:t xml:space="preserve">      │</w:t>
        <w:br/>
        <w:t xml:space="preserve">      ▼</w:t>
        <w:br/>
        <w:t>Search results + aggregations</w:t>
        <w:br/>
        <w:t xml:space="preserve">      │</w:t>
        <w:br/>
        <w:t xml:space="preserve">      ▼</w:t>
        <w:br/>
        <w:t>Admin Search UI</w:t>
      </w:r>
    </w:p>
    <w:p>
      <w:pPr>
        <w:pStyle w:val="Heading1"/>
      </w:pPr>
      <w:r>
        <w:t>14. Admin Order Details Workflow</w:t>
      </w:r>
    </w:p>
    <w:p>
      <w:r>
        <w:t>GET /api/orders/{id} reads the authoritative order from PostgreSQL. A status change updates PostgreSQL first, then creates the synchronization work for Elasticsearch.</w:t>
      </w:r>
    </w:p>
    <w:p>
      <w:r>
        <w:rPr>
          <w:rFonts w:ascii="Consolas" w:hAnsi="Consolas"/>
        </w:rPr>
        <w:t>PATCH status</w:t>
        <w:br/>
        <w:t xml:space="preserve">   │</w:t>
        <w:br/>
        <w:t xml:space="preserve">   ▼</w:t>
        <w:br/>
        <w:t>FastAPI</w:t>
        <w:br/>
        <w:t xml:space="preserve">   │</w:t>
        <w:br/>
        <w:t xml:space="preserve">   ▼</w:t>
        <w:br/>
        <w:t>PostgreSQL transaction</w:t>
        <w:br/>
        <w:t xml:space="preserve">   ├── guarded status update</w:t>
        <w:br/>
        <w:t xml:space="preserve">   ├── version increases</w:t>
        <w:br/>
        <w:t xml:space="preserve">   └── outbox event created</w:t>
        <w:br/>
        <w:t xml:space="preserve">   │</w:t>
        <w:br/>
        <w:t xml:space="preserve">   ▼</w:t>
        <w:br/>
        <w:t>COMMIT</w:t>
        <w:br/>
        <w:t xml:space="preserve">   │</w:t>
        <w:br/>
        <w:t xml:space="preserve">   ▼</w:t>
        <w:br/>
        <w:t>RabbitMQ → Celery</w:t>
        <w:br/>
        <w:t xml:space="preserve">   │</w:t>
        <w:br/>
        <w:t xml:space="preserve">   ▼</w:t>
        <w:br/>
        <w:t>Read PostgreSQL</w:t>
        <w:br/>
        <w:t xml:space="preserve">   │</w:t>
        <w:br/>
        <w:t xml:space="preserve">   ▼</w:t>
        <w:br/>
        <w:t>Update Elasticsearch document</w:t>
      </w:r>
    </w:p>
    <w:p>
      <w:pPr>
        <w:pStyle w:val="Heading1"/>
      </w:pPr>
      <w:r>
        <w:t>15. Versioning and Stale-Write Protection</w:t>
      </w:r>
    </w:p>
    <w:p>
      <w:r>
        <w:t>Orders carry a version that changes when authoritative order state changes. Elasticsearch writes use the order ID and version so that an older synchronization task cannot overwrite a newer Elasticsearch representation.</w:t>
      </w:r>
    </w:p>
    <w:p>
      <w:pPr>
        <w:pStyle w:val="ListBullet"/>
      </w:pPr>
      <w:r>
        <w:t>PostgreSQL is authoritative for the current version.</w:t>
      </w:r>
    </w:p>
    <w:p>
      <w:pPr>
        <w:pStyle w:val="ListBullet"/>
      </w:pPr>
      <w:r>
        <w:t>A Celery task reads the committed version before indexing.</w:t>
      </w:r>
    </w:p>
    <w:p>
      <w:pPr>
        <w:pStyle w:val="ListBullet"/>
      </w:pPr>
      <w:r>
        <w:t>Elasticsearch uses external version protection.</w:t>
      </w:r>
    </w:p>
    <w:p>
      <w:pPr>
        <w:pStyle w:val="ListBullet"/>
      </w:pPr>
      <w:r>
        <w:t>An older event arriving after a newer event is treated as stale rather than allowed to clobber newer data.</w:t>
      </w:r>
    </w:p>
    <w:p>
      <w:pPr>
        <w:pStyle w:val="ListBullet"/>
      </w:pPr>
      <w:r>
        <w:t>Duplicate delivery is safe because indexing is idempotent.</w:t>
      </w:r>
    </w:p>
    <w:p>
      <w:pPr>
        <w:pStyle w:val="Heading1"/>
      </w:pPr>
      <w:r>
        <w:t>16. Failure Scenarios</w:t>
      </w:r>
    </w:p>
    <w:tbl>
      <w:tblPr>
        <w:tblStyle w:val="TableGrid"/>
        <w:tblW w:type="auto" w:w="0"/>
        <w:tblLook w:firstColumn="1" w:firstRow="1" w:lastColumn="0" w:lastRow="0" w:noHBand="0" w:noVBand="1" w:val="04A0"/>
      </w:tblPr>
      <w:tblGrid>
        <w:gridCol w:w="3360"/>
        <w:gridCol w:w="3360"/>
        <w:gridCol w:w="3360"/>
      </w:tblGrid>
      <w:tr>
        <w:tc>
          <w:tcPr>
            <w:tcW w:type="dxa" w:w="3360"/>
          </w:tcPr>
          <w:p>
            <w:r>
              <w:t>Failure</w:t>
            </w:r>
          </w:p>
        </w:tc>
        <w:tc>
          <w:tcPr>
            <w:tcW w:type="dxa" w:w="3360"/>
          </w:tcPr>
          <w:p>
            <w:r>
              <w:t>What remains true</w:t>
            </w:r>
          </w:p>
        </w:tc>
        <w:tc>
          <w:tcPr>
            <w:tcW w:type="dxa" w:w="3360"/>
          </w:tcPr>
          <w:p>
            <w:r>
              <w:t>Recovery</w:t>
            </w:r>
          </w:p>
        </w:tc>
      </w:tr>
      <w:tr>
        <w:tc>
          <w:tcPr>
            <w:tcW w:type="dxa" w:w="3360"/>
          </w:tcPr>
          <w:p>
            <w:r>
              <w:t>Elasticsearch is down</w:t>
            </w:r>
          </w:p>
        </w:tc>
        <w:tc>
          <w:tcPr>
            <w:tcW w:type="dxa" w:w="3360"/>
          </w:tcPr>
          <w:p>
            <w:r>
              <w:t>PostgreSQL order remains committed.</w:t>
            </w:r>
          </w:p>
        </w:tc>
        <w:tc>
          <w:tcPr>
            <w:tcW w:type="dxa" w:w="3360"/>
          </w:tcPr>
          <w:p>
            <w:r>
              <w:t>Retry queued sync; Elasticsearch catches up.</w:t>
            </w:r>
          </w:p>
        </w:tc>
      </w:tr>
      <w:tr>
        <w:tc>
          <w:tcPr>
            <w:tcW w:type="dxa" w:w="3360"/>
          </w:tcPr>
          <w:p>
            <w:r>
              <w:t>RabbitMQ temporarily unavailable</w:t>
            </w:r>
          </w:p>
        </w:tc>
        <w:tc>
          <w:tcPr>
            <w:tcW w:type="dxa" w:w="3360"/>
          </w:tcPr>
          <w:p>
            <w:r>
              <w:t>Committed order remains in PostgreSQL/outbox.</w:t>
            </w:r>
          </w:p>
        </w:tc>
        <w:tc>
          <w:tcPr>
            <w:tcW w:type="dxa" w:w="3360"/>
          </w:tcPr>
          <w:p>
            <w:r>
              <w:t>Dispatcher/retry re-publishes outstanding event.</w:t>
            </w:r>
          </w:p>
        </w:tc>
      </w:tr>
      <w:tr>
        <w:tc>
          <w:tcPr>
            <w:tcW w:type="dxa" w:w="3360"/>
          </w:tcPr>
          <w:p>
            <w:r>
              <w:t>Celery worker is down</w:t>
            </w:r>
          </w:p>
        </w:tc>
        <w:tc>
          <w:tcPr>
            <w:tcW w:type="dxa" w:w="3360"/>
          </w:tcPr>
          <w:p>
            <w:r>
              <w:t>Order and outbox event remain durable.</w:t>
            </w:r>
          </w:p>
        </w:tc>
        <w:tc>
          <w:tcPr>
            <w:tcW w:type="dxa" w:w="3360"/>
          </w:tcPr>
          <w:p>
            <w:r>
              <w:t>Worker resumes and drains pending work.</w:t>
            </w:r>
          </w:p>
        </w:tc>
      </w:tr>
      <w:tr>
        <w:tc>
          <w:tcPr>
            <w:tcW w:type="dxa" w:w="3360"/>
          </w:tcPr>
          <w:p>
            <w:r>
              <w:t>Duplicate message</w:t>
            </w:r>
          </w:p>
        </w:tc>
        <w:tc>
          <w:tcPr>
            <w:tcW w:type="dxa" w:w="3360"/>
          </w:tcPr>
          <w:p>
            <w:r>
              <w:t>Same ES document ID is reused.</w:t>
            </w:r>
          </w:p>
        </w:tc>
        <w:tc>
          <w:tcPr>
            <w:tcW w:type="dxa" w:w="3360"/>
          </w:tcPr>
          <w:p>
            <w:r>
              <w:t>Idempotent indexing prevents duplicate orders.</w:t>
            </w:r>
          </w:p>
        </w:tc>
      </w:tr>
      <w:tr>
        <w:tc>
          <w:tcPr>
            <w:tcW w:type="dxa" w:w="3360"/>
          </w:tcPr>
          <w:p>
            <w:r>
              <w:t>Old event arrives late</w:t>
            </w:r>
          </w:p>
        </w:tc>
        <w:tc>
          <w:tcPr>
            <w:tcW w:type="dxa" w:w="3360"/>
          </w:tcPr>
          <w:p>
            <w:r>
              <w:t>Newer ES version is protected.</w:t>
            </w:r>
          </w:p>
        </w:tc>
        <w:tc>
          <w:tcPr>
            <w:tcW w:type="dxa" w:w="3360"/>
          </w:tcPr>
          <w:p>
            <w:r>
              <w:t>Stale write is rejected/ignored.</w:t>
            </w:r>
          </w:p>
        </w:tc>
      </w:tr>
      <w:tr>
        <w:tc>
          <w:tcPr>
            <w:tcW w:type="dxa" w:w="3360"/>
          </w:tcPr>
          <w:p>
            <w:r>
              <w:t>Mongo product edited after purchase</w:t>
            </w:r>
          </w:p>
        </w:tc>
        <w:tc>
          <w:tcPr>
            <w:tcW w:type="dxa" w:w="3360"/>
          </w:tcPr>
          <w:p>
            <w:r>
              <w:t>Historical order snapshot is unchanged.</w:t>
            </w:r>
          </w:p>
        </w:tc>
        <w:tc>
          <w:tcPr>
            <w:tcW w:type="dxa" w:w="3360"/>
          </w:tcPr>
          <w:p>
            <w:r>
              <w:t>No historical rewrite is performed.</w:t>
            </w:r>
          </w:p>
        </w:tc>
      </w:tr>
    </w:tbl>
    <w:p>
      <w:pPr>
        <w:pStyle w:val="Heading1"/>
      </w:pPr>
      <w:r>
        <w:t>17. MongoDB Product Catalog Workflow</w:t>
      </w:r>
    </w:p>
    <w:p>
      <w:r>
        <w:t>MongoDB is deliberately outside the order synchronization path. It owns flexible product data such as tags, attributes, variants, category and active state.</w:t>
      </w:r>
    </w:p>
    <w:p>
      <w:pPr>
        <w:pStyle w:val="ListBullet"/>
      </w:pPr>
      <w:r>
        <w:t>Storefront reads products from MongoDB.</w:t>
      </w:r>
    </w:p>
    <w:p>
      <w:pPr>
        <w:pStyle w:val="ListBullet"/>
      </w:pPr>
      <w:r>
        <w:t>Catalog Admin creates, edits and deletes catalog documents in MongoDB.</w:t>
      </w:r>
    </w:p>
    <w:p>
      <w:pPr>
        <w:pStyle w:val="ListBullet"/>
      </w:pPr>
      <w:r>
        <w:t>Checkout validates current catalog data from MongoDB before creating the PostgreSQL order.</w:t>
      </w:r>
    </w:p>
    <w:p>
      <w:pPr>
        <w:pStyle w:val="ListBullet"/>
      </w:pPr>
      <w:r>
        <w:t>After checkout, MongoDB is not used to reconstruct the historical order.</w:t>
      </w:r>
    </w:p>
    <w:p>
      <w:pPr>
        <w:pStyle w:val="Heading1"/>
      </w:pPr>
      <w:r>
        <w:t>18. Money Handling</w:t>
      </w:r>
    </w:p>
    <w:p>
      <w:r>
        <w:t>Money must remain exact. The implementation uses Decimal-style handling rather than binary floating-point for authoritative monetary calculations.</w:t>
      </w:r>
    </w:p>
    <w:p>
      <w:pPr>
        <w:pStyle w:val="ListBullet"/>
      </w:pPr>
      <w:r>
        <w:t>Python/Pydantic: Decimal, quantized to 2 decimal places.</w:t>
      </w:r>
    </w:p>
    <w:p>
      <w:pPr>
        <w:pStyle w:val="ListBullet"/>
      </w:pPr>
      <w:r>
        <w:t>PostgreSQL: NUMERIC(12,2).</w:t>
      </w:r>
    </w:p>
    <w:p>
      <w:pPr>
        <w:pStyle w:val="ListBullet"/>
      </w:pPr>
      <w:r>
        <w:t>MongoDB: BSON Decimal128 for product price.</w:t>
      </w:r>
    </w:p>
    <w:p>
      <w:pPr>
        <w:pStyle w:val="ListBullet"/>
      </w:pPr>
      <w:r>
        <w:t>Elasticsearch: scaled_float with scaling factor 100.</w:t>
      </w:r>
    </w:p>
    <w:p>
      <w:pPr>
        <w:pStyle w:val="ListBullet"/>
      </w:pPr>
      <w:r>
        <w:t>HTTP JSON: monetary values serialized as strings where required by the design.</w:t>
      </w:r>
    </w:p>
    <w:p>
      <w:pPr>
        <w:pStyle w:val="Heading1"/>
      </w:pPr>
      <w:r>
        <w:t>19. Docker Runtime Architecture</w:t>
      </w:r>
    </w:p>
    <w:p>
      <w:r>
        <w:rPr>
          <w:rFonts w:ascii="Consolas" w:hAnsi="Consolas"/>
        </w:rPr>
        <w:t>Docker Compose</w:t>
        <w:br/>
        <w:t xml:space="preserve"> ├── PostgreSQL</w:t>
        <w:br/>
        <w:t xml:space="preserve"> ├── MongoDB</w:t>
        <w:br/>
        <w:t xml:space="preserve"> ├── Elasticsearch</w:t>
        <w:br/>
        <w:t xml:space="preserve"> └── RabbitMQ</w:t>
        <w:br/>
        <w:br/>
        <w:t>Host/container application services</w:t>
        <w:br/>
        <w:t xml:space="preserve"> ├── FastAPI</w:t>
        <w:br/>
        <w:t xml:space="preserve"> ├── Celery Worker</w:t>
        <w:br/>
        <w:t xml:space="preserve"> └── Vue 3 SPA</w:t>
        <w:br/>
      </w:r>
    </w:p>
    <w:p>
      <w:r>
        <w:t>FastAPI and Vue may run on the host or as services, while Docker Compose is responsible for the required data stores and RabbitMQ infrastructure.</w:t>
      </w:r>
    </w:p>
    <w:p>
      <w:pPr>
        <w:pStyle w:val="Heading1"/>
      </w:pPr>
      <w:r>
        <w:t>20. Main API Surface</w:t>
      </w:r>
    </w:p>
    <w:tbl>
      <w:tblPr>
        <w:tblStyle w:val="TableGrid"/>
        <w:tblW w:type="auto" w:w="0"/>
        <w:tblLook w:firstColumn="1" w:firstRow="1" w:lastColumn="0" w:lastRow="0" w:noHBand="0" w:noVBand="1" w:val="04A0"/>
      </w:tblPr>
      <w:tblGrid>
        <w:gridCol w:w="5040"/>
        <w:gridCol w:w="5040"/>
      </w:tblGrid>
      <w:tr>
        <w:tc>
          <w:tcPr>
            <w:tcW w:type="dxa" w:w="5040"/>
          </w:tcPr>
          <w:p>
            <w:r>
              <w:t>Endpoint / Area</w:t>
            </w:r>
          </w:p>
        </w:tc>
        <w:tc>
          <w:tcPr>
            <w:tcW w:type="dxa" w:w="5040"/>
          </w:tcPr>
          <w:p>
            <w:r>
              <w:t>Purpose</w:t>
            </w:r>
          </w:p>
        </w:tc>
      </w:tr>
      <w:tr>
        <w:tc>
          <w:tcPr>
            <w:tcW w:type="dxa" w:w="5040"/>
          </w:tcPr>
          <w:p>
            <w:r>
              <w:t>GET /api/products</w:t>
            </w:r>
          </w:p>
        </w:tc>
        <w:tc>
          <w:tcPr>
            <w:tcW w:type="dxa" w:w="5040"/>
          </w:tcPr>
          <w:p>
            <w:r>
              <w:t>Storefront product catalog from MongoDB</w:t>
            </w:r>
          </w:p>
        </w:tc>
      </w:tr>
      <w:tr>
        <w:tc>
          <w:tcPr>
            <w:tcW w:type="dxa" w:w="5040"/>
          </w:tcPr>
          <w:p>
            <w:r>
              <w:t>POST /api/orders</w:t>
            </w:r>
          </w:p>
        </w:tc>
        <w:tc>
          <w:tcPr>
            <w:tcW w:type="dxa" w:w="5040"/>
          </w:tcPr>
          <w:p>
            <w:r>
              <w:t>Create order using Mongo validation + PostgreSQL transaction</w:t>
            </w:r>
          </w:p>
        </w:tc>
      </w:tr>
      <w:tr>
        <w:tc>
          <w:tcPr>
            <w:tcW w:type="dxa" w:w="5040"/>
          </w:tcPr>
          <w:p>
            <w:r>
              <w:t>GET /api/orders/{id}</w:t>
            </w:r>
          </w:p>
        </w:tc>
        <w:tc>
          <w:tcPr>
            <w:tcW w:type="dxa" w:w="5040"/>
          </w:tcPr>
          <w:p>
            <w:r>
              <w:t>Authoritative order details from PostgreSQL</w:t>
            </w:r>
          </w:p>
        </w:tc>
      </w:tr>
      <w:tr>
        <w:tc>
          <w:tcPr>
            <w:tcW w:type="dxa" w:w="5040"/>
          </w:tcPr>
          <w:p>
            <w:r>
              <w:t>PATCH /api/orders/{id}</w:t>
            </w:r>
          </w:p>
        </w:tc>
        <w:tc>
          <w:tcPr>
            <w:tcW w:type="dxa" w:w="5040"/>
          </w:tcPr>
          <w:p>
            <w:r>
              <w:t>Update order status in PostgreSQL and synchronize ES</w:t>
            </w:r>
          </w:p>
        </w:tc>
      </w:tr>
      <w:tr>
        <w:tc>
          <w:tcPr>
            <w:tcW w:type="dxa" w:w="5040"/>
          </w:tcPr>
          <w:p>
            <w:r>
              <w:t>POST /api/search/orders</w:t>
            </w:r>
          </w:p>
        </w:tc>
        <w:tc>
          <w:tcPr>
            <w:tcW w:type="dxa" w:w="5040"/>
          </w:tcPr>
          <w:p>
            <w:r>
              <w:t>Admin search using Elasticsearch only</w:t>
            </w:r>
          </w:p>
        </w:tc>
      </w:tr>
      <w:tr>
        <w:tc>
          <w:tcPr>
            <w:tcW w:type="dxa" w:w="5040"/>
          </w:tcPr>
          <w:p>
            <w:r>
              <w:t>Catalog admin APIs</w:t>
            </w:r>
          </w:p>
        </w:tc>
        <w:tc>
          <w:tcPr>
            <w:tcW w:type="dxa" w:w="5040"/>
          </w:tcPr>
          <w:p>
            <w:r>
              <w:t>CRUD for MongoDB products</w:t>
            </w:r>
          </w:p>
        </w:tc>
      </w:tr>
      <w:tr>
        <w:tc>
          <w:tcPr>
            <w:tcW w:type="dxa" w:w="5040"/>
          </w:tcPr>
          <w:p>
            <w:r>
              <w:t>Sync/reindex APIs or commands</w:t>
            </w:r>
          </w:p>
        </w:tc>
        <w:tc>
          <w:tcPr>
            <w:tcW w:type="dxa" w:w="5040"/>
          </w:tcPr>
          <w:p>
            <w:r>
              <w:t>Operational synchronization/reindex support</w:t>
            </w:r>
          </w:p>
        </w:tc>
      </w:tr>
    </w:tbl>
    <w:p>
      <w:pPr>
        <w:pStyle w:val="Heading1"/>
      </w:pPr>
      <w:r>
        <w:t>21. End-to-End Example</w:t>
      </w:r>
    </w:p>
    <w:p>
      <w:r>
        <w:t>A customer buys a Wireless Mouse. The checkout request reaches FastAPI. FastAPI reads the current Wireless Mouse document from MongoDB and obtains its current title and price. PostgreSQL then stores the order and the immutable item snapshot in one transaction, along with an outbox event.</w:t>
      </w:r>
    </w:p>
    <w:p>
      <w:r>
        <w:t>After PostgreSQL commits, the event is sent through RabbitMQ. A Celery worker reads the committed order from PostgreSQL, creates the canonical Elasticsearch document, and indexes it. The admin can then search for the order through Elasticsearch.</w:t>
      </w:r>
    </w:p>
    <w:p>
      <w:r>
        <w:t>Later, if the Wireless Mouse is renamed or repriced in MongoDB, that catalog change affects future checkout validation but does not modify the already-created PostgreSQL order snapshot.</w:t>
      </w:r>
    </w:p>
    <w:p>
      <w:pPr>
        <w:pStyle w:val="Heading1"/>
      </w:pPr>
      <w:r>
        <w:t>22. Strategy 1 Mental Model</w:t>
      </w:r>
    </w:p>
    <w:p>
      <w:r>
        <w:t>Remember the architecture as this chain:</w:t>
      </w:r>
    </w:p>
    <w:p>
      <w:r>
        <w:rPr>
          <w:rFonts w:ascii="Consolas" w:hAnsi="Consolas"/>
        </w:rPr>
        <w:t>MONGO = PRODUCT TRUTH</w:t>
        <w:br/>
        <w:t>POSTGRES = ORDER TRUTH</w:t>
        <w:br/>
        <w:t>OUTBOX = DURABLE SYNC INTENT</w:t>
        <w:br/>
        <w:t>RABBITMQ = MESSAGE TRANSPORT</w:t>
        <w:br/>
        <w:t>CELERY = ASYNC EXECUTOR</w:t>
        <w:br/>
        <w:t>ELASTICSEARCH = SEARCH PROJECTION</w:t>
      </w:r>
    </w:p>
    <w:p>
      <w:r>
        <w:t>The most important sequence is:</w:t>
      </w:r>
    </w:p>
    <w:p>
      <w:r>
        <w:rPr>
          <w:rFonts w:ascii="Consolas" w:hAnsi="Consolas"/>
        </w:rPr>
        <w:t>Mongo validate → PostgreSQL transaction → COMMIT → Outbox/RabbitMQ → Celery → Elasticsearch</w:t>
      </w:r>
    </w:p>
    <w:p>
      <w:pPr>
        <w:pStyle w:val="Heading1"/>
      </w:pPr>
      <w:r>
        <w:t>23. What to Explain During the Demo</w:t>
      </w:r>
    </w:p>
    <w:p>
      <w:pPr>
        <w:pStyle w:val="ListBullet"/>
      </w:pPr>
      <w:r>
        <w:t>PostgreSQL is the source of truth for orders and money.</w:t>
      </w:r>
    </w:p>
    <w:p>
      <w:pPr>
        <w:pStyle w:val="ListBullet"/>
      </w:pPr>
      <w:r>
        <w:t>MongoDB is only the flexible product catalog.</w:t>
      </w:r>
    </w:p>
    <w:p>
      <w:pPr>
        <w:pStyle w:val="ListBullet"/>
      </w:pPr>
      <w:r>
        <w:t>Order item title and price are snapshots, so catalog edits cannot rewrite history.</w:t>
      </w:r>
    </w:p>
    <w:p>
      <w:pPr>
        <w:pStyle w:val="ListBullet"/>
      </w:pPr>
      <w:r>
        <w:t>The order is committed before Elasticsearch synchronization.</w:t>
      </w:r>
    </w:p>
    <w:p>
      <w:pPr>
        <w:pStyle w:val="ListBullet"/>
      </w:pPr>
      <w:r>
        <w:t>The outbox makes the synchronization intent durable.</w:t>
      </w:r>
    </w:p>
    <w:p>
      <w:pPr>
        <w:pStyle w:val="ListBullet"/>
      </w:pPr>
      <w:r>
        <w:t>RabbitMQ transports the synchronization message.</w:t>
      </w:r>
    </w:p>
    <w:p>
      <w:pPr>
        <w:pStyle w:val="ListBullet"/>
      </w:pPr>
      <w:r>
        <w:t>Celery executes the background indexing task.</w:t>
      </w:r>
    </w:p>
    <w:p>
      <w:pPr>
        <w:pStyle w:val="ListBullet"/>
      </w:pPr>
      <w:r>
        <w:t>Elasticsearch is a searchable projection, not the source of truth.</w:t>
      </w:r>
    </w:p>
    <w:p>
      <w:pPr>
        <w:pStyle w:val="ListBullet"/>
      </w:pPr>
      <w:r>
        <w:t>The admin search screen uses Elasticsearch only.</w:t>
      </w:r>
    </w:p>
    <w:p>
      <w:pPr>
        <w:pStyle w:val="ListBullet"/>
      </w:pPr>
      <w:r>
        <w:t>Versioning and idempotent indexing protect against stale and duplicate synchronization.</w:t>
      </w:r>
    </w:p>
    <w:p>
      <w:pPr>
        <w:pStyle w:val="Heading1"/>
      </w:pPr>
      <w:r>
        <w:t>24. Final Architecture Summary</w:t>
      </w:r>
    </w:p>
    <w:p>
      <w:r>
        <w:t>For Strategy 1, the system is centered on PostgreSQL as the authoritative transactional database. MongoDB supplies the current catalog during storefront browsing and checkout validation. Once the order transaction commits, a durable outbox event drives asynchronous synchronization through RabbitMQ and Celery. The worker constructs one canonical order projection from PostgreSQL and writes it to Elasticsearch. Elasticsearch then serves the admin search workload.</w:t>
      </w:r>
    </w:p>
    <w:p>
      <w:r>
        <w:t>This creates a clean separation between transactional truth and search performance while preserving historical order snapshots and providing a recovery path when the search infrastructure is temporarily unavailable.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Strategy 1 — Dual-Write Synchronization | E-Commerce Order Management &amp; Search Service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