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E3D4" w14:textId="679AB2C5" w:rsidR="00451AA5" w:rsidRDefault="00F85752">
      <w:r>
        <w:rPr>
          <w:noProof/>
        </w:rPr>
        <w:drawing>
          <wp:inline distT="0" distB="0" distL="0" distR="0" wp14:anchorId="34C915FF" wp14:editId="15CB2A99">
            <wp:extent cx="5943600" cy="4086860"/>
            <wp:effectExtent l="0" t="0" r="0" b="8890"/>
            <wp:docPr id="860085396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85396" name="Picture 1" descr="A diagram of a 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5726" w14:textId="77777777" w:rsidR="00F85752" w:rsidRDefault="00F85752" w:rsidP="00F85752">
      <w:r w:rsidRPr="00F85752">
        <w:rPr>
          <w:b/>
          <w:bCs/>
        </w:rPr>
        <w:t>Primary Keys:</w:t>
      </w:r>
      <w:r>
        <w:t xml:space="preserve"> A primary key is a unique identifier for each record in a database table, ensuring unique identification and retrieval. Primary keys must contain unique values, disallow null values, and facilitate efficient record access.</w:t>
      </w:r>
    </w:p>
    <w:p w14:paraId="61922C7D" w14:textId="77777777" w:rsidR="00F85752" w:rsidRDefault="00F85752" w:rsidP="00F85752"/>
    <w:p w14:paraId="33BF8D5A" w14:textId="3FC18F87" w:rsidR="00F85752" w:rsidRDefault="00F85752" w:rsidP="00F85752">
      <w:r w:rsidRPr="00F85752">
        <w:rPr>
          <w:b/>
          <w:bCs/>
        </w:rPr>
        <w:t>Foreign Keys:</w:t>
      </w:r>
      <w:r>
        <w:t xml:space="preserve"> A foreign key is a table field connecting two tables, establishing data relationships by referencing another table's primary key. Foreign keys ensure referential integrity, enforce data integrity rules, and enable multi-table data retrieval through joins.</w:t>
      </w:r>
    </w:p>
    <w:p w14:paraId="1A883CDE" w14:textId="77777777" w:rsidR="00F85752" w:rsidRDefault="00F85752"/>
    <w:sectPr w:rsidR="00F857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821BD" w14:textId="77777777" w:rsidR="00A24106" w:rsidRDefault="00A24106" w:rsidP="00F85752">
      <w:pPr>
        <w:spacing w:after="0" w:line="240" w:lineRule="auto"/>
      </w:pPr>
      <w:r>
        <w:separator/>
      </w:r>
    </w:p>
  </w:endnote>
  <w:endnote w:type="continuationSeparator" w:id="0">
    <w:p w14:paraId="4B78F900" w14:textId="77777777" w:rsidR="00A24106" w:rsidRDefault="00A24106" w:rsidP="00F85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792A7" w14:textId="77777777" w:rsidR="00A24106" w:rsidRDefault="00A24106" w:rsidP="00F85752">
      <w:pPr>
        <w:spacing w:after="0" w:line="240" w:lineRule="auto"/>
      </w:pPr>
      <w:r>
        <w:separator/>
      </w:r>
    </w:p>
  </w:footnote>
  <w:footnote w:type="continuationSeparator" w:id="0">
    <w:p w14:paraId="1BE23815" w14:textId="77777777" w:rsidR="00A24106" w:rsidRDefault="00A24106" w:rsidP="00F85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C2477" w14:textId="03DE495B" w:rsidR="00F85752" w:rsidRDefault="00F85752">
    <w:pPr>
      <w:pStyle w:val="Header"/>
    </w:pPr>
    <w:r>
      <w:tab/>
    </w:r>
    <w:r>
      <w:tab/>
      <w:t>Yengkong Sayaovong</w:t>
    </w:r>
  </w:p>
  <w:p w14:paraId="76B261A8" w14:textId="17EE0B0A" w:rsidR="00F85752" w:rsidRDefault="00F85752">
    <w:pPr>
      <w:pStyle w:val="Header"/>
    </w:pPr>
    <w:r>
      <w:tab/>
    </w:r>
    <w:r>
      <w:tab/>
      <w:t>IFT 300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52"/>
    <w:rsid w:val="00451AA5"/>
    <w:rsid w:val="00A24106"/>
    <w:rsid w:val="00F85752"/>
    <w:rsid w:val="00F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B250"/>
  <w15:chartTrackingRefBased/>
  <w15:docId w15:val="{120FF438-D8AB-4704-8E7E-46D33CCF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52"/>
  </w:style>
  <w:style w:type="paragraph" w:styleId="Footer">
    <w:name w:val="footer"/>
    <w:basedOn w:val="Normal"/>
    <w:link w:val="FooterChar"/>
    <w:uiPriority w:val="99"/>
    <w:unhideWhenUsed/>
    <w:rsid w:val="00F85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 (Student)</dc:creator>
  <cp:keywords/>
  <dc:description/>
  <cp:lastModifiedBy>Yengkong Sayaovong (Student)</cp:lastModifiedBy>
  <cp:revision>1</cp:revision>
  <dcterms:created xsi:type="dcterms:W3CDTF">2023-10-25T02:41:00Z</dcterms:created>
  <dcterms:modified xsi:type="dcterms:W3CDTF">2023-10-25T02:41:00Z</dcterms:modified>
</cp:coreProperties>
</file>