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E8C4" w14:textId="2E9AD73A" w:rsidR="00834E68" w:rsidRPr="00834E68" w:rsidRDefault="00834E68" w:rsidP="00834E68">
      <w:r w:rsidRPr="00834E68">
        <w:rPr>
          <w:b/>
          <w:bCs/>
        </w:rPr>
        <w:t>Theme:</w:t>
      </w:r>
      <w:r w:rsidRPr="00834E68">
        <w:t xml:space="preserve"> Play skillfully and shout for joy (One Sound, One Spirit)</w:t>
      </w:r>
      <w:r w:rsidRPr="00834E68">
        <w:br/>
      </w:r>
      <w:r w:rsidRPr="00834E68">
        <w:rPr>
          <w:b/>
          <w:bCs/>
        </w:rPr>
        <w:t>Duration:</w:t>
      </w:r>
      <w:r w:rsidRPr="00834E68">
        <w:t xml:space="preserve"> </w:t>
      </w:r>
      <w:r>
        <w:t xml:space="preserve">June 22, 2025 1PM – 6PM (About </w:t>
      </w:r>
      <w:r w:rsidRPr="00834E68">
        <w:t>5 Hours</w:t>
      </w:r>
      <w:r>
        <w:t>)</w:t>
      </w:r>
    </w:p>
    <w:p w14:paraId="01415CDB" w14:textId="77777777" w:rsidR="00834E68" w:rsidRPr="00834E68" w:rsidRDefault="00000000" w:rsidP="00834E68">
      <w:r>
        <w:pict w14:anchorId="6ED82EAF">
          <v:rect id="_x0000_i1025" style="width:0;height:1.5pt" o:hralign="center" o:hrstd="t" o:hr="t" fillcolor="#a0a0a0" stroked="f"/>
        </w:pict>
      </w:r>
    </w:p>
    <w:p w14:paraId="4393F322" w14:textId="4D2F2CA0" w:rsidR="00834E68" w:rsidRPr="00834E68" w:rsidRDefault="00834E68" w:rsidP="00834E68">
      <w:pPr>
        <w:rPr>
          <w:b/>
          <w:bCs/>
        </w:rPr>
      </w:pPr>
      <w:r w:rsidRPr="00834E68">
        <w:rPr>
          <w:rFonts w:ascii="Segoe UI Emoji" w:hAnsi="Segoe UI Emoji" w:cs="Segoe UI Emoji"/>
          <w:b/>
          <w:bCs/>
        </w:rPr>
        <w:t>🔹</w:t>
      </w:r>
      <w:r w:rsidRPr="00834E68">
        <w:rPr>
          <w:b/>
          <w:bCs/>
        </w:rPr>
        <w:t xml:space="preserve"> </w:t>
      </w:r>
      <w:r w:rsidR="00873A83">
        <w:rPr>
          <w:b/>
          <w:bCs/>
        </w:rPr>
        <w:t>1:30 – 2:00</w:t>
      </w:r>
      <w:r w:rsidRPr="00834E68">
        <w:rPr>
          <w:b/>
          <w:bCs/>
        </w:rPr>
        <w:t>: Heart Before Skill</w:t>
      </w:r>
      <w:r>
        <w:rPr>
          <w:b/>
          <w:bCs/>
        </w:rPr>
        <w:t xml:space="preserve"> (</w:t>
      </w:r>
      <w:r w:rsidRPr="00834E68">
        <w:rPr>
          <w:b/>
          <w:bCs/>
          <w:color w:val="EE0000"/>
        </w:rPr>
        <w:t>Sheng</w:t>
      </w:r>
      <w:r>
        <w:rPr>
          <w:b/>
          <w:bCs/>
        </w:rPr>
        <w:t>)</w:t>
      </w:r>
    </w:p>
    <w:p w14:paraId="1DE33453" w14:textId="77777777" w:rsidR="00834E68" w:rsidRPr="00834E68" w:rsidRDefault="00834E68" w:rsidP="00834E68">
      <w:r w:rsidRPr="00834E68">
        <w:rPr>
          <w:b/>
          <w:bCs/>
        </w:rPr>
        <w:t>Focus:</w:t>
      </w:r>
      <w:r w:rsidRPr="00834E68">
        <w:t xml:space="preserve"> </w:t>
      </w:r>
      <w:r w:rsidRPr="00834E68">
        <w:rPr>
          <w:i/>
          <w:iCs/>
        </w:rPr>
        <w:t>Spiritual Foundation &amp; Attitude Check</w:t>
      </w:r>
    </w:p>
    <w:p w14:paraId="305B1258" w14:textId="38D8E0A2" w:rsidR="00834E68" w:rsidRDefault="00834E68" w:rsidP="00834E68">
      <w:pPr>
        <w:numPr>
          <w:ilvl w:val="0"/>
          <w:numId w:val="1"/>
        </w:numPr>
      </w:pPr>
      <w:r w:rsidRPr="00834E68">
        <w:t>Opening prayer + devotional</w:t>
      </w:r>
      <w:r w:rsidR="00C4158D">
        <w:t xml:space="preserve"> (not a full lesson but just a brief explanation)</w:t>
      </w:r>
      <w:r w:rsidRPr="00834E68">
        <w:t xml:space="preserve"> (Psalm 33:3)</w:t>
      </w:r>
    </w:p>
    <w:p w14:paraId="1018E4C0" w14:textId="14344B95" w:rsidR="00673BAC" w:rsidRDefault="00673BAC" w:rsidP="00673BAC">
      <w:pPr>
        <w:numPr>
          <w:ilvl w:val="1"/>
          <w:numId w:val="1"/>
        </w:numPr>
      </w:pPr>
      <w:r>
        <w:t>Nej cia li hu nkauj tshiab rau nws mloog. Nej ua tib zoo ntiv tej xov qeejlaus thiab qws zoo siab hlo.</w:t>
      </w:r>
    </w:p>
    <w:p w14:paraId="1B40ACD9" w14:textId="7BC02439" w:rsidR="00673BAC" w:rsidRPr="00834E68" w:rsidRDefault="00673BAC" w:rsidP="00673BAC">
      <w:pPr>
        <w:numPr>
          <w:ilvl w:val="1"/>
          <w:numId w:val="1"/>
        </w:numPr>
      </w:pPr>
      <w:r>
        <w:t>Sing unto him a new song; play skillfully with a loud noise.</w:t>
      </w:r>
    </w:p>
    <w:p w14:paraId="133DF6BE" w14:textId="77777777" w:rsidR="00834E68" w:rsidRPr="00834E68" w:rsidRDefault="00834E68" w:rsidP="00834E68">
      <w:pPr>
        <w:numPr>
          <w:ilvl w:val="0"/>
          <w:numId w:val="1"/>
        </w:numPr>
      </w:pPr>
      <w:r w:rsidRPr="00834E68">
        <w:t>Team Share-Out:</w:t>
      </w:r>
    </w:p>
    <w:p w14:paraId="4B2F9DFB" w14:textId="691AA192" w:rsidR="00834E68" w:rsidRPr="00834E68" w:rsidRDefault="00834E68" w:rsidP="00834E68">
      <w:pPr>
        <w:numPr>
          <w:ilvl w:val="1"/>
          <w:numId w:val="1"/>
        </w:numPr>
      </w:pPr>
      <w:r w:rsidRPr="00834E68">
        <w:t>“Why do you serve?”</w:t>
      </w:r>
      <w:r w:rsidR="00163FFA">
        <w:t xml:space="preserve"> (Vim li cas koj thiaj li xav los hu nkauj rau Vajtswv.)</w:t>
      </w:r>
    </w:p>
    <w:p w14:paraId="4C6C56F2" w14:textId="77777777" w:rsidR="00834E68" w:rsidRPr="00834E68" w:rsidRDefault="00000000" w:rsidP="00834E68">
      <w:r>
        <w:pict w14:anchorId="7683CF54">
          <v:rect id="_x0000_i1026" style="width:0;height:1.5pt" o:hralign="center" o:hrstd="t" o:hr="t" fillcolor="#a0a0a0" stroked="f"/>
        </w:pict>
      </w:r>
    </w:p>
    <w:p w14:paraId="735064E4" w14:textId="013B8B47" w:rsidR="00834E68" w:rsidRPr="00834E68" w:rsidRDefault="00834E68" w:rsidP="00834E68">
      <w:pPr>
        <w:rPr>
          <w:b/>
          <w:bCs/>
        </w:rPr>
      </w:pPr>
      <w:r w:rsidRPr="00834E68">
        <w:rPr>
          <w:rFonts w:ascii="Segoe UI Emoji" w:hAnsi="Segoe UI Emoji" w:cs="Segoe UI Emoji"/>
          <w:b/>
          <w:bCs/>
        </w:rPr>
        <w:t>🔹</w:t>
      </w:r>
      <w:r w:rsidRPr="00834E68">
        <w:rPr>
          <w:b/>
          <w:bCs/>
        </w:rPr>
        <w:t xml:space="preserve"> </w:t>
      </w:r>
      <w:r w:rsidR="00873A83">
        <w:rPr>
          <w:b/>
          <w:bCs/>
        </w:rPr>
        <w:t xml:space="preserve">2:00 - 3:00 </w:t>
      </w:r>
      <w:r w:rsidRPr="00834E68">
        <w:rPr>
          <w:b/>
          <w:bCs/>
        </w:rPr>
        <w:t>: Worship Team Vocal Basics</w:t>
      </w:r>
      <w:r w:rsidR="0050382C">
        <w:rPr>
          <w:b/>
          <w:bCs/>
        </w:rPr>
        <w:t xml:space="preserve"> (</w:t>
      </w:r>
      <w:r w:rsidR="0050382C" w:rsidRPr="00D461AD">
        <w:rPr>
          <w:b/>
          <w:bCs/>
          <w:color w:val="EE0000"/>
        </w:rPr>
        <w:t>Sheng</w:t>
      </w:r>
      <w:r w:rsidR="0050382C">
        <w:rPr>
          <w:b/>
          <w:bCs/>
        </w:rPr>
        <w:t>)</w:t>
      </w:r>
    </w:p>
    <w:p w14:paraId="6E3B7D01" w14:textId="096AB9A5" w:rsidR="00834E68" w:rsidRPr="00834E68" w:rsidRDefault="00834E68" w:rsidP="00834E68">
      <w:r w:rsidRPr="00834E68">
        <w:rPr>
          <w:b/>
          <w:bCs/>
        </w:rPr>
        <w:t>Focus:</w:t>
      </w:r>
      <w:r w:rsidRPr="00834E68">
        <w:t xml:space="preserve"> </w:t>
      </w:r>
      <w:r>
        <w:rPr>
          <w:i/>
          <w:iCs/>
        </w:rPr>
        <w:t>Basics of singing</w:t>
      </w:r>
    </w:p>
    <w:p w14:paraId="7B378B11" w14:textId="77777777" w:rsidR="00834E68" w:rsidRPr="00834E68" w:rsidRDefault="00834E68" w:rsidP="00834E68">
      <w:pPr>
        <w:numPr>
          <w:ilvl w:val="0"/>
          <w:numId w:val="2"/>
        </w:numPr>
      </w:pPr>
      <w:r w:rsidRPr="00834E68">
        <w:t>Breathing and pitch warm-up</w:t>
      </w:r>
    </w:p>
    <w:p w14:paraId="6F55CF06" w14:textId="09D9236D" w:rsidR="00834E68" w:rsidRPr="00834E68" w:rsidRDefault="00834E68" w:rsidP="00834E68">
      <w:pPr>
        <w:numPr>
          <w:ilvl w:val="0"/>
          <w:numId w:val="2"/>
        </w:numPr>
      </w:pPr>
      <w:r w:rsidRPr="00834E68">
        <w:t>Practice:</w:t>
      </w:r>
    </w:p>
    <w:p w14:paraId="49F41B08" w14:textId="77777777" w:rsidR="00834E68" w:rsidRPr="00834E68" w:rsidRDefault="00834E68" w:rsidP="00834E68">
      <w:pPr>
        <w:numPr>
          <w:ilvl w:val="1"/>
          <w:numId w:val="2"/>
        </w:numPr>
      </w:pPr>
      <w:r w:rsidRPr="00834E68">
        <w:t xml:space="preserve">Sing </w:t>
      </w:r>
      <w:r w:rsidRPr="00834E68">
        <w:rPr>
          <w:b/>
          <w:bCs/>
        </w:rPr>
        <w:t>1 familiar song</w:t>
      </w:r>
      <w:r w:rsidRPr="00834E68">
        <w:t xml:space="preserve"> slowly with focus on:</w:t>
      </w:r>
    </w:p>
    <w:p w14:paraId="366198DE" w14:textId="445CD8C8" w:rsidR="00834E68" w:rsidRDefault="00834E68" w:rsidP="00834E68">
      <w:pPr>
        <w:numPr>
          <w:ilvl w:val="2"/>
          <w:numId w:val="2"/>
        </w:numPr>
      </w:pPr>
      <w:r w:rsidRPr="00834E68">
        <w:t>Breathing</w:t>
      </w:r>
    </w:p>
    <w:p w14:paraId="67772CFA" w14:textId="0902F15F" w:rsidR="003664FD" w:rsidRDefault="003664FD" w:rsidP="00834E68">
      <w:pPr>
        <w:numPr>
          <w:ilvl w:val="2"/>
          <w:numId w:val="2"/>
        </w:numPr>
      </w:pPr>
      <w:r>
        <w:t>Mouthing</w:t>
      </w:r>
      <w:r w:rsidR="00F501A8">
        <w:t xml:space="preserve"> Position</w:t>
      </w:r>
    </w:p>
    <w:p w14:paraId="3AD0200D" w14:textId="5AA05F5C" w:rsidR="00F501A8" w:rsidRPr="00834E68" w:rsidRDefault="00163FFA" w:rsidP="00F501A8">
      <w:pPr>
        <w:numPr>
          <w:ilvl w:val="2"/>
          <w:numId w:val="2"/>
        </w:numPr>
      </w:pPr>
      <w:r>
        <w:t>Warm up</w:t>
      </w:r>
    </w:p>
    <w:p w14:paraId="5932481A" w14:textId="77777777" w:rsidR="00834E68" w:rsidRPr="00834E68" w:rsidRDefault="00000000" w:rsidP="00834E68">
      <w:r>
        <w:pict w14:anchorId="39B5CF1D">
          <v:rect id="_x0000_i1027" style="width:0;height:1.5pt" o:hralign="center" o:hrstd="t" o:hr="t" fillcolor="#a0a0a0" stroked="f"/>
        </w:pict>
      </w:r>
    </w:p>
    <w:p w14:paraId="7904E3E9" w14:textId="7DC8DDAF" w:rsidR="00834E68" w:rsidRPr="00834E68" w:rsidRDefault="00834E68" w:rsidP="00834E68">
      <w:pPr>
        <w:rPr>
          <w:b/>
          <w:bCs/>
        </w:rPr>
      </w:pPr>
      <w:r w:rsidRPr="00834E68">
        <w:rPr>
          <w:rFonts w:ascii="Segoe UI Emoji" w:hAnsi="Segoe UI Emoji" w:cs="Segoe UI Emoji"/>
          <w:b/>
          <w:bCs/>
        </w:rPr>
        <w:t>🔹</w:t>
      </w:r>
      <w:r w:rsidRPr="00834E68">
        <w:rPr>
          <w:b/>
          <w:bCs/>
        </w:rPr>
        <w:t xml:space="preserve"> </w:t>
      </w:r>
      <w:r w:rsidR="00873A83">
        <w:rPr>
          <w:b/>
          <w:bCs/>
        </w:rPr>
        <w:t xml:space="preserve">3:00 – 4:00 </w:t>
      </w:r>
      <w:r w:rsidRPr="00834E68">
        <w:rPr>
          <w:b/>
          <w:bCs/>
        </w:rPr>
        <w:t>: Song Structure &amp; Flow</w:t>
      </w:r>
      <w:r w:rsidR="0050382C">
        <w:rPr>
          <w:b/>
          <w:bCs/>
        </w:rPr>
        <w:t xml:space="preserve"> </w:t>
      </w:r>
      <w:r w:rsidR="00D461AD">
        <w:rPr>
          <w:b/>
          <w:bCs/>
        </w:rPr>
        <w:t>(</w:t>
      </w:r>
      <w:r w:rsidR="00D461AD" w:rsidRPr="0050382C">
        <w:rPr>
          <w:b/>
          <w:bCs/>
          <w:color w:val="156082" w:themeColor="accent1"/>
        </w:rPr>
        <w:t>Vamyeejkoob</w:t>
      </w:r>
      <w:r w:rsidR="00D461AD">
        <w:rPr>
          <w:b/>
          <w:bCs/>
        </w:rPr>
        <w:t>)</w:t>
      </w:r>
    </w:p>
    <w:p w14:paraId="4BA85303" w14:textId="77777777" w:rsidR="00834E68" w:rsidRPr="00834E68" w:rsidRDefault="00834E68" w:rsidP="00834E68">
      <w:r w:rsidRPr="00834E68">
        <w:rPr>
          <w:b/>
          <w:bCs/>
        </w:rPr>
        <w:t>Focus:</w:t>
      </w:r>
      <w:r w:rsidRPr="00834E68">
        <w:t xml:space="preserve"> </w:t>
      </w:r>
      <w:r w:rsidRPr="00834E68">
        <w:rPr>
          <w:i/>
          <w:iCs/>
        </w:rPr>
        <w:t>Following the Musician</w:t>
      </w:r>
    </w:p>
    <w:p w14:paraId="13856D30" w14:textId="77777777" w:rsidR="00834E68" w:rsidRPr="00834E68" w:rsidRDefault="00834E68" w:rsidP="00834E68">
      <w:pPr>
        <w:numPr>
          <w:ilvl w:val="0"/>
          <w:numId w:val="3"/>
        </w:numPr>
      </w:pPr>
      <w:r w:rsidRPr="00834E68">
        <w:t>Teach common sections:</w:t>
      </w:r>
    </w:p>
    <w:p w14:paraId="00BA8EC7" w14:textId="5B1BB6E6" w:rsidR="00834E68" w:rsidRDefault="00834E68" w:rsidP="00834E68">
      <w:pPr>
        <w:numPr>
          <w:ilvl w:val="1"/>
          <w:numId w:val="3"/>
        </w:numPr>
      </w:pPr>
      <w:r>
        <w:t>Flow of a song</w:t>
      </w:r>
    </w:p>
    <w:p w14:paraId="15DF641C" w14:textId="1FDCA965" w:rsidR="00163FFA" w:rsidRDefault="00163FFA" w:rsidP="00163FFA">
      <w:pPr>
        <w:numPr>
          <w:ilvl w:val="2"/>
          <w:numId w:val="3"/>
        </w:numPr>
      </w:pPr>
      <w:r>
        <w:t>Basics of notes and beats</w:t>
      </w:r>
    </w:p>
    <w:p w14:paraId="624E050A" w14:textId="77777777" w:rsidR="00163FFA" w:rsidRPr="00834E68" w:rsidRDefault="00163FFA" w:rsidP="00163FFA">
      <w:pPr>
        <w:numPr>
          <w:ilvl w:val="0"/>
          <w:numId w:val="3"/>
        </w:numPr>
      </w:pPr>
      <w:r w:rsidRPr="00834E68">
        <w:lastRenderedPageBreak/>
        <w:t>Pitch matching (play note → team matches by ear)</w:t>
      </w:r>
    </w:p>
    <w:p w14:paraId="4E2EBDEF" w14:textId="006D023C" w:rsidR="0050382C" w:rsidRDefault="0050382C" w:rsidP="0050382C">
      <w:pPr>
        <w:numPr>
          <w:ilvl w:val="0"/>
          <w:numId w:val="3"/>
        </w:numPr>
      </w:pPr>
      <w:r>
        <w:t>7 tones</w:t>
      </w:r>
    </w:p>
    <w:p w14:paraId="3A63B3F5" w14:textId="0B22FE73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Do – Tonic (God)</w:t>
      </w:r>
    </w:p>
    <w:p w14:paraId="1DFB80C4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 xml:space="preserve">This is </w:t>
      </w:r>
      <w:r w:rsidRPr="00D461AD">
        <w:rPr>
          <w:b/>
          <w:bCs/>
        </w:rPr>
        <w:t>home base</w:t>
      </w:r>
      <w:r w:rsidRPr="00D461AD">
        <w:t>. No tension, full rest.</w:t>
      </w:r>
    </w:p>
    <w:p w14:paraId="5487B2F9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God – the center of it all. Where everything begins and ends.</w:t>
      </w:r>
    </w:p>
    <w:p w14:paraId="74E9D724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Major</w:t>
      </w:r>
    </w:p>
    <w:p w14:paraId="49EF745E" w14:textId="083BBE01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Re – Supertonic (Child Running to Dad)</w:t>
      </w:r>
    </w:p>
    <w:p w14:paraId="02501065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A light tension note that often moves to the dominant (5).</w:t>
      </w:r>
    </w:p>
    <w:p w14:paraId="5491A8CA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A child who runs to Dad when scared. Needs protection.</w:t>
      </w:r>
    </w:p>
    <w:p w14:paraId="73052CC4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Minor</w:t>
      </w:r>
    </w:p>
    <w:p w14:paraId="289354D0" w14:textId="0E761126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Mi – Mediant (Middle Child)</w:t>
      </w:r>
    </w:p>
    <w:p w14:paraId="372981E9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Sits in the middle, doesn't pull strongly in any direction. Adds color.</w:t>
      </w:r>
    </w:p>
    <w:p w14:paraId="4E699306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The middle child—emotional, unsure, sometimes overlooked.</w:t>
      </w:r>
    </w:p>
    <w:p w14:paraId="433A1CAE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Minor</w:t>
      </w:r>
    </w:p>
    <w:p w14:paraId="276B0E56" w14:textId="6EE60CCC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Fa – Subdominant (Mom)</w:t>
      </w:r>
    </w:p>
    <w:p w14:paraId="5111CBE3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Prepares the way for the dominant (5).</w:t>
      </w:r>
    </w:p>
    <w:p w14:paraId="32C7AAB8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Mom – supportive, gently pointing toward resolution.</w:t>
      </w:r>
    </w:p>
    <w:p w14:paraId="30ED13DC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Major</w:t>
      </w:r>
    </w:p>
    <w:p w14:paraId="121FAF8C" w14:textId="330137EB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Sol – Dominant (Dad)</w:t>
      </w:r>
    </w:p>
    <w:p w14:paraId="649E526B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Strongest tension toward home (Do/1). It wants to resolve.</w:t>
      </w:r>
    </w:p>
    <w:p w14:paraId="28CCB46E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Dad – authority figure who leads the family back home.</w:t>
      </w:r>
    </w:p>
    <w:p w14:paraId="5032A678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Major</w:t>
      </w:r>
    </w:p>
    <w:p w14:paraId="42292083" w14:textId="5DFE5C1B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La – Submediant (Daughter)</w:t>
      </w:r>
    </w:p>
    <w:p w14:paraId="3ED1100A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Feels sweet but avoids going home—commonly used in deceptive cadences.</w:t>
      </w:r>
    </w:p>
    <w:p w14:paraId="7561304A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Teenage daughter – lovely but unpredictable, delays closure.</w:t>
      </w:r>
    </w:p>
    <w:p w14:paraId="2C866CDD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lastRenderedPageBreak/>
        <w:t>Chord Type:</w:t>
      </w:r>
      <w:r w:rsidRPr="00D461AD">
        <w:t xml:space="preserve"> Minor</w:t>
      </w:r>
    </w:p>
    <w:p w14:paraId="3C0B1601" w14:textId="085C3763" w:rsidR="00D461AD" w:rsidRPr="00D461AD" w:rsidRDefault="00D461AD" w:rsidP="00D461AD">
      <w:pPr>
        <w:numPr>
          <w:ilvl w:val="1"/>
          <w:numId w:val="3"/>
        </w:numPr>
      </w:pPr>
      <w:r w:rsidRPr="00D461AD">
        <w:rPr>
          <w:b/>
          <w:bCs/>
        </w:rPr>
        <w:t>Ti – Leading Tone (Dog)</w:t>
      </w:r>
    </w:p>
    <w:p w14:paraId="1057F54A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t>The most unstable tone. It desperately wants to resolve to Do.</w:t>
      </w:r>
    </w:p>
    <w:p w14:paraId="1969D1F4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Analogy:</w:t>
      </w:r>
      <w:r w:rsidRPr="00D461AD">
        <w:t xml:space="preserve"> A dog pulling on a leash—always leading toward home.</w:t>
      </w:r>
    </w:p>
    <w:p w14:paraId="0BA84EB7" w14:textId="77777777" w:rsidR="00D461AD" w:rsidRPr="00D461AD" w:rsidRDefault="00D461AD" w:rsidP="00D93A4B">
      <w:pPr>
        <w:numPr>
          <w:ilvl w:val="2"/>
          <w:numId w:val="3"/>
        </w:numPr>
      </w:pPr>
      <w:r w:rsidRPr="00D461AD">
        <w:rPr>
          <w:b/>
          <w:bCs/>
        </w:rPr>
        <w:t>Chord Type:</w:t>
      </w:r>
      <w:r w:rsidRPr="00D461AD">
        <w:t xml:space="preserve"> Diminished</w:t>
      </w:r>
    </w:p>
    <w:p w14:paraId="0E686E04" w14:textId="46F523BC" w:rsidR="00834E68" w:rsidRPr="00834E68" w:rsidRDefault="00834E68" w:rsidP="00834E68">
      <w:pPr>
        <w:numPr>
          <w:ilvl w:val="0"/>
          <w:numId w:val="3"/>
        </w:numPr>
      </w:pPr>
      <w:r w:rsidRPr="00834E68">
        <w:t>Practice:</w:t>
      </w:r>
    </w:p>
    <w:p w14:paraId="57514660" w14:textId="04C9A615" w:rsidR="00834E68" w:rsidRPr="00834E68" w:rsidRDefault="00834E68" w:rsidP="00834E68">
      <w:pPr>
        <w:numPr>
          <w:ilvl w:val="1"/>
          <w:numId w:val="3"/>
        </w:numPr>
      </w:pPr>
      <w:r w:rsidRPr="00834E68">
        <w:t xml:space="preserve">Rehearse </w:t>
      </w:r>
      <w:r w:rsidRPr="00834E68">
        <w:rPr>
          <w:b/>
          <w:bCs/>
        </w:rPr>
        <w:t>songs in sequence</w:t>
      </w:r>
    </w:p>
    <w:p w14:paraId="4944D6B6" w14:textId="77777777" w:rsidR="00834E68" w:rsidRPr="00834E68" w:rsidRDefault="00000000" w:rsidP="00834E68">
      <w:r>
        <w:pict w14:anchorId="0ED76048">
          <v:rect id="_x0000_i1028" style="width:0;height:1.5pt" o:hralign="center" o:hrstd="t" o:hr="t" fillcolor="#a0a0a0" stroked="f"/>
        </w:pict>
      </w:r>
    </w:p>
    <w:p w14:paraId="70EDE393" w14:textId="4D805DF8" w:rsidR="00834E68" w:rsidRPr="00834E68" w:rsidRDefault="00834E68" w:rsidP="00834E68">
      <w:pPr>
        <w:rPr>
          <w:b/>
          <w:bCs/>
        </w:rPr>
      </w:pPr>
      <w:r w:rsidRPr="00834E68">
        <w:rPr>
          <w:rFonts w:ascii="Segoe UI Emoji" w:hAnsi="Segoe UI Emoji" w:cs="Segoe UI Emoji"/>
          <w:b/>
          <w:bCs/>
        </w:rPr>
        <w:t>🔹</w:t>
      </w:r>
      <w:r w:rsidRPr="00834E68">
        <w:rPr>
          <w:b/>
          <w:bCs/>
        </w:rPr>
        <w:t xml:space="preserve"> </w:t>
      </w:r>
      <w:r w:rsidR="00873A83">
        <w:rPr>
          <w:b/>
          <w:bCs/>
        </w:rPr>
        <w:t>4:00 – 5:00</w:t>
      </w:r>
      <w:r w:rsidRPr="00834E68">
        <w:rPr>
          <w:b/>
          <w:bCs/>
        </w:rPr>
        <w:t>: Leading Without Chaos</w:t>
      </w:r>
      <w:r w:rsidR="0050382C">
        <w:rPr>
          <w:b/>
          <w:bCs/>
        </w:rPr>
        <w:t xml:space="preserve"> </w:t>
      </w:r>
      <w:r w:rsidR="00D461AD">
        <w:rPr>
          <w:b/>
          <w:bCs/>
        </w:rPr>
        <w:t>(</w:t>
      </w:r>
      <w:r w:rsidR="00D461AD" w:rsidRPr="00D461AD">
        <w:rPr>
          <w:b/>
          <w:bCs/>
          <w:color w:val="196B24" w:themeColor="accent3"/>
        </w:rPr>
        <w:t>Niam Nyiaj</w:t>
      </w:r>
      <w:r w:rsidR="00D461AD">
        <w:rPr>
          <w:b/>
          <w:bCs/>
        </w:rPr>
        <w:t>)</w:t>
      </w:r>
    </w:p>
    <w:p w14:paraId="714067F9" w14:textId="5920E4B4" w:rsidR="00834E68" w:rsidRDefault="00834E68" w:rsidP="00834E68">
      <w:pPr>
        <w:rPr>
          <w:i/>
          <w:iCs/>
        </w:rPr>
      </w:pPr>
      <w:r w:rsidRPr="00834E68">
        <w:rPr>
          <w:b/>
          <w:bCs/>
        </w:rPr>
        <w:t>Focus:</w:t>
      </w:r>
      <w:r w:rsidRPr="00834E68">
        <w:t xml:space="preserve"> </w:t>
      </w:r>
      <w:r w:rsidRPr="00834E68">
        <w:rPr>
          <w:i/>
          <w:iCs/>
        </w:rPr>
        <w:t xml:space="preserve">Team Communication &amp; </w:t>
      </w:r>
      <w:r w:rsidR="00CA28D2">
        <w:rPr>
          <w:i/>
          <w:iCs/>
        </w:rPr>
        <w:t xml:space="preserve">Emotional Feelings </w:t>
      </w:r>
    </w:p>
    <w:p w14:paraId="29EDA41F" w14:textId="3D9D1B6B" w:rsidR="00D552A2" w:rsidRDefault="00D552A2" w:rsidP="00834E68">
      <w:pPr>
        <w:rPr>
          <w:i/>
          <w:iCs/>
        </w:rPr>
      </w:pPr>
      <w:r>
        <w:rPr>
          <w:i/>
          <w:iCs/>
        </w:rPr>
        <w:t>1.</w:t>
      </w:r>
    </w:p>
    <w:p w14:paraId="3FF16AFF" w14:textId="17AEDA6D" w:rsidR="00D552A2" w:rsidRDefault="00D552A2" w:rsidP="00834E68">
      <w:pPr>
        <w:rPr>
          <w:i/>
          <w:iCs/>
        </w:rPr>
      </w:pPr>
      <w:r>
        <w:rPr>
          <w:i/>
          <w:iCs/>
        </w:rPr>
        <w:t>2.</w:t>
      </w:r>
    </w:p>
    <w:p w14:paraId="196696FE" w14:textId="1301D3BA" w:rsidR="00D552A2" w:rsidRDefault="00D552A2" w:rsidP="00834E68">
      <w:pPr>
        <w:rPr>
          <w:i/>
          <w:iCs/>
        </w:rPr>
      </w:pPr>
      <w:r>
        <w:rPr>
          <w:i/>
          <w:iCs/>
        </w:rPr>
        <w:t>3.</w:t>
      </w:r>
    </w:p>
    <w:p w14:paraId="31C5252B" w14:textId="184D7B1B" w:rsidR="00D552A2" w:rsidRPr="00834E68" w:rsidRDefault="00D552A2" w:rsidP="00834E68">
      <w:r>
        <w:rPr>
          <w:i/>
          <w:iCs/>
        </w:rPr>
        <w:t>Feel free to add more.</w:t>
      </w:r>
    </w:p>
    <w:p w14:paraId="62C96967" w14:textId="77777777" w:rsidR="00834E68" w:rsidRPr="00834E68" w:rsidRDefault="00000000" w:rsidP="00834E68">
      <w:r>
        <w:pict w14:anchorId="77956E57">
          <v:rect id="_x0000_i1029" style="width:0;height:1.5pt" o:hralign="center" o:hrstd="t" o:hr="t" fillcolor="#a0a0a0" stroked="f"/>
        </w:pict>
      </w:r>
    </w:p>
    <w:p w14:paraId="63DD8209" w14:textId="41D185C6" w:rsidR="00834E68" w:rsidRPr="00834E68" w:rsidRDefault="00834E68" w:rsidP="00834E68">
      <w:pPr>
        <w:rPr>
          <w:b/>
          <w:bCs/>
        </w:rPr>
      </w:pPr>
      <w:r w:rsidRPr="00834E68">
        <w:rPr>
          <w:rFonts w:ascii="Segoe UI Emoji" w:hAnsi="Segoe UI Emoji" w:cs="Segoe UI Emoji"/>
          <w:b/>
          <w:bCs/>
        </w:rPr>
        <w:t>🔹</w:t>
      </w:r>
      <w:r w:rsidRPr="00834E68">
        <w:rPr>
          <w:b/>
          <w:bCs/>
        </w:rPr>
        <w:t xml:space="preserve"> </w:t>
      </w:r>
      <w:r w:rsidR="00873A83">
        <w:rPr>
          <w:b/>
          <w:bCs/>
        </w:rPr>
        <w:t>5:00 – 6:00</w:t>
      </w:r>
      <w:r w:rsidRPr="00834E68">
        <w:rPr>
          <w:b/>
          <w:bCs/>
        </w:rPr>
        <w:t xml:space="preserve"> (Optional): Encouragement &amp; Challenge</w:t>
      </w:r>
      <w:r w:rsidR="00D461AD">
        <w:rPr>
          <w:b/>
          <w:bCs/>
        </w:rPr>
        <w:t xml:space="preserve"> (</w:t>
      </w:r>
      <w:r w:rsidR="00D461AD" w:rsidRPr="00834E68">
        <w:rPr>
          <w:b/>
          <w:bCs/>
          <w:color w:val="EE0000"/>
        </w:rPr>
        <w:t>Sheng</w:t>
      </w:r>
      <w:r w:rsidR="00D461AD">
        <w:rPr>
          <w:b/>
          <w:bCs/>
        </w:rPr>
        <w:t>)</w:t>
      </w:r>
    </w:p>
    <w:p w14:paraId="43D28982" w14:textId="77777777" w:rsidR="00834E68" w:rsidRPr="00834E68" w:rsidRDefault="00834E68" w:rsidP="00834E68">
      <w:r w:rsidRPr="00834E68">
        <w:rPr>
          <w:b/>
          <w:bCs/>
        </w:rPr>
        <w:t>Focus:</w:t>
      </w:r>
      <w:r w:rsidRPr="00834E68">
        <w:t xml:space="preserve"> </w:t>
      </w:r>
      <w:r w:rsidRPr="00834E68">
        <w:rPr>
          <w:i/>
          <w:iCs/>
        </w:rPr>
        <w:t>Spiritual Growth &amp; Commitment</w:t>
      </w:r>
    </w:p>
    <w:p w14:paraId="26BCA86C" w14:textId="28B5DAB9" w:rsidR="00834E68" w:rsidRDefault="00CA28D2" w:rsidP="00834E68">
      <w:pPr>
        <w:numPr>
          <w:ilvl w:val="0"/>
          <w:numId w:val="5"/>
        </w:numPr>
      </w:pPr>
      <w:r>
        <w:t>Ask what they learned that they can apply</w:t>
      </w:r>
    </w:p>
    <w:p w14:paraId="2E95F9FF" w14:textId="77777777" w:rsidR="00834E68" w:rsidRPr="00834E68" w:rsidRDefault="00834E68" w:rsidP="00834E68">
      <w:pPr>
        <w:numPr>
          <w:ilvl w:val="0"/>
          <w:numId w:val="5"/>
        </w:numPr>
      </w:pPr>
      <w:r w:rsidRPr="00834E68">
        <w:t>Closing prayer: Unity, growth, and Spirit-led worship</w:t>
      </w:r>
    </w:p>
    <w:p w14:paraId="166C2B29" w14:textId="7C5CC61E" w:rsidR="002A025A" w:rsidRDefault="002A025A" w:rsidP="00D461AD">
      <w:pPr>
        <w:ind w:left="1440"/>
      </w:pPr>
    </w:p>
    <w:sectPr w:rsidR="002A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7BA"/>
    <w:multiLevelType w:val="multilevel"/>
    <w:tmpl w:val="805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4364"/>
    <w:multiLevelType w:val="multilevel"/>
    <w:tmpl w:val="4F8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DA2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38AD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4763"/>
    <w:multiLevelType w:val="multilevel"/>
    <w:tmpl w:val="A67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73EA4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41487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E0A6B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4A9A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11CC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649C3"/>
    <w:multiLevelType w:val="multilevel"/>
    <w:tmpl w:val="E8E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45ED4"/>
    <w:multiLevelType w:val="multilevel"/>
    <w:tmpl w:val="844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05502">
    <w:abstractNumId w:val="11"/>
  </w:num>
  <w:num w:numId="2" w16cid:durableId="180365116">
    <w:abstractNumId w:val="4"/>
  </w:num>
  <w:num w:numId="3" w16cid:durableId="97800174">
    <w:abstractNumId w:val="9"/>
  </w:num>
  <w:num w:numId="4" w16cid:durableId="1905019665">
    <w:abstractNumId w:val="1"/>
  </w:num>
  <w:num w:numId="5" w16cid:durableId="300504601">
    <w:abstractNumId w:val="0"/>
  </w:num>
  <w:num w:numId="6" w16cid:durableId="1265115466">
    <w:abstractNumId w:val="5"/>
  </w:num>
  <w:num w:numId="7" w16cid:durableId="1105807738">
    <w:abstractNumId w:val="6"/>
  </w:num>
  <w:num w:numId="8" w16cid:durableId="1986624960">
    <w:abstractNumId w:val="2"/>
  </w:num>
  <w:num w:numId="9" w16cid:durableId="101654510">
    <w:abstractNumId w:val="10"/>
  </w:num>
  <w:num w:numId="10" w16cid:durableId="2080786512">
    <w:abstractNumId w:val="3"/>
  </w:num>
  <w:num w:numId="11" w16cid:durableId="677658600">
    <w:abstractNumId w:val="8"/>
  </w:num>
  <w:num w:numId="12" w16cid:durableId="1720936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68"/>
    <w:rsid w:val="000E0949"/>
    <w:rsid w:val="00163FFA"/>
    <w:rsid w:val="002A025A"/>
    <w:rsid w:val="003664FD"/>
    <w:rsid w:val="00391D07"/>
    <w:rsid w:val="0050382C"/>
    <w:rsid w:val="00673BAC"/>
    <w:rsid w:val="006D04A0"/>
    <w:rsid w:val="00834E68"/>
    <w:rsid w:val="00873A83"/>
    <w:rsid w:val="00947B79"/>
    <w:rsid w:val="00B04D22"/>
    <w:rsid w:val="00C4158D"/>
    <w:rsid w:val="00CA28D2"/>
    <w:rsid w:val="00D461AD"/>
    <w:rsid w:val="00D552A2"/>
    <w:rsid w:val="00D93A4B"/>
    <w:rsid w:val="00F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B77B"/>
  <w15:chartTrackingRefBased/>
  <w15:docId w15:val="{F15DF61D-F94A-4046-B0C7-58BCEB5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 (Student)</cp:lastModifiedBy>
  <cp:revision>10</cp:revision>
  <dcterms:created xsi:type="dcterms:W3CDTF">2025-06-06T15:21:00Z</dcterms:created>
  <dcterms:modified xsi:type="dcterms:W3CDTF">2025-06-21T04:24:00Z</dcterms:modified>
</cp:coreProperties>
</file>