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Java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5-day Java training program is designed to equip participants with the skills and knowledge required to develop robust and scalable Java applications.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Java programming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design and develop object-oriented Java applications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Master advanced Java concepts and best practices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programming concepts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Prior experience with Java is not required but beneficial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Java Development Kit (JDK) 17 or later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Eclipse or IntelliJ IDEA IDE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Git version control system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Java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Fundamentals: Variables, Data Types, Operators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Control Structures: Conditional Statements, Loops, Switch Statements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Object-Oriented Programming (OOP) Concepts: Classes, Objects, Inheritance, Polymorphism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Classes and Objects: Constructors, Methods, Fields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Encapsulation, Abstraction, and Access Modifiers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Exception Handling: Try-Catch Blocks, Throws, Synchronized Methods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Multithreading: Threads, Runnable Interface, Thread Pool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Collections Framework: Lists, Sets, Maps, Queues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File Input/Output (I/O): Reading and Writing Files, Streams, Buffers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Networking: Sockets, ServerSocket, DatagramSocket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Database Connectivity (JDBC): Connecting to Databases, Querying Data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Java Concepts: Generics, Lambda Expressions, Functional Programming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Best Practices: Code Organization, Testing, Debugging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Real-World Java Project Development: Design, Implementation, and Deployment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Java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