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General Technology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focuses on Prompt Engineering for General Technology, providing participants with hands-on experience in designing and developing effective prompts for various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Prompt Engineering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and develop effective prompts for General Technology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Prompt Engineering techniques to real-world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a basic understanding of General Technology concepts and principles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Technology-specific tools such as prompt engineering software and libraries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Prompt Engineering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General Technology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effective prompts for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Prompt Engineering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prompts for General Technology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Evaluating and refining prompt performance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case studies of Prompt Engineering in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implementing Prompt Engineering in organizations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Future directions and trends in Prompt Engineering for General Technology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General Technology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