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4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Copilot Studio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Preparation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Get data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Clean, transform, and load data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Prepare data in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Load data in Power BI Desktop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Modeling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Create data models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Use DAX to create measures and calculated columns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Create a data model in Power BI Desktop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Reporting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 with visuals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Report layout and interactions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Design a report in Power BI Desktop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Dashboards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Create dashboards in Power BI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Use Power BI Service features to distribute and manage content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Create a Power BI dashboard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Row-Level Security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Enforce row-level security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Use Power BI Service features to manage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Enforce row-level security in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Analytics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Perform advanced analytics with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Explore insights with Advanced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Perform data analysis in Power BI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Visualization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 with visuals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Use Power BI Service features to create interactive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Enhance a report in Power BI Desktop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Storytelling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Use Power BI Service features to create data stories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Use Power BI Desktop to create interactive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Create a data story in Power BI Desktop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Service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Use Power BI Service features to distribute and manage content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Use Power BI Service features to create and manage workspaces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Create a Power BI workspace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Deployment and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 and manage Power BI service items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Use Power BI Service features to distribute and manage content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Deploy and manage Power BI service items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Security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Enforce row-level security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Use Power BI Service features to manage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Enforce row-level security in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Apply enterprise best practices for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Use Power BI Service features to create and manage workspaces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Create a Power BI workspace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