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785" w:rsidRDefault="00DC7E96">
      <w:pPr>
        <w:widowControl/>
        <w:spacing w:line="432" w:lineRule="atLeast"/>
        <w:jc w:val="center"/>
        <w:rPr>
          <w:rFonts w:ascii="宋体" w:eastAsia="宋体" w:hAnsi="宋体" w:cs="宋体"/>
          <w:b/>
          <w:color w:val="333333"/>
          <w:kern w:val="0"/>
          <w:sz w:val="36"/>
          <w:szCs w:val="36"/>
        </w:rPr>
      </w:pPr>
      <w:r>
        <w:rPr>
          <w:rFonts w:ascii="宋体" w:eastAsia="宋体" w:hAnsi="宋体" w:cs="宋体" w:hint="eastAsia"/>
          <w:b/>
          <w:color w:val="333333"/>
          <w:kern w:val="0"/>
          <w:sz w:val="36"/>
          <w:szCs w:val="36"/>
        </w:rPr>
        <w:t>基于互联网大数据的计算机相关专业招聘分析与应用（分析报告）</w:t>
      </w:r>
    </w:p>
    <w:p w:rsidR="00E36785" w:rsidRDefault="00E36785">
      <w:pPr>
        <w:widowControl/>
        <w:spacing w:line="432" w:lineRule="exact"/>
        <w:jc w:val="center"/>
        <w:rPr>
          <w:rFonts w:ascii="宋体" w:hAnsi="宋体" w:cs="宋体"/>
          <w:color w:val="333333"/>
          <w:kern w:val="0"/>
          <w:sz w:val="24"/>
        </w:rPr>
      </w:pPr>
    </w:p>
    <w:p w:rsidR="00E36785" w:rsidRDefault="00DC7E96">
      <w:pPr>
        <w:widowControl/>
        <w:spacing w:line="432" w:lineRule="exact"/>
        <w:jc w:val="center"/>
        <w:rPr>
          <w:rFonts w:ascii="楷体_GB2312" w:eastAsia="楷体_GB2312" w:hAnsi="宋体" w:cs="宋体"/>
          <w:color w:val="333333"/>
          <w:kern w:val="0"/>
          <w:sz w:val="24"/>
          <w:szCs w:val="24"/>
        </w:rPr>
      </w:pPr>
      <w:r>
        <w:rPr>
          <w:rFonts w:ascii="楷体_GB2312" w:eastAsia="楷体_GB2312" w:hAnsi="宋体" w:cs="宋体" w:hint="eastAsia"/>
          <w:color w:val="333333"/>
          <w:kern w:val="0"/>
          <w:sz w:val="24"/>
          <w:szCs w:val="24"/>
        </w:rPr>
        <w:t>团队成员：简雁，武盛弘，郗</w:t>
      </w:r>
      <w:r w:rsidR="00A43A79">
        <w:rPr>
          <w:rFonts w:ascii="楷体_GB2312" w:eastAsia="楷体_GB2312" w:hAnsi="宋体" w:cs="宋体" w:hint="eastAsia"/>
          <w:color w:val="333333"/>
          <w:kern w:val="0"/>
          <w:sz w:val="24"/>
          <w:szCs w:val="24"/>
        </w:rPr>
        <w:t>化</w:t>
      </w:r>
      <w:r>
        <w:rPr>
          <w:rFonts w:ascii="楷体_GB2312" w:eastAsia="楷体_GB2312" w:hAnsi="宋体" w:cs="宋体" w:hint="eastAsia"/>
          <w:color w:val="333333"/>
          <w:kern w:val="0"/>
          <w:sz w:val="24"/>
          <w:szCs w:val="24"/>
        </w:rPr>
        <w:t>鹏，李静，徐静如</w:t>
      </w:r>
    </w:p>
    <w:p w:rsidR="00E36785" w:rsidRDefault="00DC7E96">
      <w:pPr>
        <w:widowControl/>
        <w:spacing w:line="432" w:lineRule="exact"/>
        <w:jc w:val="center"/>
        <w:rPr>
          <w:rFonts w:ascii="Times New Roman" w:eastAsia="宋体" w:hAnsi="Times New Roman" w:cs="宋体"/>
          <w:color w:val="333333"/>
          <w:kern w:val="0"/>
          <w:sz w:val="24"/>
          <w:szCs w:val="24"/>
        </w:rPr>
      </w:pPr>
      <w:r>
        <w:rPr>
          <w:rFonts w:ascii="Times New Roman" w:eastAsia="宋体" w:hAnsi="Times New Roman" w:cs="宋体" w:hint="eastAsia"/>
          <w:color w:val="333333"/>
          <w:kern w:val="0"/>
          <w:sz w:val="24"/>
          <w:szCs w:val="24"/>
        </w:rPr>
        <w:t>（所在单位：曲阜师范大学软件学院，所在地区：山东省济宁市曲阜市，邮政编码：</w:t>
      </w:r>
      <w:r>
        <w:rPr>
          <w:rFonts w:ascii="Times New Roman" w:eastAsia="宋体" w:hAnsi="Times New Roman" w:cs="宋体" w:hint="eastAsia"/>
          <w:color w:val="333333"/>
          <w:kern w:val="0"/>
          <w:sz w:val="24"/>
          <w:szCs w:val="24"/>
        </w:rPr>
        <w:t>2</w:t>
      </w:r>
      <w:r>
        <w:rPr>
          <w:rFonts w:ascii="Times New Roman" w:eastAsia="宋体" w:hAnsi="Times New Roman" w:cs="宋体"/>
          <w:color w:val="333333"/>
          <w:kern w:val="0"/>
          <w:sz w:val="24"/>
          <w:szCs w:val="24"/>
        </w:rPr>
        <w:t>73100</w:t>
      </w:r>
      <w:r>
        <w:rPr>
          <w:rFonts w:ascii="Times New Roman" w:eastAsia="宋体" w:hAnsi="Times New Roman" w:cs="宋体" w:hint="eastAsia"/>
          <w:color w:val="333333"/>
          <w:kern w:val="0"/>
          <w:sz w:val="24"/>
          <w:szCs w:val="24"/>
        </w:rPr>
        <w:t>）</w:t>
      </w:r>
    </w:p>
    <w:p w:rsidR="00E36785" w:rsidRDefault="00E36785">
      <w:pPr>
        <w:widowControl/>
        <w:spacing w:line="432" w:lineRule="exact"/>
        <w:jc w:val="center"/>
        <w:rPr>
          <w:rFonts w:ascii="Times New Roman" w:eastAsia="宋体" w:hAnsi="Times New Roman" w:cs="宋体"/>
          <w:color w:val="333333"/>
          <w:kern w:val="0"/>
          <w:sz w:val="24"/>
          <w:szCs w:val="24"/>
        </w:rPr>
      </w:pPr>
    </w:p>
    <w:p w:rsidR="00E36785" w:rsidRDefault="00E36785">
      <w:pPr>
        <w:widowControl/>
        <w:spacing w:line="432" w:lineRule="exact"/>
        <w:jc w:val="center"/>
        <w:rPr>
          <w:rFonts w:ascii="Times New Roman" w:eastAsia="宋体" w:hAnsi="Times New Roman" w:cs="宋体"/>
          <w:color w:val="333333"/>
          <w:kern w:val="0"/>
          <w:sz w:val="24"/>
          <w:szCs w:val="24"/>
        </w:rPr>
      </w:pPr>
    </w:p>
    <w:p w:rsidR="00E36785" w:rsidRDefault="00DC7E96">
      <w:pPr>
        <w:widowControl/>
        <w:spacing w:line="432" w:lineRule="exact"/>
        <w:ind w:firstLineChars="200" w:firstLine="480"/>
        <w:jc w:val="left"/>
        <w:rPr>
          <w:rFonts w:ascii="楷体_GB2312" w:eastAsia="楷体_GB2312" w:hAnsi="宋体" w:cs="宋体"/>
          <w:color w:val="333333"/>
          <w:kern w:val="0"/>
          <w:sz w:val="24"/>
          <w:szCs w:val="24"/>
        </w:rPr>
      </w:pPr>
      <w:r>
        <w:rPr>
          <w:rFonts w:ascii="楷体_GB2312" w:eastAsia="楷体_GB2312" w:hAnsi="宋体" w:cs="宋体" w:hint="eastAsia"/>
          <w:color w:val="333333"/>
          <w:kern w:val="0"/>
          <w:sz w:val="24"/>
          <w:szCs w:val="24"/>
        </w:rPr>
        <w:t>摘要：近几年来，计算机和信息技术迅猛发展并且普及应用，行业应用系统的规模迅速扩大，所产生的数据呈爆炸性增长，因此提高对数据的提取、处理和分析能力，通过进一步加工实现数据的“增值”已经成为现在世界的迫切需求。本项目通过编写python网络爬虫程序，使用requests库、bs</w:t>
      </w:r>
      <w:r>
        <w:rPr>
          <w:rFonts w:ascii="楷体_GB2312" w:eastAsia="楷体_GB2312" w:hAnsi="宋体" w:cs="宋体"/>
          <w:color w:val="333333"/>
          <w:kern w:val="0"/>
          <w:sz w:val="24"/>
          <w:szCs w:val="24"/>
        </w:rPr>
        <w:t>4</w:t>
      </w:r>
      <w:r>
        <w:rPr>
          <w:rFonts w:ascii="楷体_GB2312" w:eastAsia="楷体_GB2312" w:hAnsi="宋体" w:cs="宋体" w:hint="eastAsia"/>
          <w:color w:val="333333"/>
          <w:kern w:val="0"/>
          <w:sz w:val="24"/>
          <w:szCs w:val="24"/>
        </w:rPr>
        <w:t>库等爬取互联网中近期与计算机相关专业的招聘信息，</w:t>
      </w:r>
      <w:r>
        <w:rPr>
          <w:rFonts w:ascii="楷体_GB2312" w:eastAsia="楷体_GB2312" w:hAnsi="宋体" w:cs="宋体" w:hint="eastAsia"/>
          <w:kern w:val="0"/>
          <w:sz w:val="24"/>
          <w:szCs w:val="24"/>
        </w:rPr>
        <w:t>收集各专业学科学习课程内容。通</w:t>
      </w:r>
      <w:r>
        <w:rPr>
          <w:rFonts w:ascii="楷体_GB2312" w:eastAsia="楷体_GB2312" w:hAnsi="宋体" w:cs="宋体" w:hint="eastAsia"/>
          <w:color w:val="333333"/>
          <w:kern w:val="0"/>
          <w:sz w:val="24"/>
          <w:szCs w:val="24"/>
        </w:rPr>
        <w:t>过数据清洗</w:t>
      </w:r>
      <w:r w:rsidR="00157933">
        <w:rPr>
          <w:rFonts w:ascii="楷体_GB2312" w:eastAsia="楷体_GB2312" w:hAnsi="宋体" w:cs="宋体" w:hint="eastAsia"/>
          <w:color w:val="333333"/>
          <w:kern w:val="0"/>
          <w:sz w:val="24"/>
          <w:szCs w:val="24"/>
        </w:rPr>
        <w:t>、</w:t>
      </w:r>
      <w:r>
        <w:rPr>
          <w:rFonts w:ascii="楷体_GB2312" w:eastAsia="楷体_GB2312" w:hAnsi="宋体" w:cs="宋体" w:hint="eastAsia"/>
          <w:color w:val="333333"/>
          <w:kern w:val="0"/>
          <w:sz w:val="24"/>
          <w:szCs w:val="24"/>
        </w:rPr>
        <w:t>转化</w:t>
      </w:r>
      <w:r w:rsidR="00157933">
        <w:rPr>
          <w:rFonts w:ascii="楷体_GB2312" w:eastAsia="楷体_GB2312" w:hAnsi="宋体" w:cs="宋体" w:hint="eastAsia"/>
          <w:color w:val="333333"/>
          <w:kern w:val="0"/>
          <w:sz w:val="24"/>
          <w:szCs w:val="24"/>
        </w:rPr>
        <w:t>、</w:t>
      </w:r>
      <w:r>
        <w:rPr>
          <w:rFonts w:ascii="楷体_GB2312" w:eastAsia="楷体_GB2312" w:hAnsi="宋体" w:cs="宋体" w:hint="eastAsia"/>
          <w:color w:val="333333"/>
          <w:kern w:val="0"/>
          <w:sz w:val="24"/>
          <w:szCs w:val="24"/>
        </w:rPr>
        <w:t>可用信息提取等技术手段获得可用的原始数据</w:t>
      </w:r>
      <w:r w:rsidR="00157933">
        <w:rPr>
          <w:rFonts w:ascii="楷体_GB2312" w:eastAsia="楷体_GB2312" w:hAnsi="宋体" w:cs="宋体" w:hint="eastAsia"/>
          <w:color w:val="333333"/>
          <w:kern w:val="0"/>
          <w:sz w:val="24"/>
          <w:szCs w:val="24"/>
        </w:rPr>
        <w:t>。对原始数据进行初步的分析后，</w:t>
      </w:r>
      <w:r>
        <w:rPr>
          <w:rFonts w:ascii="楷体_GB2312" w:eastAsia="楷体_GB2312" w:hAnsi="宋体" w:cs="宋体" w:hint="eastAsia"/>
          <w:color w:val="333333"/>
          <w:kern w:val="0"/>
          <w:sz w:val="24"/>
          <w:szCs w:val="24"/>
        </w:rPr>
        <w:t>利用</w:t>
      </w:r>
      <w:r w:rsidR="00157933">
        <w:rPr>
          <w:rFonts w:ascii="楷体_GB2312" w:eastAsia="楷体_GB2312" w:hAnsi="宋体" w:cs="宋体" w:hint="eastAsia"/>
          <w:color w:val="333333"/>
          <w:kern w:val="0"/>
          <w:sz w:val="24"/>
          <w:szCs w:val="24"/>
        </w:rPr>
        <w:t>jieba</w:t>
      </w:r>
      <w:r>
        <w:rPr>
          <w:rFonts w:ascii="楷体_GB2312" w:eastAsia="楷体_GB2312" w:hAnsi="宋体" w:cs="宋体" w:hint="eastAsia"/>
          <w:color w:val="333333"/>
          <w:kern w:val="0"/>
          <w:sz w:val="24"/>
          <w:szCs w:val="24"/>
        </w:rPr>
        <w:t>、</w:t>
      </w:r>
      <w:r w:rsidR="00157933">
        <w:rPr>
          <w:rFonts w:ascii="楷体_GB2312" w:eastAsia="楷体_GB2312" w:hAnsi="宋体" w:cs="宋体" w:hint="eastAsia"/>
          <w:color w:val="333333"/>
          <w:kern w:val="0"/>
          <w:sz w:val="24"/>
          <w:szCs w:val="24"/>
        </w:rPr>
        <w:t>gensim</w:t>
      </w:r>
      <w:r>
        <w:rPr>
          <w:rFonts w:ascii="楷体_GB2312" w:eastAsia="楷体_GB2312" w:hAnsi="宋体" w:cs="宋体" w:hint="eastAsia"/>
          <w:color w:val="333333"/>
          <w:kern w:val="0"/>
          <w:sz w:val="24"/>
          <w:szCs w:val="24"/>
        </w:rPr>
        <w:t>等python</w:t>
      </w:r>
      <w:r w:rsidR="00157933">
        <w:rPr>
          <w:rFonts w:ascii="楷体_GB2312" w:eastAsia="楷体_GB2312" w:hAnsi="宋体" w:cs="宋体" w:hint="eastAsia"/>
          <w:color w:val="333333"/>
          <w:kern w:val="0"/>
          <w:sz w:val="24"/>
          <w:szCs w:val="24"/>
        </w:rPr>
        <w:t>第三方</w:t>
      </w:r>
      <w:r w:rsidR="005F51C1">
        <w:rPr>
          <w:rFonts w:ascii="楷体_GB2312" w:eastAsia="楷体_GB2312" w:hAnsi="宋体" w:cs="宋体" w:hint="eastAsia"/>
          <w:color w:val="333333"/>
          <w:kern w:val="0"/>
          <w:sz w:val="24"/>
          <w:szCs w:val="24"/>
        </w:rPr>
        <w:t>机器学习</w:t>
      </w:r>
      <w:r w:rsidR="00157933">
        <w:rPr>
          <w:rFonts w:ascii="楷体_GB2312" w:eastAsia="楷体_GB2312" w:hAnsi="宋体" w:cs="宋体" w:hint="eastAsia"/>
          <w:color w:val="333333"/>
          <w:kern w:val="0"/>
          <w:sz w:val="24"/>
          <w:szCs w:val="24"/>
        </w:rPr>
        <w:t>库</w:t>
      </w:r>
      <w:r w:rsidR="005F51C1">
        <w:rPr>
          <w:rFonts w:ascii="楷体_GB2312" w:eastAsia="楷体_GB2312" w:hAnsi="宋体" w:cs="宋体" w:hint="eastAsia"/>
          <w:color w:val="333333"/>
          <w:kern w:val="0"/>
          <w:sz w:val="24"/>
          <w:szCs w:val="24"/>
        </w:rPr>
        <w:t>，</w:t>
      </w:r>
      <w:r>
        <w:rPr>
          <w:rFonts w:ascii="楷体_GB2312" w:eastAsia="楷体_GB2312" w:hAnsi="宋体" w:cs="宋体" w:hint="eastAsia"/>
          <w:color w:val="333333"/>
          <w:kern w:val="0"/>
          <w:sz w:val="24"/>
          <w:szCs w:val="24"/>
        </w:rPr>
        <w:t>把项目要求的最终结果通过可视化的手段展现出来。</w:t>
      </w:r>
    </w:p>
    <w:p w:rsidR="00E36785" w:rsidRDefault="00DC7E96">
      <w:pPr>
        <w:widowControl/>
        <w:spacing w:line="432" w:lineRule="exact"/>
        <w:jc w:val="left"/>
        <w:rPr>
          <w:rFonts w:ascii="宋体" w:hAnsi="宋体" w:cs="宋体"/>
          <w:color w:val="333333"/>
          <w:kern w:val="0"/>
          <w:sz w:val="24"/>
        </w:rPr>
      </w:pPr>
      <w:r>
        <w:rPr>
          <w:rFonts w:ascii="宋体" w:hAnsi="宋体" w:cs="宋体"/>
          <w:color w:val="333333"/>
          <w:kern w:val="0"/>
          <w:sz w:val="24"/>
        </w:rPr>
        <w:t> </w:t>
      </w:r>
    </w:p>
    <w:p w:rsidR="00E36785" w:rsidRPr="00157933" w:rsidRDefault="00DC7E96">
      <w:pPr>
        <w:widowControl/>
        <w:spacing w:line="432" w:lineRule="exact"/>
        <w:jc w:val="left"/>
        <w:rPr>
          <w:rFonts w:ascii="楷体_GB2312" w:eastAsia="楷体_GB2312" w:hAnsi="宋体" w:cs="宋体"/>
          <w:color w:val="333333"/>
          <w:kern w:val="0"/>
          <w:sz w:val="24"/>
          <w:szCs w:val="24"/>
        </w:rPr>
      </w:pPr>
      <w:r>
        <w:rPr>
          <w:color w:val="333333"/>
          <w:kern w:val="0"/>
          <w:sz w:val="24"/>
        </w:rPr>
        <w:t xml:space="preserve">    </w:t>
      </w:r>
      <w:r>
        <w:rPr>
          <w:rFonts w:ascii="黑体" w:eastAsia="黑体" w:hAnsi="宋体" w:cs="宋体" w:hint="eastAsia"/>
          <w:color w:val="333333"/>
          <w:kern w:val="0"/>
          <w:sz w:val="24"/>
        </w:rPr>
        <w:t>关键词</w:t>
      </w:r>
      <w:r w:rsidR="00157933">
        <w:rPr>
          <w:rFonts w:cs="宋体" w:hint="eastAsia"/>
          <w:color w:val="333333"/>
          <w:kern w:val="0"/>
          <w:sz w:val="24"/>
        </w:rPr>
        <w:t>:</w:t>
      </w:r>
      <w:r w:rsidR="005F51C1" w:rsidRPr="00157933">
        <w:rPr>
          <w:rFonts w:ascii="楷体_GB2312" w:eastAsia="楷体_GB2312" w:hAnsi="宋体" w:cs="宋体" w:hint="eastAsia"/>
          <w:color w:val="333333"/>
          <w:kern w:val="0"/>
          <w:sz w:val="24"/>
          <w:szCs w:val="24"/>
        </w:rPr>
        <w:t>机器学习</w:t>
      </w:r>
      <w:r w:rsidR="00157933" w:rsidRPr="00157933">
        <w:rPr>
          <w:rFonts w:ascii="楷体_GB2312" w:eastAsia="楷体_GB2312" w:hAnsi="宋体" w:cs="宋体" w:hint="eastAsia"/>
          <w:color w:val="333333"/>
          <w:kern w:val="0"/>
          <w:sz w:val="24"/>
          <w:szCs w:val="24"/>
        </w:rPr>
        <w:t>;</w:t>
      </w:r>
      <w:r w:rsidRPr="00157933">
        <w:rPr>
          <w:rFonts w:ascii="楷体_GB2312" w:eastAsia="楷体_GB2312" w:hAnsi="宋体" w:cs="宋体" w:hint="eastAsia"/>
          <w:color w:val="333333"/>
          <w:kern w:val="0"/>
          <w:sz w:val="24"/>
          <w:szCs w:val="24"/>
        </w:rPr>
        <w:t>网络爬虫</w:t>
      </w:r>
      <w:r w:rsidR="00157933" w:rsidRPr="00157933">
        <w:rPr>
          <w:rFonts w:ascii="楷体_GB2312" w:eastAsia="楷体_GB2312" w:hAnsi="宋体" w:cs="宋体" w:hint="eastAsia"/>
          <w:color w:val="333333"/>
          <w:kern w:val="0"/>
          <w:sz w:val="24"/>
          <w:szCs w:val="24"/>
        </w:rPr>
        <w:t>;</w:t>
      </w:r>
      <w:r w:rsidRPr="00157933">
        <w:rPr>
          <w:rFonts w:ascii="楷体_GB2312" w:eastAsia="楷体_GB2312" w:hAnsi="宋体" w:cs="宋体" w:hint="eastAsia"/>
          <w:color w:val="333333"/>
          <w:kern w:val="0"/>
          <w:sz w:val="24"/>
          <w:szCs w:val="24"/>
        </w:rPr>
        <w:t>jieba分词</w:t>
      </w:r>
      <w:r w:rsidR="00157933" w:rsidRPr="00157933">
        <w:rPr>
          <w:rFonts w:ascii="楷体_GB2312" w:eastAsia="楷体_GB2312" w:hAnsi="宋体" w:cs="宋体" w:hint="eastAsia"/>
          <w:color w:val="333333"/>
          <w:kern w:val="0"/>
          <w:sz w:val="24"/>
          <w:szCs w:val="24"/>
        </w:rPr>
        <w:t>;</w:t>
      </w:r>
      <w:r w:rsidR="00157933" w:rsidRPr="00157933">
        <w:rPr>
          <w:rFonts w:ascii="楷体_GB2312" w:eastAsia="楷体_GB2312" w:hAnsi="宋体" w:cs="宋体"/>
          <w:color w:val="333333"/>
          <w:kern w:val="0"/>
          <w:sz w:val="24"/>
          <w:szCs w:val="24"/>
        </w:rPr>
        <w:t>gensim</w:t>
      </w:r>
      <w:r w:rsidR="00157933">
        <w:rPr>
          <w:rFonts w:ascii="楷体_GB2312" w:eastAsia="楷体_GB2312" w:hAnsi="宋体" w:cs="宋体" w:hint="eastAsia"/>
          <w:color w:val="333333"/>
          <w:kern w:val="0"/>
          <w:sz w:val="24"/>
          <w:szCs w:val="24"/>
        </w:rPr>
        <w:t>;</w:t>
      </w:r>
      <w:r>
        <w:rPr>
          <w:rFonts w:ascii="楷体_GB2312" w:eastAsia="楷体_GB2312" w:hAnsi="宋体" w:cs="宋体" w:hint="eastAsia"/>
          <w:color w:val="333333"/>
          <w:kern w:val="0"/>
          <w:sz w:val="24"/>
          <w:szCs w:val="24"/>
        </w:rPr>
        <w:t>知识图谱</w:t>
      </w:r>
    </w:p>
    <w:p w:rsidR="00E36785" w:rsidRDefault="00DC7E96">
      <w:pPr>
        <w:widowControl/>
        <w:spacing w:line="432" w:lineRule="exact"/>
        <w:jc w:val="left"/>
        <w:rPr>
          <w:rFonts w:ascii="宋体" w:hAnsi="宋体" w:cs="宋体"/>
          <w:color w:val="333333"/>
          <w:kern w:val="0"/>
          <w:sz w:val="24"/>
        </w:rPr>
      </w:pPr>
      <w:r>
        <w:rPr>
          <w:color w:val="333333"/>
          <w:kern w:val="0"/>
          <w:sz w:val="24"/>
        </w:rPr>
        <w:t xml:space="preserve">    </w:t>
      </w:r>
    </w:p>
    <w:p w:rsidR="00E36785" w:rsidRDefault="00DC7E96">
      <w:pPr>
        <w:widowControl/>
        <w:spacing w:line="432" w:lineRule="exact"/>
        <w:jc w:val="left"/>
        <w:rPr>
          <w:rFonts w:ascii="楷体_GB2312" w:eastAsia="楷体_GB2312" w:hAnsi="宋体" w:cs="宋体"/>
          <w:color w:val="333333"/>
          <w:kern w:val="0"/>
          <w:sz w:val="24"/>
          <w:szCs w:val="24"/>
        </w:rPr>
      </w:pPr>
      <w:r>
        <w:rPr>
          <w:rFonts w:ascii="楷体_GB2312" w:eastAsia="楷体_GB2312" w:hAnsi="宋体" w:cs="宋体" w:hint="eastAsia"/>
          <w:color w:val="333333"/>
          <w:kern w:val="0"/>
          <w:sz w:val="24"/>
          <w:szCs w:val="24"/>
        </w:rPr>
        <w:t>正文：</w:t>
      </w:r>
    </w:p>
    <w:p w:rsidR="00E36785" w:rsidRDefault="00DC7E96">
      <w:pPr>
        <w:pStyle w:val="1"/>
      </w:pPr>
      <w:r>
        <w:rPr>
          <w:rFonts w:hint="eastAsia"/>
        </w:rPr>
        <w:t>1</w:t>
      </w:r>
      <w:r>
        <w:rPr>
          <w:rFonts w:hint="eastAsia"/>
        </w:rPr>
        <w:t>、引言</w:t>
      </w:r>
    </w:p>
    <w:p w:rsidR="00E36785" w:rsidRDefault="00DC7E96">
      <w:pPr>
        <w:pStyle w:val="2"/>
      </w:pPr>
      <w:r>
        <w:rPr>
          <w:rFonts w:hint="eastAsia"/>
        </w:rPr>
        <w:t>1</w:t>
      </w:r>
      <w:r>
        <w:t>.1</w:t>
      </w:r>
      <w:r>
        <w:rPr>
          <w:rFonts w:hint="eastAsia"/>
        </w:rPr>
        <w:t>系统的背景</w:t>
      </w:r>
    </w:p>
    <w:p w:rsidR="00E36785" w:rsidRDefault="00DC7E96">
      <w:pPr>
        <w:ind w:firstLineChars="200" w:firstLine="420"/>
        <w:rPr>
          <w:rFonts w:ascii="微软雅黑" w:eastAsia="微软雅黑" w:hAnsi="微软雅黑"/>
          <w:color w:val="555555"/>
        </w:rPr>
      </w:pPr>
      <w:r>
        <w:rPr>
          <w:rFonts w:ascii="微软雅黑" w:eastAsia="微软雅黑" w:hAnsi="微软雅黑" w:hint="eastAsia"/>
          <w:color w:val="555555"/>
        </w:rPr>
        <w:t>随着计算机和信息技术的迅猛发展和普及应用，行业应用系统的规模迅速扩大，行业应用所产生的数据呈爆炸性增长，动辄达到数百TB甚至数十至数百PB规模的行业大数据已远远超出了现有传统的计算技术和信息系统的处理能力。信息技术发展进入了大数据时代，因此，寻求有效的</w:t>
      </w:r>
      <w:hyperlink r:id="rId9" w:history="1">
        <w:r>
          <w:rPr>
            <w:rFonts w:ascii="微软雅黑" w:eastAsia="微软雅黑" w:hAnsi="微软雅黑" w:hint="eastAsia"/>
            <w:bCs/>
            <w:color w:val="555555"/>
          </w:rPr>
          <w:t>大数据处理</w:t>
        </w:r>
      </w:hyperlink>
      <w:r>
        <w:rPr>
          <w:rFonts w:ascii="微软雅黑" w:eastAsia="微软雅黑" w:hAnsi="微软雅黑" w:hint="eastAsia"/>
          <w:color w:val="555555"/>
        </w:rPr>
        <w:t>技术、方法和手段处理数据，利用这些数据，挖掘数据的深层价值，是未来信息科技发展的趋势，也是大数据技术产生的背景。</w:t>
      </w:r>
    </w:p>
    <w:p w:rsidR="00E36785" w:rsidRDefault="00DC7E96">
      <w:pPr>
        <w:ind w:firstLineChars="200" w:firstLine="420"/>
        <w:rPr>
          <w:rFonts w:ascii="微软雅黑" w:eastAsia="微软雅黑" w:hAnsi="微软雅黑"/>
          <w:color w:val="555555"/>
        </w:rPr>
      </w:pPr>
      <w:r>
        <w:rPr>
          <w:rFonts w:ascii="微软雅黑" w:eastAsia="微软雅黑" w:hAnsi="微软雅黑" w:hint="eastAsia"/>
          <w:color w:val="555555"/>
        </w:rPr>
        <w:t>在竞争日益激烈的现如今社会，大学生毕业之后的就业问题已然成为了社会关注的热点问题，面对严峻的就业形势，我们更加意识到大学生不仅需要扎实的专业知识技能，对本专业及相关专业的就业城市、薪水、排名、优势等前景的了解也是至关重要的。做好充分的了解有利于大学生正确定位自己，正确的选择职业，从而更好的把握机遇，更好的实现就业，拥有一份体现自身价值与个人能力相匹配的职业，为自己的未来找到正确的发展方向。</w:t>
      </w:r>
    </w:p>
    <w:p w:rsidR="00E36785" w:rsidRDefault="00DC7E96">
      <w:pPr>
        <w:pStyle w:val="2"/>
        <w:rPr>
          <w:rFonts w:ascii="微软雅黑" w:eastAsia="微软雅黑" w:hAnsi="微软雅黑"/>
          <w:color w:val="555555"/>
        </w:rPr>
      </w:pPr>
      <w:r>
        <w:t>1.2</w:t>
      </w:r>
      <w:r>
        <w:rPr>
          <w:rFonts w:hint="eastAsia"/>
        </w:rPr>
        <w:t>系统的意义</w:t>
      </w:r>
    </w:p>
    <w:p w:rsidR="00E36785" w:rsidRDefault="00DC7E96">
      <w:pPr>
        <w:pStyle w:val="a9"/>
        <w:shd w:val="clear" w:color="auto" w:fill="FFFFFF"/>
        <w:spacing w:before="300" w:beforeAutospacing="0" w:after="300" w:afterAutospacing="0"/>
        <w:ind w:firstLineChars="200" w:firstLine="420"/>
        <w:jc w:val="both"/>
        <w:rPr>
          <w:rFonts w:ascii="微软雅黑" w:eastAsia="微软雅黑" w:hAnsi="微软雅黑" w:cstheme="minorBidi"/>
          <w:color w:val="555555"/>
          <w:kern w:val="2"/>
          <w:sz w:val="21"/>
          <w:szCs w:val="22"/>
        </w:rPr>
      </w:pPr>
      <w:r>
        <w:rPr>
          <w:rFonts w:ascii="微软雅黑" w:eastAsia="微软雅黑" w:hAnsi="微软雅黑" w:cstheme="minorBidi" w:hint="eastAsia"/>
          <w:color w:val="555555"/>
          <w:kern w:val="2"/>
          <w:sz w:val="21"/>
          <w:szCs w:val="22"/>
        </w:rPr>
        <w:t>由于新时代</w:t>
      </w:r>
      <w:r>
        <w:rPr>
          <w:rFonts w:ascii="微软雅黑" w:eastAsia="微软雅黑" w:hAnsi="微软雅黑" w:cstheme="minorBidi"/>
          <w:color w:val="555555"/>
          <w:kern w:val="2"/>
          <w:sz w:val="21"/>
          <w:szCs w:val="22"/>
        </w:rPr>
        <w:t>对人才需求的增长和高校扩招的影响，我国高等教育已由精英化教育向大众化教育转型。在转型过程中大学毕业生人数出现了急剧增加的趋势，高等教育难以适应经济、社会发展和就业市场变化所带来的需要，使得大学生的就业问题愈发严峻。针对当前这种现状，利用</w:t>
      </w:r>
      <w:r>
        <w:rPr>
          <w:rFonts w:ascii="微软雅黑" w:eastAsia="微软雅黑" w:hAnsi="微软雅黑" w:cstheme="minorBidi" w:hint="eastAsia"/>
          <w:color w:val="555555"/>
          <w:kern w:val="2"/>
          <w:sz w:val="21"/>
          <w:szCs w:val="22"/>
        </w:rPr>
        <w:t>大数据分析</w:t>
      </w:r>
      <w:r>
        <w:rPr>
          <w:rFonts w:ascii="微软雅黑" w:eastAsia="微软雅黑" w:hAnsi="微软雅黑" w:cstheme="minorBidi"/>
          <w:color w:val="555555"/>
          <w:kern w:val="2"/>
          <w:sz w:val="21"/>
          <w:szCs w:val="22"/>
        </w:rPr>
        <w:t>对大学生</w:t>
      </w:r>
      <w:r>
        <w:rPr>
          <w:rFonts w:ascii="微软雅黑" w:eastAsia="微软雅黑" w:hAnsi="微软雅黑" w:cstheme="minorBidi" w:hint="eastAsia"/>
          <w:color w:val="555555"/>
          <w:kern w:val="2"/>
          <w:sz w:val="21"/>
          <w:szCs w:val="22"/>
        </w:rPr>
        <w:t>职业提供导向与建议</w:t>
      </w:r>
      <w:r>
        <w:rPr>
          <w:rFonts w:ascii="微软雅黑" w:eastAsia="微软雅黑" w:hAnsi="微软雅黑" w:cstheme="minorBidi"/>
          <w:color w:val="555555"/>
          <w:kern w:val="2"/>
          <w:sz w:val="21"/>
          <w:szCs w:val="22"/>
        </w:rPr>
        <w:t>具有重要的现实意义。</w:t>
      </w:r>
    </w:p>
    <w:p w:rsidR="00E36785" w:rsidRDefault="00DC7E96">
      <w:pPr>
        <w:pStyle w:val="a9"/>
        <w:shd w:val="clear" w:color="auto" w:fill="FFFFFF"/>
        <w:spacing w:before="300" w:beforeAutospacing="0" w:after="300" w:afterAutospacing="0"/>
        <w:ind w:firstLineChars="200" w:firstLine="420"/>
        <w:jc w:val="both"/>
        <w:rPr>
          <w:rFonts w:ascii="微软雅黑" w:eastAsia="微软雅黑" w:hAnsi="微软雅黑" w:cstheme="minorBidi"/>
          <w:color w:val="555555"/>
          <w:kern w:val="2"/>
          <w:sz w:val="21"/>
          <w:szCs w:val="22"/>
        </w:rPr>
      </w:pPr>
      <w:r>
        <w:rPr>
          <w:rFonts w:ascii="微软雅黑" w:eastAsia="微软雅黑" w:hAnsi="微软雅黑" w:cstheme="minorBidi" w:hint="eastAsia"/>
          <w:color w:val="555555"/>
          <w:kern w:val="2"/>
          <w:sz w:val="21"/>
          <w:szCs w:val="22"/>
        </w:rPr>
        <w:t>该系统可以帮助用户正确认识到自己的就业方向和优势劣势，帮助用户发掘自己的潜能，从而确定自己的职业发展道路。可以增强寻找职业时的目的性和计划性，提升成功的机会。职业寻找要有计划、有目的，不可盲目地尝试，很多时候我们的职业生涯受挫就是由于生职业划没有做好，好的计划是成功的开始。另外可以为用户正确定位，现今社会竞争十分激烈，要想在这场激烈的竞争中脱颖而出并保持立于不败之地，必须对自己的职业方向、优势有较好的理解，以便更好的把握机遇。</w:t>
      </w:r>
    </w:p>
    <w:p w:rsidR="00E36785" w:rsidRDefault="00DC7E96">
      <w:pPr>
        <w:pStyle w:val="1"/>
      </w:pPr>
      <w:r>
        <w:t>2</w:t>
      </w:r>
      <w:r>
        <w:rPr>
          <w:rFonts w:hint="eastAsia"/>
        </w:rPr>
        <w:t>、数据处理过程</w:t>
      </w:r>
    </w:p>
    <w:p w:rsidR="00E36785" w:rsidRDefault="00DC7E96">
      <w:pPr>
        <w:ind w:firstLineChars="200" w:firstLine="420"/>
        <w:rPr>
          <w:rFonts w:ascii="微软雅黑" w:eastAsia="微软雅黑" w:hAnsi="微软雅黑"/>
          <w:color w:val="555555"/>
        </w:rPr>
      </w:pPr>
      <w:r>
        <w:rPr>
          <w:rFonts w:ascii="微软雅黑" w:eastAsia="微软雅黑" w:hAnsi="微软雅黑" w:hint="eastAsia"/>
          <w:color w:val="555555"/>
        </w:rPr>
        <w:t>整个数据处理流程可以概括为三步，分别是采集、清洗和转化，具体步骤如下：</w:t>
      </w:r>
    </w:p>
    <w:p w:rsidR="00E36785" w:rsidRDefault="00DC7E96">
      <w:pPr>
        <w:pStyle w:val="2"/>
      </w:pPr>
      <w:r>
        <w:t>2</w:t>
      </w:r>
      <w:r>
        <w:rPr>
          <w:rFonts w:hint="eastAsia"/>
        </w:rPr>
        <w:t>.</w:t>
      </w:r>
      <w:r>
        <w:t>1</w:t>
      </w:r>
      <w:r>
        <w:rPr>
          <w:rFonts w:hint="eastAsia"/>
        </w:rPr>
        <w:t>数据采集</w:t>
      </w:r>
    </w:p>
    <w:p w:rsidR="00E36785" w:rsidRDefault="00DC7E96">
      <w:pPr>
        <w:widowControl/>
        <w:ind w:firstLineChars="200" w:firstLine="420"/>
        <w:jc w:val="left"/>
        <w:rPr>
          <w:rFonts w:ascii="微软雅黑" w:eastAsia="微软雅黑" w:hAnsi="微软雅黑"/>
          <w:color w:val="555555"/>
        </w:rPr>
      </w:pPr>
      <w:r>
        <w:rPr>
          <w:rFonts w:ascii="微软雅黑" w:eastAsia="微软雅黑" w:hAnsi="微软雅黑" w:hint="eastAsia"/>
          <w:color w:val="555555"/>
        </w:rPr>
        <w:t>本项目数据采集利用</w:t>
      </w:r>
      <w:r w:rsidR="00157933">
        <w:rPr>
          <w:rFonts w:ascii="微软雅黑" w:eastAsia="微软雅黑" w:hAnsi="微软雅黑"/>
          <w:color w:val="555555"/>
        </w:rPr>
        <w:t>Mysql</w:t>
      </w:r>
      <w:r>
        <w:rPr>
          <w:rFonts w:ascii="微软雅黑" w:eastAsia="微软雅黑" w:hAnsi="微软雅黑" w:hint="eastAsia"/>
          <w:color w:val="555555"/>
        </w:rPr>
        <w:t>数据库来接收本小组从前程无忧、齐鲁人才网、拉勾网等多个网页上爬取的</w:t>
      </w:r>
      <w:r w:rsidR="00157933">
        <w:rPr>
          <w:rFonts w:ascii="微软雅黑" w:eastAsia="微软雅黑" w:hAnsi="微软雅黑" w:hint="eastAsia"/>
          <w:color w:val="555555"/>
        </w:rPr>
        <w:t>大</w:t>
      </w:r>
      <w:r>
        <w:rPr>
          <w:rFonts w:ascii="微软雅黑" w:eastAsia="微软雅黑" w:hAnsi="微软雅黑" w:hint="eastAsia"/>
          <w:color w:val="555555"/>
        </w:rPr>
        <w:t>约</w:t>
      </w:r>
      <w:r w:rsidR="00157933">
        <w:rPr>
          <w:rFonts w:ascii="微软雅黑" w:eastAsia="微软雅黑" w:hAnsi="微软雅黑" w:hint="eastAsia"/>
          <w:color w:val="555555"/>
        </w:rPr>
        <w:t>43</w:t>
      </w:r>
      <w:r>
        <w:rPr>
          <w:rFonts w:ascii="微软雅黑" w:eastAsia="微软雅黑" w:hAnsi="微软雅黑" w:hint="eastAsia"/>
          <w:color w:val="555555"/>
        </w:rPr>
        <w:t>万的数据。</w:t>
      </w:r>
      <w:r>
        <w:rPr>
          <w:noProof/>
        </w:rPr>
        <w:drawing>
          <wp:inline distT="0" distB="0" distL="0" distR="0">
            <wp:extent cx="5207635" cy="1779905"/>
            <wp:effectExtent l="0" t="0" r="0" b="0"/>
            <wp:docPr id="4" name="图片 4" descr="C:\Users\10945\Documents\Tencent Files\1094507272\FileRecv\数据架构(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0945\Documents\Tencent Files\1094507272\FileRecv\数据架构(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5847" cy="1803538"/>
                    </a:xfrm>
                    <a:prstGeom prst="rect">
                      <a:avLst/>
                    </a:prstGeom>
                    <a:noFill/>
                    <a:ln>
                      <a:noFill/>
                    </a:ln>
                  </pic:spPr>
                </pic:pic>
              </a:graphicData>
            </a:graphic>
          </wp:inline>
        </w:drawing>
      </w:r>
    </w:p>
    <w:p w:rsidR="00E36785" w:rsidRDefault="00DC7E96">
      <w:pPr>
        <w:widowControl/>
        <w:ind w:firstLineChars="200" w:firstLine="420"/>
        <w:jc w:val="left"/>
        <w:rPr>
          <w:rFonts w:ascii="微软雅黑" w:eastAsia="微软雅黑" w:hAnsi="微软雅黑"/>
          <w:color w:val="555555"/>
        </w:rPr>
      </w:pPr>
      <w:r>
        <w:rPr>
          <w:rFonts w:ascii="微软雅黑" w:eastAsia="微软雅黑" w:hAnsi="微软雅黑" w:hint="eastAsia"/>
          <w:color w:val="555555"/>
        </w:rPr>
        <w:t>具体采集过程中，</w:t>
      </w:r>
      <w:r>
        <w:rPr>
          <w:rFonts w:ascii="微软雅黑" w:eastAsia="微软雅黑" w:hAnsi="微软雅黑"/>
          <w:color w:val="555555"/>
        </w:rPr>
        <w:t>首先,getHtmltext()函数中采用requests库中的requests</w:t>
      </w:r>
      <w:r>
        <w:rPr>
          <w:rFonts w:ascii="微软雅黑" w:eastAsia="微软雅黑" w:hAnsi="微软雅黑" w:hint="eastAsia"/>
          <w:color w:val="555555"/>
        </w:rPr>
        <w:t>等</w:t>
      </w:r>
      <w:r>
        <w:rPr>
          <w:rFonts w:ascii="微软雅黑" w:eastAsia="微软雅黑" w:hAnsi="微软雅黑"/>
          <w:color w:val="555555"/>
        </w:rPr>
        <w:t>方法进行网页总体源代码信息的爬取，</w:t>
      </w:r>
      <w:r>
        <w:rPr>
          <w:rFonts w:ascii="微软雅黑" w:eastAsia="微软雅黑" w:hAnsi="微软雅黑" w:hint="eastAsia"/>
          <w:color w:val="555555"/>
        </w:rPr>
        <w:t>r</w:t>
      </w:r>
      <w:r>
        <w:rPr>
          <w:rFonts w:ascii="微软雅黑" w:eastAsia="微软雅黑" w:hAnsi="微软雅黑"/>
          <w:color w:val="555555"/>
        </w:rPr>
        <w:t>equests是用python语言基于urllib编写的，采用的是Apache2 Licensed开源协议的HTTP库，Requests比urllib更加方便，节约大量的工作。Beautiful Soup借助网页的结构和属性等特性来</w:t>
      </w:r>
      <w:r>
        <w:rPr>
          <w:rFonts w:ascii="微软雅黑" w:eastAsia="微软雅黑" w:hAnsi="微软雅黑" w:hint="eastAsia"/>
          <w:color w:val="555555"/>
        </w:rPr>
        <w:t>简易的</w:t>
      </w:r>
      <w:r>
        <w:rPr>
          <w:rFonts w:ascii="微软雅黑" w:eastAsia="微软雅黑" w:hAnsi="微软雅黑"/>
          <w:color w:val="555555"/>
        </w:rPr>
        <w:t>解析网页</w:t>
      </w:r>
      <w:r>
        <w:rPr>
          <w:rFonts w:ascii="微软雅黑" w:eastAsia="微软雅黑" w:hAnsi="微软雅黑" w:hint="eastAsia"/>
          <w:color w:val="555555"/>
        </w:rPr>
        <w:t>，</w:t>
      </w:r>
      <w:r>
        <w:rPr>
          <w:rFonts w:ascii="微软雅黑" w:eastAsia="微软雅黑" w:hAnsi="微软雅黑"/>
          <w:color w:val="555555"/>
        </w:rPr>
        <w:t> 然后再调用getInfo()函数，该函数使用bs4库中的BeautifulSoup类对已爬取的网页源代码进行初步的处理，通过对BeautifulSoup类对象使用soup.find_all()函数对网页所需信息进行一些初步的查找和提取并将其写入列表中，对列表操作进行初步数据处理，再根据该列表中标明工作具体要求网址的项进入下层网页</w:t>
      </w:r>
      <w:r>
        <w:rPr>
          <w:rFonts w:ascii="微软雅黑" w:eastAsia="微软雅黑" w:hAnsi="微软雅黑" w:hint="eastAsia"/>
          <w:color w:val="555555"/>
        </w:rPr>
        <w:t>，最后</w:t>
      </w:r>
      <w:r>
        <w:rPr>
          <w:rFonts w:ascii="微软雅黑" w:eastAsia="微软雅黑" w:hAnsi="微软雅黑"/>
          <w:color w:val="555555"/>
        </w:rPr>
        <w:t>采用类似的操作对具体工作信息再进行数据的初步爬取与处理。</w:t>
      </w:r>
    </w:p>
    <w:p w:rsidR="00E36785" w:rsidRDefault="00DC7E96">
      <w:pPr>
        <w:widowControl/>
        <w:ind w:firstLineChars="200" w:firstLine="420"/>
        <w:jc w:val="center"/>
        <w:rPr>
          <w:rFonts w:ascii="微软雅黑" w:eastAsia="微软雅黑" w:hAnsi="微软雅黑"/>
          <w:color w:val="555555"/>
        </w:rPr>
      </w:pPr>
      <w:r>
        <w:rPr>
          <w:noProof/>
        </w:rPr>
        <w:drawing>
          <wp:inline distT="0" distB="0" distL="0" distR="0">
            <wp:extent cx="3200400" cy="2157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223553" cy="2172828"/>
                    </a:xfrm>
                    <a:prstGeom prst="rect">
                      <a:avLst/>
                    </a:prstGeom>
                    <a:noFill/>
                    <a:ln>
                      <a:noFill/>
                    </a:ln>
                  </pic:spPr>
                </pic:pic>
              </a:graphicData>
            </a:graphic>
          </wp:inline>
        </w:drawing>
      </w:r>
    </w:p>
    <w:p w:rsidR="00E36785" w:rsidRDefault="00DC7E96">
      <w:pPr>
        <w:widowControl/>
        <w:ind w:firstLineChars="200" w:firstLine="420"/>
        <w:jc w:val="left"/>
        <w:rPr>
          <w:rFonts w:ascii="微软雅黑" w:eastAsia="微软雅黑" w:hAnsi="微软雅黑"/>
          <w:color w:val="555555"/>
        </w:rPr>
      </w:pPr>
      <w:r>
        <w:rPr>
          <w:rFonts w:ascii="微软雅黑" w:eastAsia="微软雅黑" w:hAnsi="微软雅黑"/>
          <w:color w:val="555555"/>
        </w:rPr>
        <w:t>爬取的网页内容</w:t>
      </w:r>
      <w:r>
        <w:rPr>
          <w:rFonts w:ascii="微软雅黑" w:eastAsia="微软雅黑" w:hAnsi="微软雅黑" w:hint="eastAsia"/>
          <w:color w:val="555555"/>
        </w:rPr>
        <w:t>最终</w:t>
      </w:r>
      <w:r>
        <w:rPr>
          <w:rFonts w:ascii="微软雅黑" w:eastAsia="微软雅黑" w:hAnsi="微软雅黑"/>
          <w:color w:val="555555"/>
        </w:rPr>
        <w:t>都存在</w:t>
      </w:r>
      <w:r>
        <w:rPr>
          <w:rFonts w:ascii="微软雅黑" w:eastAsia="微软雅黑" w:hAnsi="微软雅黑" w:hint="eastAsia"/>
          <w:color w:val="555555"/>
        </w:rPr>
        <w:t>于</w:t>
      </w:r>
      <w:r>
        <w:rPr>
          <w:rFonts w:ascii="微软雅黑" w:eastAsia="微软雅黑" w:hAnsi="微软雅黑"/>
          <w:color w:val="555555"/>
        </w:rPr>
        <w:t>一个多维列表之中，大致格式如下图：</w:t>
      </w:r>
    </w:p>
    <w:p w:rsidR="00E36785" w:rsidRDefault="00DC7E96">
      <w:pPr>
        <w:widowControl/>
        <w:ind w:firstLineChars="200" w:firstLine="420"/>
        <w:rPr>
          <w:rFonts w:ascii="宋体" w:eastAsia="宋体" w:hAnsi="宋体" w:cs="宋体"/>
          <w:kern w:val="0"/>
          <w:sz w:val="24"/>
          <w:szCs w:val="24"/>
        </w:rPr>
      </w:pPr>
      <w:r>
        <w:rPr>
          <w:rFonts w:ascii="微软雅黑" w:eastAsia="微软雅黑" w:hAnsi="微软雅黑"/>
          <w:noProof/>
          <w:color w:val="555555"/>
        </w:rPr>
        <w:drawing>
          <wp:inline distT="0" distB="0" distL="0" distR="0">
            <wp:extent cx="5274310" cy="956310"/>
            <wp:effectExtent l="0" t="0" r="2540" b="0"/>
            <wp:docPr id="2" name="图片 2" descr="C:\Users\10945\Documents\Tencent Files\1094507272\Image\C2C\D56Z]U]6VQ96O(%LR8K1}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10945\Documents\Tencent Files\1094507272\Image\C2C\D56Z]U]6VQ96O(%LR8K1}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956910"/>
                    </a:xfrm>
                    <a:prstGeom prst="rect">
                      <a:avLst/>
                    </a:prstGeom>
                    <a:noFill/>
                    <a:ln>
                      <a:noFill/>
                    </a:ln>
                  </pic:spPr>
                </pic:pic>
              </a:graphicData>
            </a:graphic>
          </wp:inline>
        </w:drawing>
      </w:r>
    </w:p>
    <w:p w:rsidR="00E36785" w:rsidRDefault="00DC7E96">
      <w:pPr>
        <w:pStyle w:val="2"/>
      </w:pPr>
      <w:r>
        <w:t>2.2</w:t>
      </w:r>
      <w:r>
        <w:rPr>
          <w:rFonts w:hint="eastAsia"/>
        </w:rPr>
        <w:t>数据清洗</w:t>
      </w:r>
    </w:p>
    <w:p w:rsidR="00E36785" w:rsidRDefault="00DC7E96">
      <w:pPr>
        <w:pStyle w:val="3"/>
      </w:pPr>
      <w:r>
        <w:rPr>
          <w:rFonts w:hint="eastAsia"/>
        </w:rPr>
        <w:t>2</w:t>
      </w:r>
      <w:r>
        <w:t>.2.1</w:t>
      </w:r>
      <w:r>
        <w:t>初步</w:t>
      </w:r>
      <w:r w:rsidR="00157933">
        <w:rPr>
          <w:rFonts w:hint="eastAsia"/>
        </w:rPr>
        <w:t>处理</w:t>
      </w:r>
      <w:r>
        <w:rPr>
          <w:rFonts w:hint="eastAsia"/>
        </w:rPr>
        <w:t>过程</w:t>
      </w:r>
      <w:r>
        <w:t>：</w:t>
      </w:r>
    </w:p>
    <w:p w:rsidR="00E36785" w:rsidRPr="00157933" w:rsidRDefault="00DC7E96">
      <w:pPr>
        <w:widowControl/>
        <w:ind w:left="360" w:firstLine="420"/>
        <w:jc w:val="left"/>
        <w:rPr>
          <w:rFonts w:ascii="微软雅黑" w:eastAsia="微软雅黑" w:hAnsi="微软雅黑"/>
          <w:color w:val="555555"/>
        </w:rPr>
      </w:pPr>
      <w:r w:rsidRPr="00157933">
        <w:rPr>
          <w:rFonts w:ascii="微软雅黑" w:eastAsia="微软雅黑" w:hAnsi="微软雅黑" w:hint="eastAsia"/>
          <w:color w:val="555555"/>
        </w:rPr>
        <w:t>初步</w:t>
      </w:r>
      <w:r w:rsidR="00157933">
        <w:rPr>
          <w:rFonts w:ascii="微软雅黑" w:eastAsia="微软雅黑" w:hAnsi="微软雅黑" w:hint="eastAsia"/>
          <w:color w:val="555555"/>
        </w:rPr>
        <w:t>处理</w:t>
      </w:r>
      <w:r w:rsidRPr="00157933">
        <w:rPr>
          <w:rFonts w:ascii="微软雅黑" w:eastAsia="微软雅黑" w:hAnsi="微软雅黑" w:hint="eastAsia"/>
          <w:color w:val="555555"/>
        </w:rPr>
        <w:t>主要是</w:t>
      </w:r>
      <w:r w:rsidRPr="00157933">
        <w:rPr>
          <w:rFonts w:ascii="微软雅黑" w:eastAsia="微软雅黑" w:hAnsi="微软雅黑"/>
          <w:color w:val="555555"/>
        </w:rPr>
        <w:t>通过调用</w:t>
      </w:r>
      <w:r w:rsidRPr="00157933">
        <w:rPr>
          <w:rFonts w:ascii="微软雅黑" w:eastAsia="微软雅黑" w:hAnsi="微软雅黑" w:hint="eastAsia"/>
          <w:color w:val="555555"/>
        </w:rPr>
        <w:t>字符串处理工具</w:t>
      </w:r>
      <w:r w:rsidRPr="00157933">
        <w:rPr>
          <w:rFonts w:ascii="微软雅黑" w:eastAsia="微软雅黑" w:hAnsi="微软雅黑"/>
          <w:color w:val="555555"/>
        </w:rPr>
        <w:t>正则表达式（re）库，对信息进行正则匹配及处理</w:t>
      </w:r>
      <w:r w:rsidRPr="00157933">
        <w:rPr>
          <w:rFonts w:ascii="微软雅黑" w:eastAsia="微软雅黑" w:hAnsi="微软雅黑" w:hint="eastAsia"/>
          <w:color w:val="555555"/>
        </w:rPr>
        <w:t>，</w:t>
      </w:r>
      <w:r w:rsidRPr="00157933">
        <w:rPr>
          <w:rFonts w:ascii="微软雅黑" w:eastAsia="微软雅黑" w:hAnsi="微软雅黑"/>
          <w:color w:val="555555"/>
        </w:rPr>
        <w:t>通过观察可以发现具体处理的地方是：      </w:t>
      </w:r>
    </w:p>
    <w:p w:rsidR="00E36785" w:rsidRPr="00157933" w:rsidRDefault="00DC7E96">
      <w:pPr>
        <w:widowControl/>
        <w:ind w:left="360" w:firstLine="420"/>
        <w:jc w:val="left"/>
        <w:rPr>
          <w:rFonts w:ascii="微软雅黑" w:eastAsia="微软雅黑" w:hAnsi="微软雅黑"/>
          <w:color w:val="555555"/>
        </w:rPr>
      </w:pPr>
      <w:r w:rsidRPr="00157933">
        <w:rPr>
          <w:rFonts w:ascii="微软雅黑" w:eastAsia="微软雅黑" w:hAnsi="微软雅黑" w:hint="eastAsia"/>
          <w:color w:val="555555"/>
        </w:rPr>
        <w:t>1、工资</w:t>
      </w:r>
      <w:r w:rsidR="0037029D">
        <w:rPr>
          <w:rFonts w:ascii="微软雅黑" w:eastAsia="微软雅黑" w:hAnsi="微软雅黑" w:hint="eastAsia"/>
          <w:color w:val="555555"/>
        </w:rPr>
        <w:t>：</w:t>
      </w:r>
      <w:r w:rsidR="00157933">
        <w:rPr>
          <w:rFonts w:ascii="微软雅黑" w:eastAsia="微软雅黑" w:hAnsi="微软雅黑" w:hint="eastAsia"/>
          <w:color w:val="555555"/>
        </w:rPr>
        <w:t>由一个整体分割</w:t>
      </w:r>
      <w:r w:rsidRPr="00157933">
        <w:rPr>
          <w:rFonts w:ascii="微软雅黑" w:eastAsia="微软雅黑" w:hAnsi="微软雅黑"/>
          <w:color w:val="555555"/>
        </w:rPr>
        <w:t>为最高工资和最低工资      </w:t>
      </w:r>
    </w:p>
    <w:p w:rsidR="00E36785" w:rsidRPr="00157933" w:rsidRDefault="00DC7E96">
      <w:pPr>
        <w:widowControl/>
        <w:ind w:left="360" w:firstLine="420"/>
        <w:jc w:val="left"/>
        <w:rPr>
          <w:rFonts w:ascii="微软雅黑" w:eastAsia="微软雅黑" w:hAnsi="微软雅黑"/>
          <w:color w:val="555555"/>
        </w:rPr>
      </w:pPr>
      <w:r w:rsidRPr="00157933">
        <w:rPr>
          <w:rFonts w:ascii="微软雅黑" w:eastAsia="微软雅黑" w:hAnsi="微软雅黑"/>
          <w:color w:val="555555"/>
        </w:rPr>
        <w:t>2</w:t>
      </w:r>
      <w:r w:rsidRPr="00157933">
        <w:rPr>
          <w:rFonts w:ascii="微软雅黑" w:eastAsia="微软雅黑" w:hAnsi="微软雅黑" w:hint="eastAsia"/>
          <w:color w:val="555555"/>
        </w:rPr>
        <w:t>、</w:t>
      </w:r>
      <w:r w:rsidR="00157933">
        <w:rPr>
          <w:rFonts w:ascii="微软雅黑" w:eastAsia="微软雅黑" w:hAnsi="微软雅黑" w:hint="eastAsia"/>
          <w:color w:val="555555"/>
        </w:rPr>
        <w:t>关键词</w:t>
      </w:r>
      <w:r w:rsidR="0037029D">
        <w:rPr>
          <w:rFonts w:ascii="微软雅黑" w:eastAsia="微软雅黑" w:hAnsi="微软雅黑" w:hint="eastAsia"/>
          <w:color w:val="555555"/>
        </w:rPr>
        <w:t>：使用</w:t>
      </w:r>
      <w:r w:rsidR="00157933">
        <w:rPr>
          <w:rFonts w:ascii="微软雅黑" w:eastAsia="微软雅黑" w:hAnsi="微软雅黑" w:hint="eastAsia"/>
          <w:color w:val="555555"/>
        </w:rPr>
        <w:t>jieba</w:t>
      </w:r>
      <w:r w:rsidR="0037029D">
        <w:rPr>
          <w:rFonts w:ascii="微软雅黑" w:eastAsia="微软雅黑" w:hAnsi="微软雅黑" w:hint="eastAsia"/>
          <w:color w:val="555555"/>
        </w:rPr>
        <w:t>分词根据具体信息（info）字段内容将分词结果取词频较高的词集作为关键词，其中关键词分词的规则进行了一定的人工干涉</w:t>
      </w:r>
    </w:p>
    <w:p w:rsidR="00E36785" w:rsidRPr="00DC7E96" w:rsidRDefault="00DC7E96">
      <w:pPr>
        <w:pStyle w:val="3"/>
      </w:pPr>
      <w:r w:rsidRPr="00DC7E96">
        <w:rPr>
          <w:rFonts w:hint="eastAsia"/>
        </w:rPr>
        <w:t>2</w:t>
      </w:r>
      <w:r w:rsidRPr="00DC7E96">
        <w:t>.2.2</w:t>
      </w:r>
      <w:r w:rsidR="0037029D">
        <w:rPr>
          <w:rFonts w:hint="eastAsia"/>
        </w:rPr>
        <w:t>数据</w:t>
      </w:r>
      <w:r w:rsidRPr="00DC7E96">
        <w:rPr>
          <w:rFonts w:hint="eastAsia"/>
        </w:rPr>
        <w:t>清洗过程</w:t>
      </w:r>
    </w:p>
    <w:p w:rsidR="00E36785" w:rsidRPr="00157933" w:rsidRDefault="00DC7E96">
      <w:pPr>
        <w:widowControl/>
        <w:ind w:left="360" w:firstLine="420"/>
        <w:jc w:val="left"/>
        <w:rPr>
          <w:rFonts w:ascii="微软雅黑" w:eastAsia="微软雅黑" w:hAnsi="微软雅黑"/>
          <w:color w:val="555555"/>
        </w:rPr>
      </w:pPr>
      <w:r w:rsidRPr="00157933">
        <w:rPr>
          <w:rFonts w:ascii="微软雅黑" w:eastAsia="微软雅黑" w:hAnsi="微软雅黑" w:hint="eastAsia"/>
          <w:color w:val="555555"/>
        </w:rPr>
        <w:t>在获取网页数据时，我们发现，在诸如</w:t>
      </w:r>
      <w:r w:rsidR="0037029D">
        <w:rPr>
          <w:rFonts w:ascii="微软雅黑" w:eastAsia="微软雅黑" w:hAnsi="微软雅黑" w:hint="eastAsia"/>
          <w:color w:val="555555"/>
        </w:rPr>
        <w:t>职位名、具体信息</w:t>
      </w:r>
      <w:r w:rsidRPr="00157933">
        <w:rPr>
          <w:rFonts w:ascii="微软雅黑" w:eastAsia="微软雅黑" w:hAnsi="微软雅黑" w:hint="eastAsia"/>
          <w:color w:val="555555"/>
        </w:rPr>
        <w:t>等数据项中因不明原因出现了参差不齐的数据，其中不仅有格式混乱，字符混用的情况，更有内容掺杂None或乱码或缺少部分数据项的数据。通过将获取的数据转化为字典并检测相关键是否存在完成了对缺少数据项数据的清洗，通过将文件重新编码解决乱码问题，通过正则表达式替换解决了None和中英文字符混用的问题，最后将清洗后的数据放入字典设置数据库表项主键的方式完成了数据的去重。</w:t>
      </w:r>
    </w:p>
    <w:p w:rsidR="00E36785" w:rsidRPr="00DC7E96" w:rsidRDefault="00DC7E96">
      <w:pPr>
        <w:pStyle w:val="2"/>
      </w:pPr>
      <w:r w:rsidRPr="00DC7E96">
        <w:t>2.</w:t>
      </w:r>
      <w:r w:rsidRPr="00DC7E96">
        <w:rPr>
          <w:rFonts w:hint="eastAsia"/>
        </w:rPr>
        <w:t>3</w:t>
      </w:r>
      <w:r w:rsidRPr="00DC7E96">
        <w:rPr>
          <w:rFonts w:hint="eastAsia"/>
        </w:rPr>
        <w:t>数据转化</w:t>
      </w:r>
    </w:p>
    <w:p w:rsidR="00E36785" w:rsidRPr="00157933" w:rsidRDefault="00DC7E96">
      <w:pPr>
        <w:widowControl/>
        <w:ind w:left="360" w:firstLine="420"/>
        <w:jc w:val="left"/>
        <w:rPr>
          <w:rFonts w:ascii="微软雅黑" w:eastAsia="微软雅黑" w:hAnsi="微软雅黑"/>
          <w:color w:val="555555"/>
        </w:rPr>
      </w:pPr>
      <w:r w:rsidRPr="00157933">
        <w:rPr>
          <w:rFonts w:ascii="微软雅黑" w:eastAsia="微软雅黑" w:hAnsi="微软雅黑" w:hint="eastAsia"/>
          <w:color w:val="555555"/>
        </w:rPr>
        <w:t>我们使用了MySQL数据库,在Navicate For MySQL中创建数据库和对应表后设置表项主键为(职位名,公司名)，设置表项为职位名，公司名，工</w:t>
      </w:r>
      <w:r w:rsidR="0037029D">
        <w:rPr>
          <w:rFonts w:ascii="微软雅黑" w:eastAsia="微软雅黑" w:hAnsi="微软雅黑" w:hint="eastAsia"/>
          <w:color w:val="555555"/>
        </w:rPr>
        <w:t>作地点(省)</w:t>
      </w:r>
      <w:r w:rsidRPr="00157933">
        <w:rPr>
          <w:rFonts w:ascii="微软雅黑" w:eastAsia="微软雅黑" w:hAnsi="微软雅黑" w:hint="eastAsia"/>
          <w:color w:val="555555"/>
        </w:rPr>
        <w:t>，</w:t>
      </w:r>
      <w:r w:rsidR="0037029D">
        <w:rPr>
          <w:rFonts w:ascii="微软雅黑" w:eastAsia="微软雅黑" w:hAnsi="微软雅黑" w:hint="eastAsia"/>
          <w:color w:val="555555"/>
        </w:rPr>
        <w:t>工作地点(县市区)</w:t>
      </w:r>
      <w:r w:rsidRPr="00157933">
        <w:rPr>
          <w:rFonts w:ascii="微软雅黑" w:eastAsia="微软雅黑" w:hAnsi="微软雅黑" w:hint="eastAsia"/>
          <w:color w:val="555555"/>
        </w:rPr>
        <w:t>，最低工资，最高工资，</w:t>
      </w:r>
      <w:r w:rsidR="0037029D">
        <w:rPr>
          <w:rFonts w:ascii="微软雅黑" w:eastAsia="微软雅黑" w:hAnsi="微软雅黑" w:hint="eastAsia"/>
          <w:color w:val="555555"/>
        </w:rPr>
        <w:t>具体信息</w:t>
      </w:r>
      <w:r w:rsidRPr="00157933">
        <w:rPr>
          <w:rFonts w:ascii="微软雅黑" w:eastAsia="微软雅黑" w:hAnsi="微软雅黑" w:hint="eastAsia"/>
          <w:color w:val="555555"/>
        </w:rPr>
        <w:t>，关键词，各表项均为varchar(num)类型并设置非空。通过python的MySQLdb库连接数据库后将清洗</w:t>
      </w:r>
      <w:r w:rsidR="0037029D">
        <w:rPr>
          <w:rFonts w:ascii="微软雅黑" w:eastAsia="微软雅黑" w:hAnsi="微软雅黑" w:hint="eastAsia"/>
          <w:color w:val="555555"/>
        </w:rPr>
        <w:t>后的</w:t>
      </w:r>
      <w:r w:rsidRPr="00157933">
        <w:rPr>
          <w:rFonts w:ascii="微软雅黑" w:eastAsia="微软雅黑" w:hAnsi="微软雅黑" w:hint="eastAsia"/>
          <w:color w:val="555555"/>
        </w:rPr>
        <w:t>数据产生的字典按键写入数据库完成了对数据的转化。</w:t>
      </w:r>
    </w:p>
    <w:p w:rsidR="00E36785" w:rsidRPr="00DC7E96" w:rsidRDefault="00DC7E96">
      <w:pPr>
        <w:pStyle w:val="1"/>
        <w:numPr>
          <w:ilvl w:val="0"/>
          <w:numId w:val="1"/>
        </w:numPr>
        <w:rPr>
          <w:rFonts w:eastAsiaTheme="minorEastAsia"/>
        </w:rPr>
      </w:pPr>
      <w:r w:rsidRPr="00DC7E96">
        <w:rPr>
          <w:rFonts w:hint="eastAsia"/>
        </w:rPr>
        <w:t>数据分析与挖掘方法</w:t>
      </w:r>
    </w:p>
    <w:p w:rsidR="00E07D16" w:rsidRDefault="00DC7E96">
      <w:pPr>
        <w:widowControl/>
        <w:ind w:left="420" w:firstLine="420"/>
        <w:jc w:val="left"/>
        <w:rPr>
          <w:rFonts w:ascii="微软雅黑" w:eastAsia="微软雅黑" w:hAnsi="微软雅黑"/>
          <w:color w:val="555555"/>
        </w:rPr>
      </w:pPr>
      <w:r w:rsidRPr="00157933">
        <w:rPr>
          <w:rFonts w:ascii="微软雅黑" w:eastAsia="微软雅黑" w:hAnsi="微软雅黑" w:hint="eastAsia"/>
          <w:color w:val="555555"/>
        </w:rPr>
        <w:t>对数据进行分析和挖掘主要目的在于发现数据隐藏的信息，对上一步产生的</w:t>
      </w:r>
      <w:r w:rsidR="0037029D">
        <w:rPr>
          <w:rFonts w:ascii="微软雅黑" w:eastAsia="微软雅黑" w:hAnsi="微软雅黑" w:hint="eastAsia"/>
          <w:color w:val="555555"/>
        </w:rPr>
        <w:t>数据库</w:t>
      </w:r>
      <w:r w:rsidRPr="00157933">
        <w:rPr>
          <w:rFonts w:ascii="微软雅黑" w:eastAsia="微软雅黑" w:hAnsi="微软雅黑" w:hint="eastAsia"/>
          <w:color w:val="555555"/>
        </w:rPr>
        <w:t>文件进行分析知，隐藏的信息可能位于职位名，工作城市，具体位置，最低工资，最高工资，岗位职责，任职要求上。通过分析相同或相似职位名可得到职业需求量，通过分析工作</w:t>
      </w:r>
      <w:r w:rsidR="0037029D">
        <w:rPr>
          <w:rFonts w:ascii="微软雅黑" w:eastAsia="微软雅黑" w:hAnsi="微软雅黑" w:hint="eastAsia"/>
          <w:color w:val="555555"/>
        </w:rPr>
        <w:t>地点进行</w:t>
      </w:r>
      <w:r w:rsidR="00E07D16">
        <w:rPr>
          <w:rFonts w:ascii="微软雅黑" w:eastAsia="微软雅黑" w:hAnsi="微软雅黑" w:hint="eastAsia"/>
          <w:color w:val="555555"/>
        </w:rPr>
        <w:t>相关统计</w:t>
      </w:r>
      <w:r w:rsidRPr="00157933">
        <w:rPr>
          <w:rFonts w:ascii="微软雅黑" w:eastAsia="微软雅黑" w:hAnsi="微软雅黑" w:hint="eastAsia"/>
          <w:color w:val="555555"/>
        </w:rPr>
        <w:t>可以得到工作的城市分布</w:t>
      </w:r>
      <w:r w:rsidR="00E07D16">
        <w:rPr>
          <w:rFonts w:ascii="微软雅黑" w:eastAsia="微软雅黑" w:hAnsi="微软雅黑" w:hint="eastAsia"/>
          <w:color w:val="555555"/>
        </w:rPr>
        <w:t>图</w:t>
      </w:r>
      <w:r w:rsidRPr="00157933">
        <w:rPr>
          <w:rFonts w:ascii="微软雅黑" w:eastAsia="微软雅黑" w:hAnsi="微软雅黑" w:hint="eastAsia"/>
          <w:color w:val="555555"/>
        </w:rPr>
        <w:t>，通过分析最低工资最高工资可以得到</w:t>
      </w:r>
      <w:r w:rsidR="00E07D16">
        <w:rPr>
          <w:rFonts w:ascii="微软雅黑" w:eastAsia="微软雅黑" w:hAnsi="微软雅黑" w:hint="eastAsia"/>
          <w:color w:val="555555"/>
        </w:rPr>
        <w:t>部分省县市区的最低最高</w:t>
      </w:r>
      <w:r w:rsidRPr="00157933">
        <w:rPr>
          <w:rFonts w:ascii="微软雅黑" w:eastAsia="微软雅黑" w:hAnsi="微软雅黑" w:hint="eastAsia"/>
          <w:color w:val="555555"/>
        </w:rPr>
        <w:t>薪资</w:t>
      </w:r>
      <w:r w:rsidR="00E07D16">
        <w:rPr>
          <w:rFonts w:ascii="微软雅黑" w:eastAsia="微软雅黑" w:hAnsi="微软雅黑" w:hint="eastAsia"/>
          <w:color w:val="555555"/>
        </w:rPr>
        <w:t>分布</w:t>
      </w:r>
      <w:r w:rsidRPr="00157933">
        <w:rPr>
          <w:rFonts w:ascii="微软雅黑" w:eastAsia="微软雅黑" w:hAnsi="微软雅黑" w:hint="eastAsia"/>
          <w:color w:val="555555"/>
        </w:rPr>
        <w:t>，通过分析</w:t>
      </w:r>
      <w:r w:rsidR="00E07D16">
        <w:rPr>
          <w:rFonts w:ascii="微软雅黑" w:eastAsia="微软雅黑" w:hAnsi="微软雅黑" w:hint="eastAsia"/>
          <w:color w:val="555555"/>
        </w:rPr>
        <w:t>具体信息和提取的关键词</w:t>
      </w:r>
      <w:r w:rsidRPr="00157933">
        <w:rPr>
          <w:rFonts w:ascii="微软雅黑" w:eastAsia="微软雅黑" w:hAnsi="微软雅黑" w:hint="eastAsia"/>
          <w:color w:val="555555"/>
        </w:rPr>
        <w:t>可以得到</w:t>
      </w:r>
      <w:r w:rsidR="00E07D16">
        <w:rPr>
          <w:rFonts w:ascii="微软雅黑" w:eastAsia="微软雅黑" w:hAnsi="微软雅黑" w:hint="eastAsia"/>
          <w:color w:val="555555"/>
        </w:rPr>
        <w:t>企业对招聘人员的具体要求</w:t>
      </w:r>
      <w:r w:rsidRPr="00157933">
        <w:rPr>
          <w:rFonts w:ascii="微软雅黑" w:eastAsia="微软雅黑" w:hAnsi="微软雅黑" w:hint="eastAsia"/>
          <w:color w:val="555555"/>
        </w:rPr>
        <w:t>。</w:t>
      </w:r>
    </w:p>
    <w:p w:rsidR="00E36785" w:rsidRPr="00157933" w:rsidRDefault="00DC7E96">
      <w:pPr>
        <w:widowControl/>
        <w:ind w:left="420" w:firstLine="420"/>
        <w:jc w:val="left"/>
        <w:rPr>
          <w:rFonts w:ascii="微软雅黑" w:eastAsia="微软雅黑" w:hAnsi="微软雅黑"/>
          <w:color w:val="555555"/>
        </w:rPr>
      </w:pPr>
      <w:r w:rsidRPr="00157933">
        <w:rPr>
          <w:rFonts w:ascii="微软雅黑" w:eastAsia="微软雅黑" w:hAnsi="微软雅黑" w:hint="eastAsia"/>
          <w:color w:val="555555"/>
        </w:rPr>
        <w:t>由</w:t>
      </w:r>
      <w:r w:rsidR="00E07D16">
        <w:rPr>
          <w:rFonts w:ascii="微软雅黑" w:eastAsia="微软雅黑" w:hAnsi="微软雅黑" w:hint="eastAsia"/>
          <w:color w:val="555555"/>
        </w:rPr>
        <w:t>上可知</w:t>
      </w:r>
      <w:r w:rsidRPr="00157933">
        <w:rPr>
          <w:rFonts w:ascii="微软雅黑" w:eastAsia="微软雅黑" w:hAnsi="微软雅黑" w:hint="eastAsia"/>
          <w:color w:val="555555"/>
        </w:rPr>
        <w:t>我们可以从已导入的数据获取的隐藏信息有:企业对大数据要求最迫切的前十名招聘职位（通过计算</w:t>
      </w:r>
      <w:r w:rsidR="00E07D16">
        <w:rPr>
          <w:rFonts w:ascii="微软雅黑" w:eastAsia="微软雅黑" w:hAnsi="微软雅黑" w:hint="eastAsia"/>
          <w:color w:val="555555"/>
        </w:rPr>
        <w:t>职位名或具体信息</w:t>
      </w:r>
      <w:r w:rsidRPr="00157933">
        <w:rPr>
          <w:rFonts w:ascii="微软雅黑" w:eastAsia="微软雅黑" w:hAnsi="微软雅黑" w:hint="eastAsia"/>
          <w:color w:val="555555"/>
        </w:rPr>
        <w:t>出现大数据关键词的职位出现的次数获得）</w:t>
      </w:r>
      <w:r w:rsidR="00E07D16">
        <w:rPr>
          <w:rFonts w:ascii="微软雅黑" w:eastAsia="微软雅黑" w:hAnsi="微软雅黑" w:hint="eastAsia"/>
          <w:color w:val="555555"/>
        </w:rPr>
        <w:t>、</w:t>
      </w:r>
      <w:r w:rsidRPr="00157933">
        <w:rPr>
          <w:rFonts w:ascii="微软雅黑" w:eastAsia="微软雅黑" w:hAnsi="微软雅黑" w:hint="eastAsia"/>
          <w:color w:val="555555"/>
        </w:rPr>
        <w:t>大数据职位需求量最高的前十名城市（通过计算</w:t>
      </w:r>
      <w:r w:rsidR="00E07D16">
        <w:rPr>
          <w:rFonts w:ascii="微软雅黑" w:eastAsia="微软雅黑" w:hAnsi="微软雅黑" w:hint="eastAsia"/>
          <w:color w:val="555555"/>
        </w:rPr>
        <w:t>职位名或具体信息</w:t>
      </w:r>
      <w:r w:rsidRPr="00157933">
        <w:rPr>
          <w:rFonts w:ascii="微软雅黑" w:eastAsia="微软雅黑" w:hAnsi="微软雅黑" w:hint="eastAsia"/>
          <w:color w:val="555555"/>
        </w:rPr>
        <w:t>出现大数据关键词的城市出现的次数获得）,计算机相关专业需求量前十名（通过计算</w:t>
      </w:r>
      <w:r w:rsidR="00E07D16">
        <w:rPr>
          <w:rFonts w:ascii="微软雅黑" w:eastAsia="微软雅黑" w:hAnsi="微软雅黑" w:hint="eastAsia"/>
          <w:color w:val="555555"/>
        </w:rPr>
        <w:t>职位名或具体信息或关键词中</w:t>
      </w:r>
      <w:r w:rsidRPr="00157933">
        <w:rPr>
          <w:rFonts w:ascii="微软雅黑" w:eastAsia="微软雅黑" w:hAnsi="微软雅黑" w:hint="eastAsia"/>
          <w:color w:val="555555"/>
        </w:rPr>
        <w:t>计算机</w:t>
      </w:r>
      <w:r w:rsidR="00E07D16">
        <w:rPr>
          <w:rFonts w:ascii="微软雅黑" w:eastAsia="微软雅黑" w:hAnsi="微软雅黑" w:hint="eastAsia"/>
          <w:color w:val="555555"/>
        </w:rPr>
        <w:t>相关专业</w:t>
      </w:r>
      <w:r w:rsidRPr="00157933">
        <w:rPr>
          <w:rFonts w:ascii="微软雅黑" w:eastAsia="微软雅黑" w:hAnsi="微软雅黑" w:hint="eastAsia"/>
          <w:color w:val="555555"/>
        </w:rPr>
        <w:t>出现的次数获得），计算机专业薪水最高的前十名招聘职位（通过计算</w:t>
      </w:r>
      <w:r w:rsidR="00E07D16">
        <w:rPr>
          <w:rFonts w:ascii="微软雅黑" w:eastAsia="微软雅黑" w:hAnsi="微软雅黑" w:hint="eastAsia"/>
          <w:color w:val="555555"/>
        </w:rPr>
        <w:t>职位名或具体信息或关键词中</w:t>
      </w:r>
      <w:r w:rsidRPr="00157933">
        <w:rPr>
          <w:rFonts w:ascii="微软雅黑" w:eastAsia="微软雅黑" w:hAnsi="微软雅黑" w:hint="eastAsia"/>
          <w:color w:val="555555"/>
        </w:rPr>
        <w:t>涉及计算机的职位按薪水排序获得），提供简历由</w:t>
      </w:r>
      <w:r w:rsidR="00E07D16">
        <w:rPr>
          <w:rFonts w:ascii="微软雅黑" w:eastAsia="微软雅黑" w:hAnsi="微软雅黑" w:hint="eastAsia"/>
          <w:color w:val="555555"/>
        </w:rPr>
        <w:t>已有</w:t>
      </w:r>
      <w:r w:rsidRPr="00157933">
        <w:rPr>
          <w:rFonts w:ascii="微软雅黑" w:eastAsia="微软雅黑" w:hAnsi="微软雅黑" w:hint="eastAsia"/>
          <w:color w:val="555555"/>
        </w:rPr>
        <w:t>数据</w:t>
      </w:r>
      <w:r w:rsidR="00E07D16">
        <w:rPr>
          <w:rFonts w:ascii="微软雅黑" w:eastAsia="微软雅黑" w:hAnsi="微软雅黑" w:hint="eastAsia"/>
          <w:color w:val="555555"/>
        </w:rPr>
        <w:t>中</w:t>
      </w:r>
      <w:r w:rsidRPr="00157933">
        <w:rPr>
          <w:rFonts w:ascii="微软雅黑" w:eastAsia="微软雅黑" w:hAnsi="微软雅黑" w:hint="eastAsia"/>
          <w:color w:val="555555"/>
        </w:rPr>
        <w:t>获得最匹配职业前十名（通过分词</w:t>
      </w:r>
      <w:r w:rsidR="00E07D16">
        <w:rPr>
          <w:rFonts w:ascii="微软雅黑" w:eastAsia="微软雅黑" w:hAnsi="微软雅黑" w:hint="eastAsia"/>
          <w:color w:val="555555"/>
        </w:rPr>
        <w:t>产生词向量后由机器学习进行相似度匹配</w:t>
      </w:r>
      <w:r w:rsidRPr="00157933">
        <w:rPr>
          <w:rFonts w:ascii="微软雅黑" w:eastAsia="微软雅黑" w:hAnsi="微软雅黑" w:hint="eastAsia"/>
          <w:color w:val="555555"/>
        </w:rPr>
        <w:t>获得）。</w:t>
      </w:r>
    </w:p>
    <w:p w:rsidR="00E36785" w:rsidRPr="00157933" w:rsidRDefault="00DC7E96">
      <w:pPr>
        <w:widowControl/>
        <w:ind w:left="420" w:firstLine="420"/>
        <w:jc w:val="left"/>
        <w:rPr>
          <w:rFonts w:ascii="微软雅黑" w:eastAsia="微软雅黑" w:hAnsi="微软雅黑"/>
          <w:color w:val="555555"/>
        </w:rPr>
      </w:pPr>
      <w:r w:rsidRPr="00157933">
        <w:rPr>
          <w:rFonts w:ascii="微软雅黑" w:eastAsia="微软雅黑" w:hAnsi="微软雅黑" w:hint="eastAsia"/>
          <w:color w:val="555555"/>
        </w:rPr>
        <w:t>由上可知，为了精确提取职位名</w:t>
      </w:r>
      <w:r w:rsidR="00E07D16">
        <w:rPr>
          <w:rFonts w:ascii="微软雅黑" w:eastAsia="微软雅黑" w:hAnsi="微软雅黑" w:hint="eastAsia"/>
          <w:color w:val="555555"/>
        </w:rPr>
        <w:t>和具体信息</w:t>
      </w:r>
      <w:r w:rsidRPr="00157933">
        <w:rPr>
          <w:rFonts w:ascii="微软雅黑" w:eastAsia="微软雅黑" w:hAnsi="微软雅黑" w:hint="eastAsia"/>
          <w:color w:val="555555"/>
        </w:rPr>
        <w:t>，我们使用了jieba分词进行关键词的提取，并将分词后的数据进行词频计算选择前几的词当做该招聘信息的关键词写入数据库。剩余隐藏信息一部分可由sql语句查询对应表项获得，另一部分可由sql语句查询生成的关键词获得。为了保证生成关键词的准确性，我们使用了用生成的关键词产生词云人工筛选的方式，通过数十次的人工筛选确保了关键词的粒度和精确性。</w:t>
      </w:r>
    </w:p>
    <w:p w:rsidR="005F51C1" w:rsidRPr="00157933" w:rsidRDefault="00DC7E96" w:rsidP="00E07D16">
      <w:pPr>
        <w:widowControl/>
        <w:ind w:left="420" w:firstLine="420"/>
        <w:jc w:val="left"/>
        <w:rPr>
          <w:rFonts w:ascii="微软雅黑" w:eastAsia="微软雅黑" w:hAnsi="微软雅黑"/>
          <w:color w:val="555555"/>
        </w:rPr>
      </w:pPr>
      <w:r w:rsidRPr="00157933">
        <w:rPr>
          <w:rFonts w:ascii="微软雅黑" w:eastAsia="微软雅黑" w:hAnsi="微软雅黑" w:hint="eastAsia"/>
          <w:color w:val="555555"/>
        </w:rPr>
        <w:t>在获取了较精确的关键词后，我们可以通过gensim库提供的</w:t>
      </w:r>
      <w:r w:rsidR="00E07D16">
        <w:rPr>
          <w:rFonts w:ascii="微软雅黑" w:eastAsia="微软雅黑" w:hAnsi="微软雅黑" w:hint="eastAsia"/>
          <w:color w:val="555555"/>
        </w:rPr>
        <w:t>机器学习的</w:t>
      </w:r>
      <w:r w:rsidRPr="00157933">
        <w:rPr>
          <w:rFonts w:ascii="微软雅黑" w:eastAsia="微软雅黑" w:hAnsi="微软雅黑" w:hint="eastAsia"/>
          <w:color w:val="555555"/>
        </w:rPr>
        <w:t>内容</w:t>
      </w:r>
      <w:r w:rsidR="00E07D16">
        <w:rPr>
          <w:rFonts w:ascii="微软雅黑" w:eastAsia="微软雅黑" w:hAnsi="微软雅黑" w:hint="eastAsia"/>
          <w:color w:val="555555"/>
        </w:rPr>
        <w:t>进行训练，之后通过</w:t>
      </w:r>
      <w:r w:rsidRPr="00157933">
        <w:rPr>
          <w:rFonts w:ascii="微软雅黑" w:eastAsia="微软雅黑" w:hAnsi="微软雅黑" w:hint="eastAsia"/>
          <w:color w:val="555555"/>
        </w:rPr>
        <w:t>计算相似度来获得提供简历与数据库中较为匹配的数据。</w:t>
      </w:r>
      <w:r w:rsidR="005F51C1" w:rsidRPr="00157933">
        <w:rPr>
          <w:rFonts w:ascii="微软雅黑" w:eastAsia="微软雅黑" w:hAnsi="微软雅黑" w:hint="eastAsia"/>
          <w:color w:val="555555"/>
        </w:rPr>
        <w:t>。</w:t>
      </w:r>
    </w:p>
    <w:p w:rsidR="00E36785" w:rsidRDefault="00DC7E96" w:rsidP="00257510">
      <w:pPr>
        <w:pStyle w:val="1"/>
        <w:numPr>
          <w:ilvl w:val="0"/>
          <w:numId w:val="1"/>
        </w:numPr>
      </w:pPr>
      <w:r>
        <w:rPr>
          <w:rFonts w:hint="eastAsia"/>
        </w:rPr>
        <w:t>结论</w:t>
      </w:r>
    </w:p>
    <w:p w:rsidR="00257510" w:rsidRPr="00257510" w:rsidRDefault="00257510" w:rsidP="00257510">
      <w:pPr>
        <w:pStyle w:val="ac"/>
        <w:ind w:left="420" w:firstLineChars="0" w:firstLine="0"/>
      </w:pPr>
    </w:p>
    <w:p w:rsidR="00E36785" w:rsidRDefault="00E36785">
      <w:pPr>
        <w:widowControl/>
        <w:jc w:val="left"/>
        <w:rPr>
          <w:rFonts w:ascii="宋体" w:hAnsi="宋体" w:cs="宋体"/>
          <w:color w:val="333333"/>
          <w:kern w:val="0"/>
          <w:sz w:val="24"/>
        </w:rPr>
      </w:pPr>
    </w:p>
    <w:p w:rsidR="00E36785" w:rsidRDefault="00E36785">
      <w:pPr>
        <w:widowControl/>
        <w:jc w:val="left"/>
        <w:rPr>
          <w:rFonts w:ascii="宋体" w:hAnsi="宋体" w:cs="宋体"/>
          <w:color w:val="333333"/>
          <w:kern w:val="0"/>
          <w:sz w:val="24"/>
        </w:rPr>
      </w:pPr>
    </w:p>
    <w:p w:rsidR="00E36785" w:rsidRDefault="00E36785">
      <w:pPr>
        <w:widowControl/>
        <w:jc w:val="left"/>
        <w:rPr>
          <w:rFonts w:ascii="宋体" w:hAnsi="宋体" w:cs="宋体"/>
          <w:color w:val="333333"/>
          <w:kern w:val="0"/>
          <w:sz w:val="24"/>
        </w:rPr>
      </w:pPr>
    </w:p>
    <w:p w:rsidR="00E36785" w:rsidRDefault="00DC7E96">
      <w:pPr>
        <w:widowControl/>
        <w:jc w:val="left"/>
        <w:rPr>
          <w:rFonts w:ascii="宋体" w:hAnsi="宋体" w:cs="宋体"/>
          <w:color w:val="333333"/>
          <w:kern w:val="0"/>
          <w:sz w:val="24"/>
        </w:rPr>
      </w:pPr>
      <w:r>
        <w:rPr>
          <w:color w:val="333333"/>
          <w:kern w:val="0"/>
          <w:sz w:val="24"/>
        </w:rPr>
        <w:t xml:space="preserve">   </w:t>
      </w:r>
      <w:r>
        <w:rPr>
          <w:rFonts w:ascii="宋体" w:hAnsi="宋体" w:cs="宋体" w:hint="eastAsia"/>
          <w:color w:val="333333"/>
          <w:kern w:val="0"/>
          <w:sz w:val="24"/>
        </w:rPr>
        <w:t></w:t>
      </w:r>
    </w:p>
    <w:p w:rsidR="00E36785" w:rsidRDefault="00DC7E96">
      <w:pPr>
        <w:widowControl/>
        <w:spacing w:line="432" w:lineRule="exact"/>
        <w:jc w:val="left"/>
        <w:rPr>
          <w:rFonts w:ascii="黑体" w:eastAsia="黑体" w:hAnsi="宋体" w:cs="宋体"/>
          <w:b/>
          <w:color w:val="333333"/>
          <w:kern w:val="0"/>
          <w:sz w:val="24"/>
        </w:rPr>
      </w:pPr>
      <w:r>
        <w:rPr>
          <w:rFonts w:ascii="黑体" w:eastAsia="黑体" w:hAnsi="宋体" w:cs="宋体" w:hint="eastAsia"/>
          <w:b/>
          <w:color w:val="333333"/>
          <w:kern w:val="0"/>
          <w:sz w:val="24"/>
        </w:rPr>
        <w:t>参考文献：</w:t>
      </w:r>
    </w:p>
    <w:p w:rsidR="00E36785" w:rsidRDefault="00DC7E96">
      <w:pPr>
        <w:widowControl/>
        <w:spacing w:line="432" w:lineRule="exact"/>
        <w:ind w:leftChars="200" w:left="690" w:hangingChars="150" w:hanging="270"/>
        <w:jc w:val="left"/>
        <w:rPr>
          <w:color w:val="333333"/>
          <w:kern w:val="0"/>
          <w:sz w:val="18"/>
          <w:szCs w:val="18"/>
        </w:rPr>
      </w:pPr>
      <w:r>
        <w:rPr>
          <w:color w:val="333333"/>
          <w:kern w:val="0"/>
          <w:sz w:val="18"/>
          <w:szCs w:val="18"/>
        </w:rPr>
        <w:t xml:space="preserve">[1] </w:t>
      </w:r>
      <w:r>
        <w:rPr>
          <w:rFonts w:hAnsi="宋体" w:cs="宋体" w:hint="eastAsia"/>
          <w:color w:val="333333"/>
          <w:kern w:val="0"/>
          <w:sz w:val="18"/>
          <w:szCs w:val="18"/>
        </w:rPr>
        <w:t>昂温</w:t>
      </w:r>
      <w:r>
        <w:rPr>
          <w:color w:val="333333"/>
          <w:kern w:val="0"/>
          <w:sz w:val="18"/>
          <w:szCs w:val="18"/>
        </w:rPr>
        <w:t xml:space="preserve"> G</w:t>
      </w:r>
      <w:r>
        <w:rPr>
          <w:rFonts w:hAnsi="宋体" w:cs="宋体" w:hint="eastAsia"/>
          <w:color w:val="333333"/>
          <w:kern w:val="0"/>
          <w:sz w:val="18"/>
          <w:szCs w:val="18"/>
        </w:rPr>
        <w:t>，昂温</w:t>
      </w:r>
      <w:r>
        <w:rPr>
          <w:color w:val="333333"/>
          <w:kern w:val="0"/>
          <w:sz w:val="18"/>
          <w:szCs w:val="18"/>
        </w:rPr>
        <w:t xml:space="preserve"> P S. </w:t>
      </w:r>
      <w:r>
        <w:rPr>
          <w:rFonts w:hAnsi="宋体" w:cs="宋体" w:hint="eastAsia"/>
          <w:color w:val="333333"/>
          <w:kern w:val="0"/>
          <w:sz w:val="18"/>
          <w:szCs w:val="18"/>
        </w:rPr>
        <w:t>陈生铮，译</w:t>
      </w:r>
      <w:r>
        <w:rPr>
          <w:color w:val="333333"/>
          <w:kern w:val="0"/>
          <w:sz w:val="18"/>
          <w:szCs w:val="18"/>
        </w:rPr>
        <w:t xml:space="preserve">. </w:t>
      </w:r>
      <w:r>
        <w:rPr>
          <w:rFonts w:hAnsi="宋体" w:cs="宋体" w:hint="eastAsia"/>
          <w:color w:val="333333"/>
          <w:kern w:val="0"/>
          <w:sz w:val="18"/>
          <w:szCs w:val="18"/>
        </w:rPr>
        <w:t>外国出版史</w:t>
      </w:r>
      <w:r>
        <w:rPr>
          <w:color w:val="333333"/>
          <w:kern w:val="0"/>
          <w:sz w:val="18"/>
          <w:szCs w:val="18"/>
        </w:rPr>
        <w:t xml:space="preserve">. </w:t>
      </w:r>
      <w:r>
        <w:rPr>
          <w:rFonts w:hAnsi="宋体" w:cs="宋体" w:hint="eastAsia"/>
          <w:color w:val="333333"/>
          <w:kern w:val="0"/>
          <w:sz w:val="18"/>
          <w:szCs w:val="18"/>
        </w:rPr>
        <w:t>北京：中国书籍出版社，</w:t>
      </w:r>
      <w:r>
        <w:rPr>
          <w:color w:val="333333"/>
          <w:kern w:val="0"/>
          <w:sz w:val="18"/>
          <w:szCs w:val="18"/>
        </w:rPr>
        <w:t>1988</w:t>
      </w:r>
      <w:r>
        <w:rPr>
          <w:rFonts w:hAnsi="宋体" w:cs="宋体" w:hint="eastAsia"/>
          <w:color w:val="333333"/>
          <w:kern w:val="0"/>
          <w:sz w:val="18"/>
          <w:szCs w:val="18"/>
        </w:rPr>
        <w:t>：</w:t>
      </w:r>
      <w:r>
        <w:rPr>
          <w:color w:val="333333"/>
          <w:kern w:val="0"/>
          <w:sz w:val="18"/>
          <w:szCs w:val="18"/>
        </w:rPr>
        <w:t xml:space="preserve"> 12-15</w:t>
      </w:r>
    </w:p>
    <w:p w:rsidR="00E36785" w:rsidRDefault="00DC7E96">
      <w:pPr>
        <w:widowControl/>
        <w:spacing w:line="432" w:lineRule="exact"/>
        <w:ind w:leftChars="200" w:left="690" w:hangingChars="150" w:hanging="270"/>
        <w:jc w:val="left"/>
        <w:rPr>
          <w:color w:val="333333"/>
          <w:kern w:val="0"/>
          <w:sz w:val="18"/>
          <w:szCs w:val="18"/>
        </w:rPr>
      </w:pPr>
      <w:r>
        <w:rPr>
          <w:color w:val="333333"/>
          <w:kern w:val="0"/>
          <w:sz w:val="18"/>
          <w:szCs w:val="18"/>
        </w:rPr>
        <w:t>[2] Peebles P Z, Jr. Probability, random variables, and random signal principles. 4th ed. New York: McGraw Hill, 2001</w:t>
      </w:r>
      <w:r>
        <w:rPr>
          <w:rFonts w:hAnsi="宋体" w:cs="宋体" w:hint="eastAsia"/>
          <w:color w:val="333333"/>
          <w:kern w:val="0"/>
          <w:sz w:val="18"/>
          <w:szCs w:val="18"/>
        </w:rPr>
        <w:t>：</w:t>
      </w:r>
      <w:r>
        <w:rPr>
          <w:color w:val="333333"/>
          <w:kern w:val="0"/>
          <w:sz w:val="18"/>
          <w:szCs w:val="18"/>
        </w:rPr>
        <w:t>25-26</w:t>
      </w:r>
    </w:p>
    <w:p w:rsidR="00E36785" w:rsidRDefault="00DC7E96">
      <w:pPr>
        <w:widowControl/>
        <w:spacing w:line="432" w:lineRule="exact"/>
        <w:ind w:leftChars="200" w:left="690" w:hangingChars="150" w:hanging="270"/>
        <w:jc w:val="left"/>
        <w:rPr>
          <w:color w:val="333333"/>
          <w:kern w:val="0"/>
          <w:sz w:val="18"/>
          <w:szCs w:val="18"/>
        </w:rPr>
      </w:pPr>
      <w:r>
        <w:rPr>
          <w:color w:val="333333"/>
          <w:kern w:val="0"/>
          <w:sz w:val="18"/>
          <w:szCs w:val="18"/>
        </w:rPr>
        <w:t xml:space="preserve">[3] </w:t>
      </w:r>
      <w:r>
        <w:rPr>
          <w:rFonts w:hAnsi="宋体" w:cs="宋体" w:hint="eastAsia"/>
          <w:color w:val="333333"/>
          <w:kern w:val="0"/>
          <w:sz w:val="18"/>
          <w:szCs w:val="18"/>
        </w:rPr>
        <w:t>程根伟</w:t>
      </w:r>
      <w:r>
        <w:rPr>
          <w:color w:val="333333"/>
          <w:kern w:val="0"/>
          <w:sz w:val="18"/>
          <w:szCs w:val="18"/>
        </w:rPr>
        <w:t>. 1998</w:t>
      </w:r>
      <w:r>
        <w:rPr>
          <w:rFonts w:hAnsi="宋体" w:cs="宋体" w:hint="eastAsia"/>
          <w:color w:val="333333"/>
          <w:kern w:val="0"/>
          <w:sz w:val="18"/>
          <w:szCs w:val="18"/>
        </w:rPr>
        <w:t>年长江洪水的起因</w:t>
      </w:r>
      <w:r>
        <w:rPr>
          <w:color w:val="333333"/>
          <w:kern w:val="0"/>
          <w:sz w:val="18"/>
          <w:szCs w:val="18"/>
        </w:rPr>
        <w:t xml:space="preserve">. </w:t>
      </w:r>
      <w:r>
        <w:rPr>
          <w:rFonts w:hAnsi="宋体" w:cs="宋体" w:hint="eastAsia"/>
          <w:color w:val="333333"/>
          <w:kern w:val="0"/>
          <w:sz w:val="18"/>
          <w:szCs w:val="18"/>
        </w:rPr>
        <w:t>见：许厚泽，赵其国</w:t>
      </w:r>
      <w:r>
        <w:rPr>
          <w:color w:val="333333"/>
          <w:kern w:val="0"/>
          <w:sz w:val="18"/>
          <w:szCs w:val="18"/>
        </w:rPr>
        <w:t xml:space="preserve">. </w:t>
      </w:r>
      <w:r>
        <w:rPr>
          <w:rFonts w:hAnsi="宋体" w:cs="宋体" w:hint="eastAsia"/>
          <w:color w:val="333333"/>
          <w:kern w:val="0"/>
          <w:sz w:val="18"/>
          <w:szCs w:val="18"/>
        </w:rPr>
        <w:t>长江流域洪涝灾害与科技对策</w:t>
      </w:r>
      <w:r>
        <w:rPr>
          <w:color w:val="333333"/>
          <w:kern w:val="0"/>
          <w:sz w:val="18"/>
          <w:szCs w:val="18"/>
        </w:rPr>
        <w:t xml:space="preserve">. </w:t>
      </w:r>
      <w:r>
        <w:rPr>
          <w:rFonts w:hAnsi="宋体" w:cs="宋体" w:hint="eastAsia"/>
          <w:color w:val="333333"/>
          <w:kern w:val="0"/>
          <w:sz w:val="18"/>
          <w:szCs w:val="18"/>
        </w:rPr>
        <w:t>北京：科技出版社，</w:t>
      </w:r>
      <w:r>
        <w:rPr>
          <w:color w:val="333333"/>
          <w:kern w:val="0"/>
          <w:sz w:val="18"/>
          <w:szCs w:val="18"/>
        </w:rPr>
        <w:t>1999</w:t>
      </w:r>
      <w:r>
        <w:rPr>
          <w:rFonts w:hAnsi="宋体" w:cs="宋体" w:hint="eastAsia"/>
          <w:color w:val="333333"/>
          <w:kern w:val="0"/>
          <w:sz w:val="18"/>
          <w:szCs w:val="18"/>
        </w:rPr>
        <w:t>：</w:t>
      </w:r>
      <w:r>
        <w:rPr>
          <w:color w:val="333333"/>
          <w:kern w:val="0"/>
          <w:sz w:val="18"/>
          <w:szCs w:val="18"/>
        </w:rPr>
        <w:t>32-36</w:t>
      </w:r>
    </w:p>
    <w:p w:rsidR="00E36785" w:rsidRDefault="00DC7E96">
      <w:pPr>
        <w:widowControl/>
        <w:spacing w:line="343" w:lineRule="atLeast"/>
        <w:jc w:val="left"/>
        <w:rPr>
          <w:rFonts w:hAnsi="宋体" w:cs="宋体"/>
          <w:color w:val="333333"/>
          <w:kern w:val="0"/>
          <w:sz w:val="18"/>
          <w:szCs w:val="18"/>
        </w:rPr>
      </w:pPr>
      <w:r>
        <w:rPr>
          <w:rFonts w:hAnsi="宋体" w:cs="宋体"/>
          <w:color w:val="333333"/>
          <w:kern w:val="0"/>
          <w:sz w:val="18"/>
          <w:szCs w:val="18"/>
        </w:rPr>
        <w:t>ECharts: A Declarative Framework for Rapid Construction of Web-based Visualization</w:t>
      </w:r>
    </w:p>
    <w:p w:rsidR="00E36785" w:rsidRDefault="00DC7E96">
      <w:pPr>
        <w:widowControl/>
        <w:jc w:val="left"/>
        <w:rPr>
          <w:rFonts w:hAnsi="宋体" w:cs="宋体"/>
          <w:color w:val="333333"/>
          <w:kern w:val="0"/>
          <w:sz w:val="18"/>
          <w:szCs w:val="18"/>
        </w:rPr>
      </w:pPr>
      <w:r>
        <w:rPr>
          <w:rFonts w:hAnsi="宋体" w:cs="宋体"/>
          <w:color w:val="333333"/>
          <w:kern w:val="0"/>
          <w:sz w:val="18"/>
          <w:szCs w:val="18"/>
        </w:rPr>
        <w:t>Deqing Li, Honghui Mei, Yi Shen, Shuang Su, Wenli Zhang, Junting Wang, Ming Zu, Wei Chen.</w:t>
      </w:r>
    </w:p>
    <w:p w:rsidR="00E36785" w:rsidRDefault="00DC7E96">
      <w:pPr>
        <w:widowControl/>
        <w:jc w:val="left"/>
        <w:rPr>
          <w:rFonts w:hAnsi="宋体" w:cs="宋体"/>
          <w:color w:val="333333"/>
          <w:kern w:val="0"/>
          <w:sz w:val="18"/>
          <w:szCs w:val="18"/>
        </w:rPr>
      </w:pPr>
      <w:r>
        <w:rPr>
          <w:rFonts w:hAnsi="宋体" w:cs="宋体"/>
          <w:color w:val="333333"/>
          <w:kern w:val="0"/>
          <w:sz w:val="18"/>
          <w:szCs w:val="18"/>
        </w:rPr>
        <w:t>Visual Informatics, 2018</w:t>
      </w:r>
      <w:r>
        <w:rPr>
          <w:rFonts w:hAnsi="宋体" w:cs="宋体"/>
          <w:color w:val="333333"/>
          <w:kern w:val="0"/>
          <w:sz w:val="18"/>
          <w:szCs w:val="18"/>
        </w:rPr>
        <w:t> </w:t>
      </w:r>
      <w:hyperlink r:id="rId13" w:history="1">
        <w:r>
          <w:rPr>
            <w:rFonts w:hAnsi="宋体" w:cs="宋体"/>
            <w:color w:val="333333"/>
            <w:kern w:val="0"/>
            <w:sz w:val="18"/>
            <w:szCs w:val="18"/>
          </w:rPr>
          <w:t>[PDF]</w:t>
        </w:r>
      </w:hyperlink>
    </w:p>
    <w:p w:rsidR="00E36785" w:rsidRDefault="00E36785">
      <w:pPr>
        <w:widowControl/>
        <w:spacing w:line="432" w:lineRule="exact"/>
        <w:ind w:leftChars="200" w:left="690" w:hangingChars="150" w:hanging="270"/>
        <w:jc w:val="left"/>
        <w:rPr>
          <w:color w:val="333333"/>
          <w:kern w:val="0"/>
          <w:sz w:val="18"/>
          <w:szCs w:val="18"/>
        </w:rPr>
      </w:pPr>
    </w:p>
    <w:p w:rsidR="00E36785" w:rsidRDefault="00E36785">
      <w:pPr>
        <w:rPr>
          <w:rFonts w:ascii="黑体" w:eastAsia="黑体" w:hAnsi="宋体" w:cs="宋体"/>
          <w:b/>
          <w:bCs/>
          <w:color w:val="333333"/>
          <w:kern w:val="0"/>
          <w:sz w:val="24"/>
        </w:rPr>
      </w:pPr>
    </w:p>
    <w:p w:rsidR="00E36785" w:rsidRDefault="00DC7E96">
      <w:pPr>
        <w:rPr>
          <w:rFonts w:ascii="黑体" w:eastAsia="黑体" w:hAnsi="宋体" w:cs="宋体"/>
          <w:b/>
          <w:bCs/>
          <w:color w:val="333333"/>
          <w:kern w:val="0"/>
          <w:sz w:val="24"/>
        </w:rPr>
      </w:pPr>
      <w:r>
        <w:rPr>
          <w:rFonts w:ascii="黑体" w:eastAsia="黑体" w:hAnsi="宋体" w:cs="宋体" w:hint="eastAsia"/>
          <w:b/>
          <w:bCs/>
          <w:color w:val="333333"/>
          <w:kern w:val="0"/>
          <w:sz w:val="24"/>
        </w:rPr>
        <w:t>命题老师评语：</w:t>
      </w:r>
    </w:p>
    <w:p w:rsidR="00E36785" w:rsidRDefault="00E36785">
      <w:pPr>
        <w:widowControl/>
        <w:spacing w:line="432" w:lineRule="exact"/>
        <w:jc w:val="left"/>
        <w:rPr>
          <w:rFonts w:ascii="宋体" w:hAnsi="宋体" w:cs="宋体"/>
          <w:color w:val="333333"/>
          <w:kern w:val="0"/>
          <w:sz w:val="24"/>
        </w:rPr>
      </w:pPr>
    </w:p>
    <w:p w:rsidR="00E36785" w:rsidRDefault="00E36785">
      <w:pPr>
        <w:widowControl/>
        <w:spacing w:line="432" w:lineRule="exact"/>
        <w:jc w:val="left"/>
        <w:rPr>
          <w:rFonts w:ascii="宋体" w:hAnsi="宋体" w:cs="宋体"/>
          <w:color w:val="333333"/>
          <w:kern w:val="0"/>
          <w:sz w:val="24"/>
        </w:rPr>
      </w:pPr>
    </w:p>
    <w:p w:rsidR="00E36785" w:rsidRDefault="00E36785">
      <w:pPr>
        <w:widowControl/>
        <w:spacing w:line="432" w:lineRule="exact"/>
        <w:jc w:val="left"/>
        <w:rPr>
          <w:rFonts w:ascii="宋体" w:hAnsi="宋体" w:cs="宋体"/>
          <w:color w:val="333333"/>
          <w:kern w:val="0"/>
          <w:sz w:val="24"/>
        </w:rPr>
      </w:pPr>
    </w:p>
    <w:p w:rsidR="00E36785" w:rsidRDefault="00E36785">
      <w:pPr>
        <w:widowControl/>
        <w:spacing w:line="432" w:lineRule="exact"/>
        <w:jc w:val="left"/>
        <w:rPr>
          <w:rFonts w:ascii="宋体" w:hAnsi="宋体" w:cs="宋体"/>
          <w:color w:val="333333"/>
          <w:kern w:val="0"/>
          <w:sz w:val="24"/>
        </w:rPr>
      </w:pPr>
    </w:p>
    <w:p w:rsidR="00E36785" w:rsidRDefault="00DC7E96">
      <w:pPr>
        <w:widowControl/>
        <w:spacing w:line="432" w:lineRule="exact"/>
        <w:jc w:val="left"/>
        <w:rPr>
          <w:rFonts w:ascii="黑体" w:eastAsia="黑体" w:hAnsi="宋体" w:cs="宋体"/>
          <w:b/>
          <w:color w:val="333333"/>
          <w:kern w:val="0"/>
          <w:sz w:val="24"/>
        </w:rPr>
      </w:pPr>
      <w:r>
        <w:rPr>
          <w:rFonts w:ascii="黑体" w:eastAsia="黑体" w:hAnsi="宋体" w:cs="宋体" w:hint="eastAsia"/>
          <w:b/>
          <w:color w:val="333333"/>
          <w:kern w:val="0"/>
          <w:sz w:val="24"/>
        </w:rPr>
        <w:t>联络方式：</w:t>
      </w:r>
    </w:p>
    <w:p w:rsidR="00E36785" w:rsidRDefault="00DC7E96">
      <w:pPr>
        <w:widowControl/>
        <w:spacing w:line="432" w:lineRule="exact"/>
        <w:jc w:val="left"/>
        <w:rPr>
          <w:rFonts w:ascii="宋体" w:eastAsia="黑体" w:hAnsi="宋体" w:cs="宋体"/>
          <w:color w:val="333333"/>
          <w:kern w:val="0"/>
          <w:sz w:val="24"/>
        </w:rPr>
      </w:pPr>
      <w:r>
        <w:rPr>
          <w:rFonts w:eastAsia="黑体"/>
          <w:color w:val="333333"/>
          <w:kern w:val="0"/>
          <w:sz w:val="24"/>
        </w:rPr>
        <w:t xml:space="preserve">    </w:t>
      </w:r>
      <w:r>
        <w:rPr>
          <w:rFonts w:eastAsia="黑体" w:hAnsi="宋体" w:cs="宋体" w:hint="eastAsia"/>
          <w:color w:val="333333"/>
          <w:kern w:val="0"/>
          <w:sz w:val="24"/>
        </w:rPr>
        <w:t>（１）通讯地址：</w:t>
      </w:r>
    </w:p>
    <w:p w:rsidR="00E36785" w:rsidRDefault="00DC7E96">
      <w:pPr>
        <w:widowControl/>
        <w:spacing w:line="432" w:lineRule="exact"/>
        <w:jc w:val="left"/>
        <w:rPr>
          <w:rFonts w:ascii="宋体" w:eastAsia="黑体" w:hAnsi="宋体" w:cs="宋体"/>
          <w:color w:val="333333"/>
          <w:kern w:val="0"/>
          <w:sz w:val="24"/>
        </w:rPr>
      </w:pPr>
      <w:r>
        <w:rPr>
          <w:rFonts w:eastAsia="黑体"/>
          <w:color w:val="333333"/>
          <w:kern w:val="0"/>
          <w:sz w:val="24"/>
        </w:rPr>
        <w:t xml:space="preserve">    </w:t>
      </w:r>
      <w:r>
        <w:rPr>
          <w:rFonts w:eastAsia="黑体" w:hAnsi="宋体" w:cs="宋体" w:hint="eastAsia"/>
          <w:color w:val="333333"/>
          <w:kern w:val="0"/>
          <w:sz w:val="24"/>
        </w:rPr>
        <w:t>（２）电话：</w:t>
      </w:r>
    </w:p>
    <w:p w:rsidR="00E36785" w:rsidRDefault="00DC7E96">
      <w:pPr>
        <w:widowControl/>
        <w:spacing w:line="432" w:lineRule="exact"/>
        <w:jc w:val="left"/>
        <w:rPr>
          <w:rFonts w:ascii="宋体" w:eastAsia="黑体" w:hAnsi="宋体" w:cs="宋体"/>
          <w:color w:val="333333"/>
          <w:kern w:val="0"/>
          <w:sz w:val="24"/>
          <w:u w:val="single"/>
        </w:rPr>
      </w:pPr>
      <w:r>
        <w:rPr>
          <w:rFonts w:eastAsia="黑体"/>
          <w:color w:val="333333"/>
          <w:kern w:val="0"/>
          <w:sz w:val="24"/>
        </w:rPr>
        <w:t xml:space="preserve">    </w:t>
      </w:r>
      <w:r>
        <w:rPr>
          <w:rFonts w:eastAsia="黑体" w:hAnsi="宋体" w:cs="宋体" w:hint="eastAsia"/>
          <w:color w:val="333333"/>
          <w:kern w:val="0"/>
          <w:sz w:val="24"/>
        </w:rPr>
        <w:t>（３）Ｅ－ｍａｉｌ：</w:t>
      </w:r>
    </w:p>
    <w:p w:rsidR="00E36785" w:rsidRDefault="00DC7E96">
      <w:r>
        <w:rPr>
          <w:rFonts w:ascii="黑体" w:eastAsia="黑体" w:hAnsi="宋体" w:cs="宋体" w:hint="eastAsia"/>
          <w:b/>
          <w:bCs/>
          <w:color w:val="333333"/>
          <w:kern w:val="0"/>
          <w:sz w:val="24"/>
        </w:rPr>
        <w:t xml:space="preserve">   </w:t>
      </w:r>
    </w:p>
    <w:p w:rsidR="00E36785" w:rsidRDefault="00E36785"/>
    <w:sectPr w:rsidR="00E36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5D3" w:rsidRDefault="007505D3" w:rsidP="00A43A79">
      <w:r>
        <w:separator/>
      </w:r>
    </w:p>
  </w:endnote>
  <w:endnote w:type="continuationSeparator" w:id="0">
    <w:p w:rsidR="007505D3" w:rsidRDefault="007505D3" w:rsidP="00A4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5D3" w:rsidRDefault="007505D3" w:rsidP="00A43A79">
      <w:r>
        <w:separator/>
      </w:r>
    </w:p>
  </w:footnote>
  <w:footnote w:type="continuationSeparator" w:id="0">
    <w:p w:rsidR="007505D3" w:rsidRDefault="007505D3" w:rsidP="00A43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73A851"/>
    <w:multiLevelType w:val="singleLevel"/>
    <w:tmpl w:val="FE73A851"/>
    <w:lvl w:ilvl="0">
      <w:start w:val="3"/>
      <w:numFmt w:val="decimal"/>
      <w:lvlText w:val="%1."/>
      <w:lvlJc w:val="left"/>
      <w:pPr>
        <w:tabs>
          <w:tab w:val="left" w:pos="312"/>
        </w:tabs>
      </w:pPr>
    </w:lvl>
  </w:abstractNum>
  <w:abstractNum w:abstractNumId="1" w15:restartNumberingAfterBreak="0">
    <w:nsid w:val="7F0F3CDB"/>
    <w:multiLevelType w:val="multilevel"/>
    <w:tmpl w:val="F7447850"/>
    <w:lvl w:ilvl="0">
      <w:start w:val="1"/>
      <w:numFmt w:val="decimal"/>
      <w:pStyle w:val="a"/>
      <w:lvlText w:val="%1"/>
      <w:lvlJc w:val="left"/>
      <w:pPr>
        <w:ind w:left="425" w:hanging="425"/>
      </w:p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680"/>
    <w:rsid w:val="00032F56"/>
    <w:rsid w:val="0006689A"/>
    <w:rsid w:val="00151696"/>
    <w:rsid w:val="00157933"/>
    <w:rsid w:val="00177B21"/>
    <w:rsid w:val="00192B48"/>
    <w:rsid w:val="001A25DE"/>
    <w:rsid w:val="001A6DA7"/>
    <w:rsid w:val="001B277F"/>
    <w:rsid w:val="001B641E"/>
    <w:rsid w:val="001E72A2"/>
    <w:rsid w:val="00230F5A"/>
    <w:rsid w:val="00257510"/>
    <w:rsid w:val="002F3BE4"/>
    <w:rsid w:val="0037029D"/>
    <w:rsid w:val="003F22DF"/>
    <w:rsid w:val="00544640"/>
    <w:rsid w:val="00547C32"/>
    <w:rsid w:val="00576AD4"/>
    <w:rsid w:val="00586FB9"/>
    <w:rsid w:val="00597FA0"/>
    <w:rsid w:val="005B6D30"/>
    <w:rsid w:val="005D4940"/>
    <w:rsid w:val="005D5121"/>
    <w:rsid w:val="005F51C1"/>
    <w:rsid w:val="00637C0B"/>
    <w:rsid w:val="0065640A"/>
    <w:rsid w:val="006B63B2"/>
    <w:rsid w:val="006F2B21"/>
    <w:rsid w:val="00703808"/>
    <w:rsid w:val="00704CBF"/>
    <w:rsid w:val="00731C49"/>
    <w:rsid w:val="007505D3"/>
    <w:rsid w:val="007F7A42"/>
    <w:rsid w:val="008B4CE5"/>
    <w:rsid w:val="008B76B2"/>
    <w:rsid w:val="008C337D"/>
    <w:rsid w:val="008E1498"/>
    <w:rsid w:val="008F0E09"/>
    <w:rsid w:val="00953F2E"/>
    <w:rsid w:val="009817A4"/>
    <w:rsid w:val="009A54E8"/>
    <w:rsid w:val="009B527A"/>
    <w:rsid w:val="009C4A84"/>
    <w:rsid w:val="009D1978"/>
    <w:rsid w:val="009F0471"/>
    <w:rsid w:val="00A06767"/>
    <w:rsid w:val="00A26083"/>
    <w:rsid w:val="00A43A79"/>
    <w:rsid w:val="00AA25BE"/>
    <w:rsid w:val="00B95EDF"/>
    <w:rsid w:val="00BD6645"/>
    <w:rsid w:val="00BE05C3"/>
    <w:rsid w:val="00BE47AF"/>
    <w:rsid w:val="00C17526"/>
    <w:rsid w:val="00C37680"/>
    <w:rsid w:val="00CA72F3"/>
    <w:rsid w:val="00D42AE7"/>
    <w:rsid w:val="00D77B1B"/>
    <w:rsid w:val="00D80681"/>
    <w:rsid w:val="00DC7E96"/>
    <w:rsid w:val="00DD2941"/>
    <w:rsid w:val="00E07D16"/>
    <w:rsid w:val="00E36785"/>
    <w:rsid w:val="00FB4657"/>
    <w:rsid w:val="00FE7733"/>
    <w:rsid w:val="00FF3E5B"/>
    <w:rsid w:val="07557B12"/>
    <w:rsid w:val="0B4B15DE"/>
    <w:rsid w:val="0D540E61"/>
    <w:rsid w:val="0E2863CB"/>
    <w:rsid w:val="17B81712"/>
    <w:rsid w:val="2351738D"/>
    <w:rsid w:val="2C0F4B30"/>
    <w:rsid w:val="32B50D89"/>
    <w:rsid w:val="32CD314C"/>
    <w:rsid w:val="3D2B145C"/>
    <w:rsid w:val="3FD71479"/>
    <w:rsid w:val="48DD1B51"/>
    <w:rsid w:val="51330609"/>
    <w:rsid w:val="54A375B6"/>
    <w:rsid w:val="66222B32"/>
    <w:rsid w:val="6D7C433E"/>
    <w:rsid w:val="6D9A1106"/>
    <w:rsid w:val="71EB2BC8"/>
    <w:rsid w:val="749D50A8"/>
    <w:rsid w:val="79986F44"/>
    <w:rsid w:val="7F483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0E784D-7BF4-4B85-8315-140E6F9A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1"/>
    <w:next w:val="a1"/>
    <w:link w:val="10"/>
    <w:uiPriority w:val="9"/>
    <w:qFormat/>
    <w:pPr>
      <w:keepNext/>
      <w:keepLines/>
      <w:spacing w:before="340" w:after="330" w:line="578" w:lineRule="auto"/>
      <w:outlineLvl w:val="0"/>
    </w:pPr>
    <w:rPr>
      <w:rFonts w:eastAsia="黑体"/>
      <w:b/>
      <w:bCs/>
      <w:kern w:val="44"/>
      <w:sz w:val="28"/>
      <w:szCs w:val="44"/>
    </w:rPr>
  </w:style>
  <w:style w:type="paragraph" w:styleId="2">
    <w:name w:val="heading 2"/>
    <w:basedOn w:val="a1"/>
    <w:next w:val="a1"/>
    <w:link w:val="20"/>
    <w:uiPriority w:val="9"/>
    <w:unhideWhenUsed/>
    <w:qFormat/>
    <w:pPr>
      <w:keepNext/>
      <w:keepLines/>
      <w:spacing w:before="260" w:after="260" w:line="416" w:lineRule="auto"/>
      <w:outlineLvl w:val="1"/>
    </w:pPr>
    <w:rPr>
      <w:rFonts w:asciiTheme="majorHAnsi" w:eastAsia="黑体" w:hAnsiTheme="majorHAnsi" w:cstheme="majorBidi"/>
      <w:b/>
      <w:bCs/>
      <w:szCs w:val="32"/>
    </w:rPr>
  </w:style>
  <w:style w:type="paragraph" w:styleId="3">
    <w:name w:val="heading 3"/>
    <w:basedOn w:val="a1"/>
    <w:next w:val="a1"/>
    <w:link w:val="30"/>
    <w:uiPriority w:val="9"/>
    <w:unhideWhenUsed/>
    <w:qFormat/>
    <w:pPr>
      <w:keepNext/>
      <w:keepLines/>
      <w:spacing w:before="260" w:after="260" w:line="416" w:lineRule="auto"/>
      <w:outlineLvl w:val="2"/>
    </w:pPr>
    <w:rPr>
      <w:rFonts w:eastAsia="黑体"/>
      <w:b/>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tabs>
        <w:tab w:val="center" w:pos="4153"/>
        <w:tab w:val="right" w:pos="8306"/>
      </w:tabs>
      <w:snapToGrid w:val="0"/>
      <w:jc w:val="left"/>
    </w:pPr>
    <w:rPr>
      <w:sz w:val="18"/>
      <w:szCs w:val="18"/>
    </w:rPr>
  </w:style>
  <w:style w:type="paragraph" w:styleId="a7">
    <w:name w:val="header"/>
    <w:basedOn w:val="a1"/>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1"/>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2"/>
    <w:uiPriority w:val="22"/>
    <w:qFormat/>
    <w:rPr>
      <w:b/>
      <w:bCs/>
    </w:rPr>
  </w:style>
  <w:style w:type="character" w:styleId="ab">
    <w:name w:val="Hyperlink"/>
    <w:basedOn w:val="a2"/>
    <w:uiPriority w:val="99"/>
    <w:semiHidden/>
    <w:unhideWhenUsed/>
    <w:qFormat/>
    <w:rPr>
      <w:color w:val="0000FF"/>
      <w:u w:val="single"/>
    </w:rPr>
  </w:style>
  <w:style w:type="character" w:customStyle="1" w:styleId="a8">
    <w:name w:val="页眉 字符"/>
    <w:basedOn w:val="a2"/>
    <w:link w:val="a7"/>
    <w:uiPriority w:val="99"/>
    <w:rPr>
      <w:sz w:val="18"/>
      <w:szCs w:val="18"/>
    </w:rPr>
  </w:style>
  <w:style w:type="character" w:customStyle="1" w:styleId="a6">
    <w:name w:val="页脚 字符"/>
    <w:basedOn w:val="a2"/>
    <w:link w:val="a5"/>
    <w:uiPriority w:val="99"/>
    <w:qFormat/>
    <w:rPr>
      <w:sz w:val="18"/>
      <w:szCs w:val="18"/>
    </w:rPr>
  </w:style>
  <w:style w:type="paragraph" w:styleId="ac">
    <w:name w:val="List Paragraph"/>
    <w:basedOn w:val="a1"/>
    <w:uiPriority w:val="34"/>
    <w:qFormat/>
    <w:pPr>
      <w:ind w:firstLineChars="200" w:firstLine="420"/>
    </w:pPr>
  </w:style>
  <w:style w:type="character" w:customStyle="1" w:styleId="10">
    <w:name w:val="标题 1 字符"/>
    <w:basedOn w:val="a2"/>
    <w:link w:val="1"/>
    <w:uiPriority w:val="9"/>
    <w:rPr>
      <w:rFonts w:eastAsia="黑体"/>
      <w:b/>
      <w:bCs/>
      <w:kern w:val="44"/>
      <w:sz w:val="28"/>
      <w:szCs w:val="44"/>
    </w:rPr>
  </w:style>
  <w:style w:type="character" w:customStyle="1" w:styleId="20">
    <w:name w:val="标题 2 字符"/>
    <w:basedOn w:val="a2"/>
    <w:link w:val="2"/>
    <w:uiPriority w:val="9"/>
    <w:rPr>
      <w:rFonts w:asciiTheme="majorHAnsi" w:eastAsia="黑体" w:hAnsiTheme="majorHAnsi" w:cstheme="majorBidi"/>
      <w:b/>
      <w:bCs/>
      <w:szCs w:val="32"/>
    </w:rPr>
  </w:style>
  <w:style w:type="character" w:customStyle="1" w:styleId="30">
    <w:name w:val="标题 3 字符"/>
    <w:basedOn w:val="a2"/>
    <w:link w:val="3"/>
    <w:uiPriority w:val="9"/>
    <w:qFormat/>
    <w:rPr>
      <w:rFonts w:eastAsia="黑体"/>
      <w:b/>
      <w:bCs/>
      <w:szCs w:val="32"/>
    </w:rPr>
  </w:style>
  <w:style w:type="character" w:customStyle="1" w:styleId="apple-converted-space">
    <w:name w:val="apple-converted-space"/>
    <w:basedOn w:val="a2"/>
  </w:style>
  <w:style w:type="paragraph" w:customStyle="1" w:styleId="ad">
    <w:name w:val="比赛标题"/>
    <w:qFormat/>
    <w:rsid w:val="009B527A"/>
    <w:pPr>
      <w:jc w:val="center"/>
    </w:pPr>
    <w:rPr>
      <w:rFonts w:ascii="黑体" w:eastAsia="黑体" w:hAnsi="黑体" w:cstheme="minorBidi"/>
      <w:b/>
      <w:bCs/>
      <w:kern w:val="44"/>
      <w:sz w:val="44"/>
      <w:szCs w:val="44"/>
    </w:rPr>
  </w:style>
  <w:style w:type="paragraph" w:customStyle="1" w:styleId="a">
    <w:name w:val="比赛大标题"/>
    <w:qFormat/>
    <w:rsid w:val="009B527A"/>
    <w:pPr>
      <w:numPr>
        <w:numId w:val="3"/>
      </w:numPr>
    </w:pPr>
    <w:rPr>
      <w:rFonts w:ascii="黑体" w:eastAsia="黑体" w:hAnsi="黑体" w:cstheme="minorBidi"/>
      <w:b/>
      <w:bCs/>
      <w:kern w:val="44"/>
      <w:sz w:val="40"/>
      <w:szCs w:val="44"/>
    </w:rPr>
  </w:style>
  <w:style w:type="paragraph" w:customStyle="1" w:styleId="a0">
    <w:name w:val="比赛中标题"/>
    <w:qFormat/>
    <w:rsid w:val="009B527A"/>
    <w:pPr>
      <w:numPr>
        <w:ilvl w:val="1"/>
        <w:numId w:val="3"/>
      </w:numPr>
    </w:pPr>
    <w:rPr>
      <w:rFonts w:ascii="黑体" w:eastAsia="黑体" w:hAnsi="黑体" w:cstheme="minorBidi"/>
      <w:b/>
      <w:bCs/>
      <w:kern w:val="44"/>
      <w:sz w:val="28"/>
      <w:szCs w:val="44"/>
    </w:rPr>
  </w:style>
  <w:style w:type="paragraph" w:customStyle="1" w:styleId="ae">
    <w:name w:val="比赛字体"/>
    <w:qFormat/>
    <w:rsid w:val="009B527A"/>
    <w:pPr>
      <w:ind w:leftChars="100" w:left="240" w:firstLine="420"/>
    </w:pPr>
    <w:rPr>
      <w:rFonts w:ascii="宋体" w:hAnsi="宋体" w:cstheme="minorBidi"/>
      <w:kern w:val="2"/>
      <w:sz w:val="28"/>
      <w:szCs w:val="24"/>
    </w:rPr>
  </w:style>
  <w:style w:type="paragraph" w:styleId="af">
    <w:name w:val="caption"/>
    <w:next w:val="a1"/>
    <w:uiPriority w:val="35"/>
    <w:unhideWhenUsed/>
    <w:qFormat/>
    <w:rsid w:val="009B527A"/>
    <w:rPr>
      <w:rFonts w:asciiTheme="majorHAnsi" w:eastAsia="黑体" w:hAnsiTheme="majorHAnsi" w:cstheme="maj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d.zju.edu.cn/home/vagblog/VAG_Work/echarts.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raincent.com/list-10-1.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20977-23E2-4CA4-AC24-2F9C67D5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973989832@qq.com</cp:lastModifiedBy>
  <cp:revision>21</cp:revision>
  <dcterms:created xsi:type="dcterms:W3CDTF">2018-08-30T03:17:00Z</dcterms:created>
  <dcterms:modified xsi:type="dcterms:W3CDTF">2018-09-21T05:46:00Z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