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260" w:rsidRDefault="00403A2F">
      <w:pPr>
        <w:pStyle w:val="a4"/>
        <w:rPr>
          <w:lang w:eastAsia="zh-CN"/>
        </w:rPr>
      </w:pPr>
      <w:bookmarkStart w:id="0" w:name="OLE_LINK1"/>
      <w:r>
        <w:rPr>
          <w:lang w:eastAsia="zh-CN"/>
        </w:rPr>
        <w:t>chapter3-note</w:t>
      </w:r>
    </w:p>
    <w:p w:rsidR="00806260" w:rsidRDefault="00403A2F">
      <w:pPr>
        <w:pStyle w:val="FirstParagraph"/>
        <w:rPr>
          <w:lang w:eastAsia="zh-CN"/>
        </w:rPr>
      </w:pPr>
      <w:r>
        <w:rPr>
          <w:lang w:eastAsia="zh-CN"/>
        </w:rPr>
        <w:t>人类非常善于从视觉呈现中洞察关系。一幅精心绘制的图形能够帮助你在数以千计的零散信息中做出有意义的比较，提炼出使用其他方法时不那么容易发现的模式。</w:t>
      </w:r>
    </w:p>
    <w:p w:rsidR="00806260" w:rsidRDefault="00403A2F">
      <w:pPr>
        <w:pStyle w:val="1"/>
        <w:rPr>
          <w:lang w:eastAsia="zh-CN"/>
        </w:rPr>
      </w:pPr>
      <w:bookmarkStart w:id="1" w:name="使用图形"/>
      <w:bookmarkEnd w:id="1"/>
      <w:r>
        <w:rPr>
          <w:lang w:eastAsia="zh-CN"/>
        </w:rPr>
        <w:t>使用图形</w:t>
      </w:r>
    </w:p>
    <w:p w:rsidR="00806260" w:rsidRDefault="00403A2F">
      <w:pPr>
        <w:pStyle w:val="FirstParagraph"/>
        <w:rPr>
          <w:lang w:eastAsia="zh-CN"/>
        </w:rPr>
      </w:pPr>
      <w:r>
        <w:rPr>
          <w:lang w:eastAsia="zh-CN"/>
        </w:rPr>
        <w:t>考虑以下五行代码：</w:t>
      </w:r>
    </w:p>
    <w:p w:rsidR="00806260" w:rsidRDefault="00403A2F">
      <w:pPr>
        <w:pStyle w:val="SourceCode"/>
      </w:pPr>
      <w:r>
        <w:rPr>
          <w:rStyle w:val="KeywordTok"/>
        </w:rPr>
        <w:t>attach</w:t>
      </w:r>
      <w:r>
        <w:rPr>
          <w:rStyle w:val="NormalTok"/>
        </w:rPr>
        <w:t>(mtcars)</w:t>
      </w:r>
      <w:r>
        <w:br/>
      </w:r>
      <w:r>
        <w:rPr>
          <w:rStyle w:val="KeywordTok"/>
        </w:rPr>
        <w:t>plot</w:t>
      </w:r>
      <w:r>
        <w:rPr>
          <w:rStyle w:val="NormalTok"/>
        </w:rPr>
        <w:t>(wt, mpg)</w:t>
      </w:r>
      <w:r>
        <w:br/>
      </w:r>
      <w:r>
        <w:rPr>
          <w:rStyle w:val="KeywordTok"/>
        </w:rPr>
        <w:t>abline</w:t>
      </w:r>
      <w:r>
        <w:rPr>
          <w:rStyle w:val="NormalTok"/>
        </w:rPr>
        <w:t>(</w:t>
      </w:r>
      <w:r>
        <w:rPr>
          <w:rStyle w:val="KeywordTok"/>
        </w:rPr>
        <w:t>lm</w:t>
      </w:r>
      <w:r>
        <w:rPr>
          <w:rStyle w:val="NormalTok"/>
        </w:rPr>
        <w:t>(mpg~wt))</w:t>
      </w:r>
      <w:r>
        <w:br/>
      </w:r>
      <w:r>
        <w:rPr>
          <w:rStyle w:val="KeywordTok"/>
        </w:rPr>
        <w:t>title</w:t>
      </w:r>
      <w:r>
        <w:rPr>
          <w:rStyle w:val="NormalTok"/>
        </w:rPr>
        <w:t>(</w:t>
      </w:r>
      <w:r>
        <w:rPr>
          <w:rStyle w:val="StringTok"/>
        </w:rPr>
        <w:t>"Regression of MPG on Weight"</w:t>
      </w:r>
      <w:r>
        <w:rPr>
          <w:rStyle w:val="NormalTok"/>
        </w:rPr>
        <w:t>)</w:t>
      </w:r>
    </w:p>
    <w:p w:rsidR="00806260" w:rsidRDefault="00403A2F">
      <w:pPr>
        <w:pStyle w:val="FirstParagraph"/>
      </w:pPr>
      <w:r>
        <w:rPr>
          <w:noProof/>
          <w:lang w:eastAsia="zh-CN"/>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hapter3-note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806260" w:rsidRDefault="00403A2F">
      <w:pPr>
        <w:pStyle w:val="SourceCode"/>
        <w:rPr>
          <w:lang w:eastAsia="zh-CN"/>
        </w:rPr>
      </w:pPr>
      <w:r>
        <w:rPr>
          <w:rStyle w:val="KeywordTok"/>
          <w:lang w:eastAsia="zh-CN"/>
        </w:rPr>
        <w:t>detach</w:t>
      </w:r>
      <w:r>
        <w:rPr>
          <w:rStyle w:val="NormalTok"/>
          <w:lang w:eastAsia="zh-CN"/>
        </w:rPr>
        <w:t>(mtcars)</w:t>
      </w:r>
    </w:p>
    <w:p w:rsidR="00806260" w:rsidRDefault="00403A2F">
      <w:pPr>
        <w:pStyle w:val="FirstParagraph"/>
        <w:rPr>
          <w:lang w:eastAsia="zh-CN"/>
        </w:rPr>
      </w:pPr>
      <w:r>
        <w:rPr>
          <w:lang w:eastAsia="zh-CN"/>
        </w:rPr>
        <w:t>首句绑定了数据框</w:t>
      </w:r>
      <w:r>
        <w:rPr>
          <w:rStyle w:val="VerbatimChar"/>
          <w:lang w:eastAsia="zh-CN"/>
        </w:rPr>
        <w:t>mtcars</w:t>
      </w:r>
      <w:r>
        <w:rPr>
          <w:lang w:eastAsia="zh-CN"/>
        </w:rPr>
        <w:t>。第二条语句打开了一个图形窗口并生成了一幅散点图，横轴表示车身重量，纵轴为每加仑汽油行驶的英里数。第三句向图形添加了一条最优拟合曲线。第四句添加了标题。最后一句为数据框解除了绑定。</w:t>
      </w:r>
    </w:p>
    <w:p w:rsidR="00806260" w:rsidRDefault="00403A2F">
      <w:pPr>
        <w:pStyle w:val="a0"/>
        <w:rPr>
          <w:lang w:eastAsia="zh-CN"/>
        </w:rPr>
      </w:pPr>
      <w:r>
        <w:rPr>
          <w:lang w:eastAsia="zh-CN"/>
        </w:rPr>
        <w:t>可以通过</w:t>
      </w:r>
      <w:r>
        <w:rPr>
          <w:b/>
          <w:lang w:eastAsia="zh-CN"/>
        </w:rPr>
        <w:t>代码或图形用户界面来</w:t>
      </w:r>
      <w:r>
        <w:rPr>
          <w:lang w:eastAsia="zh-CN"/>
        </w:rPr>
        <w:t>保存图形。例如，以下代码会将图形保存到当前工作目录中名为</w:t>
      </w:r>
      <w:r>
        <w:rPr>
          <w:i/>
          <w:lang w:eastAsia="zh-CN"/>
        </w:rPr>
        <w:t>mygraph.pdf</w:t>
      </w:r>
      <w:r>
        <w:rPr>
          <w:lang w:eastAsia="zh-CN"/>
        </w:rPr>
        <w:t>的</w:t>
      </w:r>
      <w:r>
        <w:rPr>
          <w:lang w:eastAsia="zh-CN"/>
        </w:rPr>
        <w:t>PDF</w:t>
      </w:r>
      <w:r>
        <w:rPr>
          <w:lang w:eastAsia="zh-CN"/>
        </w:rPr>
        <w:t>文件中：</w:t>
      </w:r>
    </w:p>
    <w:p w:rsidR="00806260" w:rsidRDefault="00403A2F">
      <w:pPr>
        <w:pStyle w:val="SourceCode"/>
      </w:pPr>
      <w:r>
        <w:rPr>
          <w:rStyle w:val="VerbatimChar"/>
        </w:rPr>
        <w:lastRenderedPageBreak/>
        <w:t>pdf("mygraph.pdf")</w:t>
      </w:r>
      <w:r>
        <w:br/>
      </w:r>
      <w:r>
        <w:rPr>
          <w:rStyle w:val="VerbatimChar"/>
        </w:rPr>
        <w:t>attach(mtcars)</w:t>
      </w:r>
      <w:r>
        <w:br/>
      </w:r>
      <w:r>
        <w:rPr>
          <w:rStyle w:val="VerbatimChar"/>
        </w:rPr>
        <w:t>plot(wt, mpg)</w:t>
      </w:r>
      <w:r>
        <w:br/>
      </w:r>
      <w:r>
        <w:rPr>
          <w:rStyle w:val="VerbatimChar"/>
        </w:rPr>
        <w:t>abline(lm(mpg~wt))</w:t>
      </w:r>
      <w:r>
        <w:br/>
      </w:r>
      <w:r>
        <w:rPr>
          <w:rStyle w:val="VerbatimChar"/>
        </w:rPr>
        <w:t>title("Regression of MPG on Weight")</w:t>
      </w:r>
      <w:r>
        <w:br/>
      </w:r>
      <w:r>
        <w:rPr>
          <w:rStyle w:val="VerbatimChar"/>
        </w:rPr>
        <w:t>detach(mtcars)</w:t>
      </w:r>
    </w:p>
    <w:p w:rsidR="00806260" w:rsidRDefault="00403A2F">
      <w:pPr>
        <w:pStyle w:val="FirstParagraph"/>
      </w:pPr>
      <w:r>
        <w:t>除了</w:t>
      </w:r>
      <w:r>
        <w:rPr>
          <w:rStyle w:val="VerbatimChar"/>
        </w:rPr>
        <w:t>pdf()</w:t>
      </w:r>
      <w:r>
        <w:t>，还可以使用函数</w:t>
      </w:r>
      <w:r>
        <w:rPr>
          <w:rStyle w:val="VerbatimChar"/>
        </w:rPr>
        <w:t>win.metafile()</w:t>
      </w:r>
      <w:r>
        <w:t>、</w:t>
      </w:r>
      <w:r>
        <w:rPr>
          <w:rStyle w:val="VerbatimChar"/>
        </w:rPr>
        <w:t>png()</w:t>
      </w:r>
      <w:r>
        <w:t>、</w:t>
      </w:r>
      <w:r>
        <w:rPr>
          <w:rStyle w:val="VerbatimChar"/>
        </w:rPr>
        <w:t>jepg()</w:t>
      </w:r>
      <w:r>
        <w:t>、</w:t>
      </w:r>
      <w:r>
        <w:rPr>
          <w:rStyle w:val="VerbatimChar"/>
        </w:rPr>
        <w:t>bmp()</w:t>
      </w:r>
      <w:r>
        <w:t>、</w:t>
      </w:r>
      <w:r>
        <w:rPr>
          <w:rStyle w:val="VerbatimChar"/>
        </w:rPr>
        <w:t>tiff()</w:t>
      </w:r>
      <w:r>
        <w:t>、</w:t>
      </w:r>
      <w:r>
        <w:rPr>
          <w:rStyle w:val="VerbatimChar"/>
        </w:rPr>
        <w:t>xfig()</w:t>
      </w:r>
      <w:r>
        <w:t>和</w:t>
      </w:r>
      <w:r>
        <w:rPr>
          <w:rStyle w:val="VerbatimChar"/>
        </w:rPr>
        <w:t>postscript()</w:t>
      </w:r>
      <w:r>
        <w:t>将图形保存为其他格式。</w:t>
      </w:r>
    </w:p>
    <w:p w:rsidR="00806260" w:rsidRDefault="00403A2F">
      <w:pPr>
        <w:pStyle w:val="2"/>
      </w:pPr>
      <w:bookmarkStart w:id="2" w:name="如何才能创建多个图形并随时查看每一个"/>
      <w:bookmarkEnd w:id="2"/>
      <w:r>
        <w:t>如何才能创建多个图形并随时查看每一个？</w:t>
      </w:r>
    </w:p>
    <w:p w:rsidR="00806260" w:rsidRDefault="00403A2F">
      <w:pPr>
        <w:pStyle w:val="FirstParagraph"/>
        <w:rPr>
          <w:lang w:eastAsia="zh-CN"/>
        </w:rPr>
      </w:pPr>
      <w:r>
        <w:rPr>
          <w:lang w:eastAsia="zh-CN"/>
        </w:rPr>
        <w:t>第一种方法，可以在创建一个新图形之前打开一个新的图形窗口：</w:t>
      </w:r>
    </w:p>
    <w:p w:rsidR="00806260" w:rsidRDefault="00403A2F">
      <w:pPr>
        <w:pStyle w:val="SourceCode"/>
      </w:pPr>
      <w:r>
        <w:rPr>
          <w:rStyle w:val="VerbatimChar"/>
        </w:rPr>
        <w:t>dev.new()</w:t>
      </w:r>
      <w:r>
        <w:br/>
      </w:r>
      <w:r>
        <w:rPr>
          <w:rStyle w:val="VerbatimChar"/>
        </w:rPr>
        <w:t xml:space="preserve">  statements to create graph1</w:t>
      </w:r>
      <w:r>
        <w:br/>
      </w:r>
      <w:r>
        <w:rPr>
          <w:rStyle w:val="VerbatimChar"/>
        </w:rPr>
        <w:t>dev.new()</w:t>
      </w:r>
      <w:r>
        <w:br/>
      </w:r>
      <w:r>
        <w:rPr>
          <w:rStyle w:val="VerbatimChar"/>
        </w:rPr>
        <w:t xml:space="preserve">  statements to create graph2</w:t>
      </w:r>
      <w:r>
        <w:br/>
      </w:r>
      <w:r>
        <w:rPr>
          <w:rStyle w:val="VerbatimChar"/>
        </w:rPr>
        <w:t>etc.</w:t>
      </w:r>
    </w:p>
    <w:p w:rsidR="00806260" w:rsidRDefault="00403A2F">
      <w:pPr>
        <w:pStyle w:val="FirstParagraph"/>
        <w:rPr>
          <w:lang w:eastAsia="zh-CN"/>
        </w:rPr>
      </w:pPr>
      <w:r>
        <w:rPr>
          <w:lang w:eastAsia="zh-CN"/>
        </w:rPr>
        <w:t>第二种方法，你可以通过图形用户界面来</w:t>
      </w:r>
      <w:r>
        <w:rPr>
          <w:lang w:eastAsia="zh-CN"/>
        </w:rPr>
        <w:t>查看多个图形。</w:t>
      </w:r>
    </w:p>
    <w:p w:rsidR="00806260" w:rsidRDefault="00403A2F">
      <w:pPr>
        <w:pStyle w:val="a0"/>
      </w:pPr>
      <w:r>
        <w:t>最后一种方法，你可以使用函数</w:t>
      </w:r>
      <w:r>
        <w:rPr>
          <w:rStyle w:val="VerbatimChar"/>
        </w:rPr>
        <w:t>dev.new()</w:t>
      </w:r>
      <w:r>
        <w:t xml:space="preserve"> </w:t>
      </w:r>
      <w:r>
        <w:rPr>
          <w:rStyle w:val="VerbatimChar"/>
        </w:rPr>
        <w:t>dev.next()</w:t>
      </w:r>
      <w:r>
        <w:t xml:space="preserve"> </w:t>
      </w:r>
      <w:r>
        <w:rPr>
          <w:rStyle w:val="VerbatimChar"/>
        </w:rPr>
        <w:t>dev.prev()</w:t>
      </w:r>
      <w:r>
        <w:t xml:space="preserve"> </w:t>
      </w:r>
      <w:r>
        <w:rPr>
          <w:rStyle w:val="VerbatimChar"/>
        </w:rPr>
        <w:t>dev.set()</w:t>
      </w:r>
      <w:r>
        <w:t>和</w:t>
      </w:r>
      <w:r>
        <w:rPr>
          <w:rStyle w:val="VerbatimChar"/>
        </w:rPr>
        <w:t>dev.off()</w:t>
      </w:r>
      <w:r>
        <w:t>同时打开多个图形窗口，并选择将哪个输出发送到哪个窗口中。这种方法全平台使用，更多细节，请参考</w:t>
      </w:r>
      <w:r>
        <w:rPr>
          <w:rStyle w:val="VerbatimChar"/>
        </w:rPr>
        <w:t>help(dev.cur)</w:t>
      </w:r>
      <w:r>
        <w:t>。</w:t>
      </w:r>
    </w:p>
    <w:p w:rsidR="00806260" w:rsidRDefault="00403A2F">
      <w:pPr>
        <w:pStyle w:val="1"/>
        <w:rPr>
          <w:lang w:eastAsia="zh-CN"/>
        </w:rPr>
      </w:pPr>
      <w:bookmarkStart w:id="3" w:name="一个简单的例子"/>
      <w:bookmarkEnd w:id="3"/>
      <w:r>
        <w:rPr>
          <w:lang w:eastAsia="zh-CN"/>
        </w:rPr>
        <w:t>一个简单的例子</w:t>
      </w:r>
    </w:p>
    <w:p w:rsidR="00806260" w:rsidRDefault="00403A2F">
      <w:pPr>
        <w:pStyle w:val="FirstParagraph"/>
        <w:rPr>
          <w:lang w:eastAsia="zh-CN"/>
        </w:rPr>
      </w:pPr>
      <w:r>
        <w:rPr>
          <w:lang w:eastAsia="zh-CN"/>
        </w:rPr>
        <w:t>除了</w:t>
      </w:r>
      <w:r>
        <w:rPr>
          <w:lang w:eastAsia="zh-CN"/>
        </w:rPr>
        <w:t>ggplot2</w:t>
      </w:r>
      <w:r>
        <w:rPr>
          <w:lang w:eastAsia="zh-CN"/>
        </w:rPr>
        <w:t>包拥有自己的图形定制方法之外，本章节讨论的方法对其他所有的图形均有效。</w:t>
      </w:r>
    </w:p>
    <w:p w:rsidR="00806260" w:rsidRDefault="00403A2F">
      <w:pPr>
        <w:pStyle w:val="a0"/>
        <w:rPr>
          <w:lang w:eastAsia="zh-CN"/>
        </w:rPr>
      </w:pPr>
      <w:r>
        <w:rPr>
          <w:lang w:eastAsia="zh-CN"/>
        </w:rPr>
        <w:t>让我们从一个假想数据集开始。它描述了病人对两种药物五个剂量水平上的响应情况。可以使用以下代码输入数据：</w:t>
      </w:r>
    </w:p>
    <w:p w:rsidR="00806260" w:rsidRDefault="00403A2F">
      <w:pPr>
        <w:pStyle w:val="SourceCode"/>
      </w:pPr>
      <w:r>
        <w:rPr>
          <w:rStyle w:val="NormalTok"/>
        </w:rPr>
        <w:t>dose  &lt;-</w:t>
      </w:r>
      <w:r>
        <w:rPr>
          <w:rStyle w:val="StringTok"/>
        </w:rPr>
        <w:t xml:space="preserve"> </w:t>
      </w:r>
      <w:r>
        <w:rPr>
          <w:rStyle w:val="KeywordTok"/>
        </w:rPr>
        <w:t>c</w:t>
      </w:r>
      <w:r>
        <w:rPr>
          <w:rStyle w:val="NormalTok"/>
        </w:rPr>
        <w:t>(</w:t>
      </w:r>
      <w:r>
        <w:rPr>
          <w:rStyle w:val="DecValTok"/>
        </w:rPr>
        <w:t>20</w:t>
      </w:r>
      <w:r>
        <w:rPr>
          <w:rStyle w:val="NormalTok"/>
        </w:rPr>
        <w:t xml:space="preserve">, </w:t>
      </w:r>
      <w:r>
        <w:rPr>
          <w:rStyle w:val="DecValTok"/>
        </w:rPr>
        <w:t>30</w:t>
      </w:r>
      <w:r>
        <w:rPr>
          <w:rStyle w:val="NormalTok"/>
        </w:rPr>
        <w:t xml:space="preserve">, </w:t>
      </w:r>
      <w:r>
        <w:rPr>
          <w:rStyle w:val="DecValTok"/>
        </w:rPr>
        <w:t>40</w:t>
      </w:r>
      <w:r>
        <w:rPr>
          <w:rStyle w:val="NormalTok"/>
        </w:rPr>
        <w:t xml:space="preserve">, </w:t>
      </w:r>
      <w:r>
        <w:rPr>
          <w:rStyle w:val="DecValTok"/>
        </w:rPr>
        <w:t>45</w:t>
      </w:r>
      <w:r>
        <w:rPr>
          <w:rStyle w:val="NormalTok"/>
        </w:rPr>
        <w:t xml:space="preserve">, </w:t>
      </w:r>
      <w:r>
        <w:rPr>
          <w:rStyle w:val="DecValTok"/>
        </w:rPr>
        <w:t>60</w:t>
      </w:r>
      <w:r>
        <w:rPr>
          <w:rStyle w:val="NormalTok"/>
        </w:rPr>
        <w:t>)</w:t>
      </w:r>
      <w:r>
        <w:br/>
      </w:r>
      <w:r>
        <w:rPr>
          <w:rStyle w:val="NormalTok"/>
        </w:rPr>
        <w:t>drugA &lt;-</w:t>
      </w:r>
      <w:r>
        <w:rPr>
          <w:rStyle w:val="StringTok"/>
        </w:rPr>
        <w:t xml:space="preserve"> </w:t>
      </w:r>
      <w:r>
        <w:rPr>
          <w:rStyle w:val="KeywordTok"/>
        </w:rPr>
        <w:t>c</w:t>
      </w:r>
      <w:r>
        <w:rPr>
          <w:rStyle w:val="NormalTok"/>
        </w:rPr>
        <w:t>(</w:t>
      </w:r>
      <w:r>
        <w:rPr>
          <w:rStyle w:val="DecValTok"/>
        </w:rPr>
        <w:t>16</w:t>
      </w:r>
      <w:r>
        <w:rPr>
          <w:rStyle w:val="NormalTok"/>
        </w:rPr>
        <w:t xml:space="preserve">, </w:t>
      </w:r>
      <w:r>
        <w:rPr>
          <w:rStyle w:val="DecValTok"/>
        </w:rPr>
        <w:t>20</w:t>
      </w:r>
      <w:r>
        <w:rPr>
          <w:rStyle w:val="NormalTok"/>
        </w:rPr>
        <w:t xml:space="preserve">, </w:t>
      </w:r>
      <w:r>
        <w:rPr>
          <w:rStyle w:val="DecValTok"/>
        </w:rPr>
        <w:t>27</w:t>
      </w:r>
      <w:r>
        <w:rPr>
          <w:rStyle w:val="NormalTok"/>
        </w:rPr>
        <w:t xml:space="preserve">, </w:t>
      </w:r>
      <w:r>
        <w:rPr>
          <w:rStyle w:val="DecValTok"/>
        </w:rPr>
        <w:t>40</w:t>
      </w:r>
      <w:r>
        <w:rPr>
          <w:rStyle w:val="NormalTok"/>
        </w:rPr>
        <w:t xml:space="preserve">, </w:t>
      </w:r>
      <w:r>
        <w:rPr>
          <w:rStyle w:val="DecValTok"/>
        </w:rPr>
        <w:t>60</w:t>
      </w:r>
      <w:r>
        <w:rPr>
          <w:rStyle w:val="NormalTok"/>
        </w:rPr>
        <w:t>)</w:t>
      </w:r>
      <w:r>
        <w:br/>
      </w:r>
      <w:r>
        <w:rPr>
          <w:rStyle w:val="NormalTok"/>
        </w:rPr>
        <w:t>drugB &lt;-</w:t>
      </w:r>
      <w:r>
        <w:rPr>
          <w:rStyle w:val="StringTok"/>
        </w:rPr>
        <w:t xml:space="preserve"> </w:t>
      </w:r>
      <w:r>
        <w:rPr>
          <w:rStyle w:val="KeywordTok"/>
        </w:rPr>
        <w:t>c</w:t>
      </w:r>
      <w:r>
        <w:rPr>
          <w:rStyle w:val="NormalTok"/>
        </w:rPr>
        <w:t>(</w:t>
      </w:r>
      <w:r>
        <w:rPr>
          <w:rStyle w:val="DecValTok"/>
        </w:rPr>
        <w:t>15</w:t>
      </w:r>
      <w:r>
        <w:rPr>
          <w:rStyle w:val="NormalTok"/>
        </w:rPr>
        <w:t xml:space="preserve">, </w:t>
      </w:r>
      <w:r>
        <w:rPr>
          <w:rStyle w:val="DecValTok"/>
        </w:rPr>
        <w:t>18</w:t>
      </w:r>
      <w:r>
        <w:rPr>
          <w:rStyle w:val="NormalTok"/>
        </w:rPr>
        <w:t xml:space="preserve">, </w:t>
      </w:r>
      <w:r>
        <w:rPr>
          <w:rStyle w:val="DecValTok"/>
        </w:rPr>
        <w:t>25</w:t>
      </w:r>
      <w:r>
        <w:rPr>
          <w:rStyle w:val="NormalTok"/>
        </w:rPr>
        <w:t xml:space="preserve">, </w:t>
      </w:r>
      <w:r>
        <w:rPr>
          <w:rStyle w:val="DecValTok"/>
        </w:rPr>
        <w:t>31</w:t>
      </w:r>
      <w:r>
        <w:rPr>
          <w:rStyle w:val="NormalTok"/>
        </w:rPr>
        <w:t xml:space="preserve">, </w:t>
      </w:r>
      <w:r>
        <w:rPr>
          <w:rStyle w:val="DecValTok"/>
        </w:rPr>
        <w:t>40</w:t>
      </w:r>
      <w:r>
        <w:rPr>
          <w:rStyle w:val="NormalTok"/>
        </w:rPr>
        <w:t>)</w:t>
      </w:r>
    </w:p>
    <w:p w:rsidR="00806260" w:rsidRDefault="00403A2F">
      <w:pPr>
        <w:pStyle w:val="FirstParagraph"/>
        <w:rPr>
          <w:lang w:eastAsia="zh-CN"/>
        </w:rPr>
      </w:pPr>
      <w:r>
        <w:rPr>
          <w:lang w:eastAsia="zh-CN"/>
        </w:rPr>
        <w:t>使用以下代码可以创建一幅描述药物</w:t>
      </w:r>
      <w:r>
        <w:rPr>
          <w:lang w:eastAsia="zh-CN"/>
        </w:rPr>
        <w:t>A</w:t>
      </w:r>
      <w:r>
        <w:rPr>
          <w:lang w:eastAsia="zh-CN"/>
        </w:rPr>
        <w:t>的剂量和响应关系的图形：</w:t>
      </w:r>
    </w:p>
    <w:p w:rsidR="00806260" w:rsidRDefault="00403A2F">
      <w:pPr>
        <w:pStyle w:val="SourceCode"/>
      </w:pPr>
      <w:r>
        <w:rPr>
          <w:rStyle w:val="KeywordTok"/>
        </w:rPr>
        <w:t>plot</w:t>
      </w:r>
      <w:r>
        <w:rPr>
          <w:rStyle w:val="NormalTok"/>
        </w:rPr>
        <w:t xml:space="preserve">(dose, drugA, </w:t>
      </w:r>
      <w:r>
        <w:rPr>
          <w:rStyle w:val="DataTypeTok"/>
        </w:rPr>
        <w:t>type =</w:t>
      </w:r>
      <w:r>
        <w:rPr>
          <w:rStyle w:val="NormalTok"/>
        </w:rPr>
        <w:t xml:space="preserve"> </w:t>
      </w:r>
      <w:r>
        <w:rPr>
          <w:rStyle w:val="StringTok"/>
        </w:rPr>
        <w:t>"b"</w:t>
      </w:r>
      <w:r>
        <w:rPr>
          <w:rStyle w:val="NormalTok"/>
        </w:rPr>
        <w:t>)</w:t>
      </w:r>
    </w:p>
    <w:p w:rsidR="00806260" w:rsidRDefault="00403A2F">
      <w:pPr>
        <w:pStyle w:val="FirstParagraph"/>
      </w:pPr>
      <w:r>
        <w:rPr>
          <w:noProof/>
          <w:lang w:eastAsia="zh-CN"/>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hapter3-note_files/figure-docx/unnamed-chunk-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806260" w:rsidRDefault="00403A2F">
      <w:pPr>
        <w:pStyle w:val="a0"/>
        <w:rPr>
          <w:lang w:eastAsia="zh-CN"/>
        </w:rPr>
      </w:pPr>
      <w:r>
        <w:rPr>
          <w:rStyle w:val="VerbatimChar"/>
          <w:lang w:eastAsia="zh-CN"/>
        </w:rPr>
        <w:t>plot()</w:t>
      </w:r>
      <w:r>
        <w:rPr>
          <w:lang w:eastAsia="zh-CN"/>
        </w:rPr>
        <w:t>是</w:t>
      </w:r>
      <w:r>
        <w:rPr>
          <w:lang w:eastAsia="zh-CN"/>
        </w:rPr>
        <w:t>R</w:t>
      </w:r>
      <w:r>
        <w:rPr>
          <w:lang w:eastAsia="zh-CN"/>
        </w:rPr>
        <w:t>为对象作图的一个泛型函数（它的输出将根据所绘制对象类型的不同而变化）。本例中，</w:t>
      </w:r>
      <w:r>
        <w:rPr>
          <w:rStyle w:val="VerbatimChar"/>
          <w:lang w:eastAsia="zh-CN"/>
        </w:rPr>
        <w:t>plot(x,y,typt="b")</w:t>
      </w:r>
      <w:r>
        <w:rPr>
          <w:lang w:eastAsia="zh-CN"/>
        </w:rPr>
        <w:t>将</w:t>
      </w:r>
      <w:r>
        <w:rPr>
          <w:rStyle w:val="VerbatimChar"/>
          <w:lang w:eastAsia="zh-CN"/>
        </w:rPr>
        <w:t>x</w:t>
      </w:r>
      <w:r>
        <w:rPr>
          <w:lang w:eastAsia="zh-CN"/>
        </w:rPr>
        <w:t>置于横轴，将</w:t>
      </w:r>
      <w:r>
        <w:rPr>
          <w:rStyle w:val="VerbatimChar"/>
          <w:lang w:eastAsia="zh-CN"/>
        </w:rPr>
        <w:t>y</w:t>
      </w:r>
      <w:r>
        <w:rPr>
          <w:lang w:eastAsia="zh-CN"/>
        </w:rPr>
        <w:t>置于纵轴，绘制点集</w:t>
      </w:r>
      <w:r>
        <w:rPr>
          <w:rStyle w:val="VerbatimChar"/>
          <w:lang w:eastAsia="zh-CN"/>
        </w:rPr>
        <w:t>(x,y)</w:t>
      </w:r>
      <w:r>
        <w:rPr>
          <w:lang w:eastAsia="zh-CN"/>
        </w:rPr>
        <w:t>，然后使用线段将其连接。选项</w:t>
      </w:r>
      <w:r>
        <w:rPr>
          <w:rStyle w:val="VerbatimChar"/>
          <w:lang w:eastAsia="zh-CN"/>
        </w:rPr>
        <w:t>type="b"</w:t>
      </w:r>
      <w:r>
        <w:rPr>
          <w:lang w:eastAsia="zh-CN"/>
        </w:rPr>
        <w:t>表示同时绘制点和</w:t>
      </w:r>
      <w:r>
        <w:rPr>
          <w:lang w:eastAsia="zh-CN"/>
        </w:rPr>
        <w:t>线。使用</w:t>
      </w:r>
      <w:r>
        <w:rPr>
          <w:rStyle w:val="VerbatimChar"/>
          <w:lang w:eastAsia="zh-CN"/>
        </w:rPr>
        <w:t>help(plot)</w:t>
      </w:r>
      <w:r>
        <w:rPr>
          <w:lang w:eastAsia="zh-CN"/>
        </w:rPr>
        <w:t>可以查看其它选项。</w:t>
      </w:r>
    </w:p>
    <w:p w:rsidR="00806260" w:rsidRDefault="00403A2F">
      <w:pPr>
        <w:pStyle w:val="1"/>
        <w:rPr>
          <w:lang w:eastAsia="zh-CN"/>
        </w:rPr>
      </w:pPr>
      <w:bookmarkStart w:id="4" w:name="图形参数"/>
      <w:bookmarkEnd w:id="4"/>
      <w:r>
        <w:rPr>
          <w:lang w:eastAsia="zh-CN"/>
        </w:rPr>
        <w:t>图形参数</w:t>
      </w:r>
    </w:p>
    <w:p w:rsidR="00806260" w:rsidRDefault="00403A2F">
      <w:pPr>
        <w:pStyle w:val="FirstParagraph"/>
        <w:rPr>
          <w:lang w:eastAsia="zh-CN"/>
        </w:rPr>
      </w:pPr>
      <w:r>
        <w:rPr>
          <w:lang w:eastAsia="zh-CN"/>
        </w:rPr>
        <w:t>我们可以通过修改成为图形参数的选项来自定义一幅图形的多个特征。一种方法时通过函数</w:t>
      </w:r>
      <w:r>
        <w:rPr>
          <w:rStyle w:val="VerbatimChar"/>
          <w:lang w:eastAsia="zh-CN"/>
        </w:rPr>
        <w:t>par()</w:t>
      </w:r>
      <w:r>
        <w:rPr>
          <w:lang w:eastAsia="zh-CN"/>
        </w:rPr>
        <w:t>来指定这些选项。其调用格式为</w:t>
      </w:r>
      <w:r>
        <w:rPr>
          <w:rStyle w:val="VerbatimChar"/>
          <w:lang w:eastAsia="zh-CN"/>
        </w:rPr>
        <w:t>par(optionname=value, optionname=name,..)</w:t>
      </w:r>
      <w:r>
        <w:rPr>
          <w:lang w:eastAsia="zh-CN"/>
        </w:rPr>
        <w:t>。不加参数地执行</w:t>
      </w:r>
      <w:r>
        <w:rPr>
          <w:rStyle w:val="VerbatimChar"/>
          <w:lang w:eastAsia="zh-CN"/>
        </w:rPr>
        <w:t>par()</w:t>
      </w:r>
      <w:r>
        <w:rPr>
          <w:lang w:eastAsia="zh-CN"/>
        </w:rPr>
        <w:t>将生成一个含有当前图形参数设置的列表。添加参数</w:t>
      </w:r>
      <w:r>
        <w:rPr>
          <w:rStyle w:val="VerbatimChar"/>
          <w:lang w:eastAsia="zh-CN"/>
        </w:rPr>
        <w:t>no.readonly=TRUE</w:t>
      </w:r>
      <w:r>
        <w:rPr>
          <w:lang w:eastAsia="zh-CN"/>
        </w:rPr>
        <w:t>可以生成一个可以修改的当前图形参数列表。</w:t>
      </w:r>
    </w:p>
    <w:p w:rsidR="00806260" w:rsidRDefault="00403A2F">
      <w:pPr>
        <w:pStyle w:val="a0"/>
        <w:rPr>
          <w:lang w:eastAsia="zh-CN"/>
        </w:rPr>
      </w:pPr>
      <w:r>
        <w:rPr>
          <w:lang w:eastAsia="zh-CN"/>
        </w:rPr>
        <w:t>如果我们想使用实心三角而不是空心圆圈作为点的符号，并且想要用虚线进行连接。可以使用以下修改的代码：</w:t>
      </w:r>
    </w:p>
    <w:p w:rsidR="00806260" w:rsidRDefault="00403A2F">
      <w:pPr>
        <w:pStyle w:val="SourceCode"/>
      </w:pPr>
      <w:r>
        <w:rPr>
          <w:rStyle w:val="NormalTok"/>
        </w:rPr>
        <w:t>opar &lt;-</w:t>
      </w:r>
      <w:r>
        <w:rPr>
          <w:rStyle w:val="StringTok"/>
        </w:rPr>
        <w:t xml:space="preserve"> </w:t>
      </w:r>
      <w:r>
        <w:rPr>
          <w:rStyle w:val="KeywordTok"/>
        </w:rPr>
        <w:t>par</w:t>
      </w:r>
      <w:r>
        <w:rPr>
          <w:rStyle w:val="NormalTok"/>
        </w:rPr>
        <w:t>(</w:t>
      </w:r>
      <w:r>
        <w:rPr>
          <w:rStyle w:val="DataTypeTok"/>
        </w:rPr>
        <w:t>no.readonly =</w:t>
      </w:r>
      <w:r>
        <w:rPr>
          <w:rStyle w:val="NormalTok"/>
        </w:rPr>
        <w:t xml:space="preserve"> </w:t>
      </w:r>
      <w:r>
        <w:rPr>
          <w:rStyle w:val="OtherTok"/>
        </w:rPr>
        <w:t>TRUE</w:t>
      </w:r>
      <w:r>
        <w:rPr>
          <w:rStyle w:val="NormalTok"/>
        </w:rPr>
        <w:t>)</w:t>
      </w:r>
      <w:r>
        <w:br/>
      </w:r>
      <w:r>
        <w:rPr>
          <w:rStyle w:val="KeywordTok"/>
        </w:rPr>
        <w:t>par</w:t>
      </w:r>
      <w:r>
        <w:rPr>
          <w:rStyle w:val="NormalTok"/>
        </w:rPr>
        <w:t>(</w:t>
      </w:r>
      <w:r>
        <w:rPr>
          <w:rStyle w:val="DataTypeTok"/>
        </w:rPr>
        <w:t>lty=</w:t>
      </w:r>
      <w:r>
        <w:rPr>
          <w:rStyle w:val="DecValTok"/>
        </w:rPr>
        <w:t>2</w:t>
      </w:r>
      <w:r>
        <w:rPr>
          <w:rStyle w:val="NormalTok"/>
        </w:rPr>
        <w:t xml:space="preserve">, </w:t>
      </w:r>
      <w:r>
        <w:rPr>
          <w:rStyle w:val="DataTypeTok"/>
        </w:rPr>
        <w:t>pch=</w:t>
      </w:r>
      <w:r>
        <w:rPr>
          <w:rStyle w:val="DecValTok"/>
        </w:rPr>
        <w:t>17</w:t>
      </w:r>
      <w:r>
        <w:rPr>
          <w:rStyle w:val="NormalTok"/>
        </w:rPr>
        <w:t>)</w:t>
      </w:r>
      <w:r>
        <w:br/>
      </w:r>
      <w:r>
        <w:rPr>
          <w:rStyle w:val="KeywordTok"/>
        </w:rPr>
        <w:t>plot</w:t>
      </w:r>
      <w:r>
        <w:rPr>
          <w:rStyle w:val="NormalTok"/>
        </w:rPr>
        <w:t xml:space="preserve">(dose, drugA, </w:t>
      </w:r>
      <w:r>
        <w:rPr>
          <w:rStyle w:val="DataTypeTok"/>
        </w:rPr>
        <w:t>type=</w:t>
      </w:r>
      <w:r>
        <w:rPr>
          <w:rStyle w:val="StringTok"/>
        </w:rPr>
        <w:t>"b"</w:t>
      </w:r>
      <w:r>
        <w:rPr>
          <w:rStyle w:val="NormalTok"/>
        </w:rPr>
        <w:t>)</w:t>
      </w:r>
    </w:p>
    <w:p w:rsidR="00806260" w:rsidRDefault="00403A2F">
      <w:pPr>
        <w:pStyle w:val="FirstParagraph"/>
      </w:pPr>
      <w:r>
        <w:rPr>
          <w:noProof/>
          <w:lang w:eastAsia="zh-CN"/>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hapter3-note_files/figure-docx/unnamed-chunk-4-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806260" w:rsidRDefault="00403A2F">
      <w:pPr>
        <w:pStyle w:val="SourceCode"/>
        <w:rPr>
          <w:lang w:eastAsia="zh-CN"/>
        </w:rPr>
      </w:pPr>
      <w:r>
        <w:rPr>
          <w:rStyle w:val="KeywordTok"/>
          <w:lang w:eastAsia="zh-CN"/>
        </w:rPr>
        <w:t>par</w:t>
      </w:r>
      <w:r>
        <w:rPr>
          <w:rStyle w:val="NormalTok"/>
          <w:lang w:eastAsia="zh-CN"/>
        </w:rPr>
        <w:t>(opar)</w:t>
      </w:r>
    </w:p>
    <w:p w:rsidR="00806260" w:rsidRDefault="00403A2F">
      <w:pPr>
        <w:pStyle w:val="FirstParagraph"/>
        <w:rPr>
          <w:lang w:eastAsia="zh-CN"/>
        </w:rPr>
      </w:pPr>
      <w:r>
        <w:rPr>
          <w:lang w:eastAsia="zh-CN"/>
        </w:rPr>
        <w:t>首个语句复制了一份当前的图形参数设置。第二句将默认的线条类型修改修改为虚线（</w:t>
      </w:r>
      <w:r>
        <w:rPr>
          <w:rStyle w:val="VerbatimChar"/>
          <w:lang w:eastAsia="zh-CN"/>
        </w:rPr>
        <w:t>lty=2</w:t>
      </w:r>
      <w:r>
        <w:rPr>
          <w:lang w:eastAsia="zh-CN"/>
        </w:rPr>
        <w:t>）并将默认的点符号改为了实心三角（</w:t>
      </w:r>
      <w:r>
        <w:rPr>
          <w:rStyle w:val="VerbatimChar"/>
          <w:lang w:eastAsia="zh-CN"/>
        </w:rPr>
        <w:t>pch=17</w:t>
      </w:r>
      <w:r>
        <w:rPr>
          <w:lang w:eastAsia="zh-CN"/>
        </w:rPr>
        <w:t>）。然后我们绘制了图形并还原了原始设置。</w:t>
      </w:r>
    </w:p>
    <w:p w:rsidR="00806260" w:rsidRDefault="00403A2F">
      <w:pPr>
        <w:pStyle w:val="a0"/>
        <w:rPr>
          <w:lang w:eastAsia="zh-CN"/>
        </w:rPr>
      </w:pPr>
      <w:r>
        <w:rPr>
          <w:lang w:eastAsia="zh-CN"/>
        </w:rPr>
        <w:t>你可以随心所欲地多次使用</w:t>
      </w:r>
      <w:r>
        <w:rPr>
          <w:rStyle w:val="VerbatimChar"/>
          <w:lang w:eastAsia="zh-CN"/>
        </w:rPr>
        <w:t>par()</w:t>
      </w:r>
      <w:r>
        <w:rPr>
          <w:lang w:eastAsia="zh-CN"/>
        </w:rPr>
        <w:t>函数，</w:t>
      </w:r>
      <w:r>
        <w:rPr>
          <w:lang w:eastAsia="zh-CN"/>
        </w:rPr>
        <w:t>par(lty=2,pch=17)</w:t>
      </w:r>
      <w:r>
        <w:rPr>
          <w:lang w:eastAsia="zh-CN"/>
        </w:rPr>
        <w:t>可以写为</w:t>
      </w:r>
      <w:r>
        <w:rPr>
          <w:lang w:eastAsia="zh-CN"/>
        </w:rPr>
        <w:t>par(lty=2)</w:t>
      </w:r>
      <w:r>
        <w:rPr>
          <w:lang w:eastAsia="zh-CN"/>
        </w:rPr>
        <w:t>和</w:t>
      </w:r>
      <w:r>
        <w:rPr>
          <w:lang w:eastAsia="zh-CN"/>
        </w:rPr>
        <w:t>par(pch=17)</w:t>
      </w:r>
      <w:r>
        <w:rPr>
          <w:lang w:eastAsia="zh-CN"/>
        </w:rPr>
        <w:t>。</w:t>
      </w:r>
    </w:p>
    <w:p w:rsidR="00806260" w:rsidRDefault="00403A2F">
      <w:pPr>
        <w:pStyle w:val="a0"/>
      </w:pPr>
      <w:r>
        <w:rPr>
          <w:lang w:eastAsia="zh-CN"/>
        </w:rPr>
        <w:t>第二种方法是为高级绘图函数直接提供</w:t>
      </w:r>
      <w:r>
        <w:rPr>
          <w:rStyle w:val="VerbatimChar"/>
          <w:lang w:eastAsia="zh-CN"/>
        </w:rPr>
        <w:t>optionname=value</w:t>
      </w:r>
      <w:r>
        <w:rPr>
          <w:lang w:eastAsia="zh-CN"/>
        </w:rPr>
        <w:t>的键值对。这种情况下，指定的选项仅对这幅图形本身有效。</w:t>
      </w:r>
      <w:r>
        <w:t>你可以通过代码：</w:t>
      </w:r>
    </w:p>
    <w:p w:rsidR="00806260" w:rsidRDefault="00403A2F">
      <w:pPr>
        <w:pStyle w:val="SourceCode"/>
      </w:pPr>
      <w:r>
        <w:rPr>
          <w:rStyle w:val="KeywordTok"/>
        </w:rPr>
        <w:t>plot</w:t>
      </w:r>
      <w:r>
        <w:rPr>
          <w:rStyle w:val="NormalTok"/>
        </w:rPr>
        <w:t xml:space="preserve">(dose, drugA, </w:t>
      </w:r>
      <w:r>
        <w:rPr>
          <w:rStyle w:val="DataTypeTok"/>
        </w:rPr>
        <w:t>type=</w:t>
      </w:r>
      <w:r>
        <w:rPr>
          <w:rStyle w:val="StringTok"/>
        </w:rPr>
        <w:t>"b"</w:t>
      </w:r>
      <w:r>
        <w:rPr>
          <w:rStyle w:val="NormalTok"/>
        </w:rPr>
        <w:t xml:space="preserve">, </w:t>
      </w:r>
      <w:r>
        <w:rPr>
          <w:rStyle w:val="DataTypeTok"/>
        </w:rPr>
        <w:t>lty=</w:t>
      </w:r>
      <w:r>
        <w:rPr>
          <w:rStyle w:val="DecValTok"/>
        </w:rPr>
        <w:t>2</w:t>
      </w:r>
      <w:r>
        <w:rPr>
          <w:rStyle w:val="NormalTok"/>
        </w:rPr>
        <w:t xml:space="preserve">, </w:t>
      </w:r>
      <w:r>
        <w:rPr>
          <w:rStyle w:val="DataTypeTok"/>
        </w:rPr>
        <w:t>pch=</w:t>
      </w:r>
      <w:r>
        <w:rPr>
          <w:rStyle w:val="DecValTok"/>
        </w:rPr>
        <w:t>17</w:t>
      </w:r>
      <w:r>
        <w:rPr>
          <w:rStyle w:val="NormalTok"/>
        </w:rPr>
        <w:t>)</w:t>
      </w:r>
    </w:p>
    <w:p w:rsidR="00806260" w:rsidRDefault="00403A2F">
      <w:pPr>
        <w:pStyle w:val="FirstParagraph"/>
      </w:pPr>
      <w:r>
        <w:rPr>
          <w:noProof/>
          <w:lang w:eastAsia="zh-CN"/>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hapter3-note_files/figure-docx/unnamed-chunk-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806260" w:rsidRDefault="00403A2F">
      <w:pPr>
        <w:pStyle w:val="a0"/>
      </w:pPr>
      <w:r>
        <w:rPr>
          <w:lang w:eastAsia="zh-CN"/>
        </w:rPr>
        <w:t>并不是所有的高级绘图函数都允许指定全部可能的图形参数。</w:t>
      </w:r>
      <w:r>
        <w:t>你需要参考每个特定函数的帮助（</w:t>
      </w:r>
      <w:r>
        <w:t>`?plot ?hist ?boxplot</w:t>
      </w:r>
      <w:r>
        <w:t>）。</w:t>
      </w:r>
    </w:p>
    <w:p w:rsidR="00806260" w:rsidRDefault="00403A2F">
      <w:pPr>
        <w:pStyle w:val="2"/>
      </w:pPr>
      <w:bookmarkStart w:id="5" w:name="符号和线条"/>
      <w:bookmarkEnd w:id="5"/>
      <w:r>
        <w:t>符号和线条</w:t>
      </w:r>
    </w:p>
    <w:tbl>
      <w:tblPr>
        <w:tblW w:w="0" w:type="pct"/>
        <w:tblLook w:val="07E0" w:firstRow="1" w:lastRow="1" w:firstColumn="1" w:lastColumn="1" w:noHBand="1" w:noVBand="1"/>
      </w:tblPr>
      <w:tblGrid>
        <w:gridCol w:w="696"/>
        <w:gridCol w:w="6867"/>
      </w:tblGrid>
      <w:tr w:rsidR="00806260">
        <w:tc>
          <w:tcPr>
            <w:tcW w:w="0" w:type="auto"/>
            <w:tcBorders>
              <w:bottom w:val="single" w:sz="0" w:space="0" w:color="auto"/>
            </w:tcBorders>
            <w:vAlign w:val="bottom"/>
          </w:tcPr>
          <w:p w:rsidR="00806260" w:rsidRDefault="00403A2F">
            <w:pPr>
              <w:pStyle w:val="Compact"/>
            </w:pPr>
            <w:r>
              <w:t>参数</w:t>
            </w:r>
          </w:p>
        </w:tc>
        <w:tc>
          <w:tcPr>
            <w:tcW w:w="0" w:type="auto"/>
            <w:tcBorders>
              <w:bottom w:val="single" w:sz="0" w:space="0" w:color="auto"/>
            </w:tcBorders>
            <w:vAlign w:val="bottom"/>
          </w:tcPr>
          <w:p w:rsidR="00806260" w:rsidRDefault="00403A2F">
            <w:pPr>
              <w:pStyle w:val="Compact"/>
            </w:pPr>
            <w:r>
              <w:t>描述</w:t>
            </w:r>
          </w:p>
        </w:tc>
      </w:tr>
      <w:tr w:rsidR="00806260">
        <w:tc>
          <w:tcPr>
            <w:tcW w:w="0" w:type="auto"/>
          </w:tcPr>
          <w:p w:rsidR="00806260" w:rsidRDefault="00403A2F">
            <w:pPr>
              <w:pStyle w:val="Compact"/>
            </w:pPr>
            <w:r>
              <w:t>pch</w:t>
            </w:r>
          </w:p>
        </w:tc>
        <w:tc>
          <w:tcPr>
            <w:tcW w:w="0" w:type="auto"/>
          </w:tcPr>
          <w:p w:rsidR="00806260" w:rsidRDefault="00403A2F">
            <w:pPr>
              <w:pStyle w:val="Compact"/>
              <w:rPr>
                <w:lang w:eastAsia="zh-CN"/>
              </w:rPr>
            </w:pPr>
            <w:r>
              <w:rPr>
                <w:lang w:eastAsia="zh-CN"/>
              </w:rPr>
              <w:t>指定绘制点时</w:t>
            </w:r>
            <w:hyperlink r:id="rId10">
              <w:r>
                <w:rPr>
                  <w:rStyle w:val="ac"/>
                  <w:lang w:eastAsia="zh-CN"/>
                </w:rPr>
                <w:t>使用的符号</w:t>
              </w:r>
            </w:hyperlink>
          </w:p>
        </w:tc>
      </w:tr>
      <w:tr w:rsidR="00806260">
        <w:tc>
          <w:tcPr>
            <w:tcW w:w="0" w:type="auto"/>
          </w:tcPr>
          <w:p w:rsidR="00806260" w:rsidRDefault="00403A2F">
            <w:pPr>
              <w:pStyle w:val="Compact"/>
            </w:pPr>
            <w:r>
              <w:t>cex</w:t>
            </w:r>
          </w:p>
        </w:tc>
        <w:tc>
          <w:tcPr>
            <w:tcW w:w="0" w:type="auto"/>
          </w:tcPr>
          <w:p w:rsidR="00806260" w:rsidRDefault="00403A2F">
            <w:pPr>
              <w:pStyle w:val="Compact"/>
              <w:rPr>
                <w:lang w:eastAsia="zh-CN"/>
              </w:rPr>
            </w:pPr>
            <w:r>
              <w:rPr>
                <w:lang w:eastAsia="zh-CN"/>
              </w:rPr>
              <w:t>指定符号的大小。</w:t>
            </w:r>
            <w:r>
              <w:rPr>
                <w:lang w:eastAsia="zh-CN"/>
              </w:rPr>
              <w:t>cex</w:t>
            </w:r>
            <w:r>
              <w:rPr>
                <w:lang w:eastAsia="zh-CN"/>
              </w:rPr>
              <w:t>是个数值，默认为</w:t>
            </w:r>
            <w:r>
              <w:rPr>
                <w:lang w:eastAsia="zh-CN"/>
              </w:rPr>
              <w:t>1</w:t>
            </w:r>
          </w:p>
        </w:tc>
      </w:tr>
      <w:tr w:rsidR="00806260">
        <w:tc>
          <w:tcPr>
            <w:tcW w:w="0" w:type="auto"/>
          </w:tcPr>
          <w:p w:rsidR="00806260" w:rsidRDefault="00403A2F">
            <w:pPr>
              <w:pStyle w:val="Compact"/>
            </w:pPr>
            <w:r>
              <w:t>lty</w:t>
            </w:r>
          </w:p>
        </w:tc>
        <w:tc>
          <w:tcPr>
            <w:tcW w:w="0" w:type="auto"/>
          </w:tcPr>
          <w:p w:rsidR="00806260" w:rsidRDefault="00403A2F">
            <w:pPr>
              <w:pStyle w:val="Compact"/>
            </w:pPr>
            <w:r>
              <w:t>指定</w:t>
            </w:r>
            <w:hyperlink r:id="rId11">
              <w:r>
                <w:rPr>
                  <w:rStyle w:val="ac"/>
                </w:rPr>
                <w:t>线条类型</w:t>
              </w:r>
            </w:hyperlink>
          </w:p>
        </w:tc>
      </w:tr>
      <w:tr w:rsidR="00806260">
        <w:tc>
          <w:tcPr>
            <w:tcW w:w="0" w:type="auto"/>
          </w:tcPr>
          <w:p w:rsidR="00806260" w:rsidRDefault="00403A2F">
            <w:pPr>
              <w:pStyle w:val="Compact"/>
            </w:pPr>
            <w:r>
              <w:t>lwd</w:t>
            </w:r>
          </w:p>
        </w:tc>
        <w:tc>
          <w:tcPr>
            <w:tcW w:w="0" w:type="auto"/>
          </w:tcPr>
          <w:p w:rsidR="00806260" w:rsidRDefault="00403A2F">
            <w:pPr>
              <w:pStyle w:val="Compact"/>
              <w:rPr>
                <w:lang w:eastAsia="zh-CN"/>
              </w:rPr>
            </w:pPr>
            <w:r>
              <w:rPr>
                <w:lang w:eastAsia="zh-CN"/>
              </w:rPr>
              <w:t>指定线条宽度。</w:t>
            </w:r>
            <w:r>
              <w:rPr>
                <w:lang w:eastAsia="zh-CN"/>
              </w:rPr>
              <w:t>lwd</w:t>
            </w:r>
            <w:r>
              <w:rPr>
                <w:lang w:eastAsia="zh-CN"/>
              </w:rPr>
              <w:t>也是以默认值的相对大小表示的，默认为</w:t>
            </w:r>
            <w:r>
              <w:rPr>
                <w:lang w:eastAsia="zh-CN"/>
              </w:rPr>
              <w:t>1</w:t>
            </w:r>
          </w:p>
        </w:tc>
      </w:tr>
    </w:tbl>
    <w:p w:rsidR="00806260" w:rsidRDefault="00403A2F">
      <w:pPr>
        <w:pStyle w:val="a0"/>
        <w:rPr>
          <w:lang w:eastAsia="zh-CN"/>
        </w:rPr>
      </w:pPr>
      <w:r>
        <w:rPr>
          <w:lang w:eastAsia="zh-CN"/>
        </w:rPr>
        <w:t>综合以上选项，以下代码：</w:t>
      </w:r>
    </w:p>
    <w:p w:rsidR="00806260" w:rsidRDefault="00403A2F">
      <w:pPr>
        <w:pStyle w:val="SourceCode"/>
      </w:pPr>
      <w:r>
        <w:rPr>
          <w:rStyle w:val="KeywordTok"/>
        </w:rPr>
        <w:t>plot</w:t>
      </w:r>
      <w:r>
        <w:rPr>
          <w:rStyle w:val="NormalTok"/>
        </w:rPr>
        <w:t xml:space="preserve">(dose, drugA, </w:t>
      </w:r>
      <w:r>
        <w:rPr>
          <w:rStyle w:val="DataTypeTok"/>
        </w:rPr>
        <w:t>type=</w:t>
      </w:r>
      <w:r>
        <w:rPr>
          <w:rStyle w:val="StringTok"/>
        </w:rPr>
        <w:t>"b"</w:t>
      </w:r>
      <w:r>
        <w:rPr>
          <w:rStyle w:val="NormalTok"/>
        </w:rPr>
        <w:t xml:space="preserve">, </w:t>
      </w:r>
      <w:r>
        <w:rPr>
          <w:rStyle w:val="DataTypeTok"/>
        </w:rPr>
        <w:t>lty=</w:t>
      </w:r>
      <w:r>
        <w:rPr>
          <w:rStyle w:val="DecValTok"/>
        </w:rPr>
        <w:t>3</w:t>
      </w:r>
      <w:r>
        <w:rPr>
          <w:rStyle w:val="NormalTok"/>
        </w:rPr>
        <w:t xml:space="preserve">, </w:t>
      </w:r>
      <w:r>
        <w:rPr>
          <w:rStyle w:val="DataTypeTok"/>
        </w:rPr>
        <w:t>lwd=</w:t>
      </w:r>
      <w:r>
        <w:rPr>
          <w:rStyle w:val="DecValTok"/>
        </w:rPr>
        <w:t>3</w:t>
      </w:r>
      <w:r>
        <w:rPr>
          <w:rStyle w:val="NormalTok"/>
        </w:rPr>
        <w:t xml:space="preserve">, </w:t>
      </w:r>
      <w:r>
        <w:rPr>
          <w:rStyle w:val="DataTypeTok"/>
        </w:rPr>
        <w:t>pch=</w:t>
      </w:r>
      <w:r>
        <w:rPr>
          <w:rStyle w:val="DecValTok"/>
        </w:rPr>
        <w:t>15</w:t>
      </w:r>
      <w:r>
        <w:rPr>
          <w:rStyle w:val="NormalTok"/>
        </w:rPr>
        <w:t xml:space="preserve">, </w:t>
      </w:r>
      <w:r>
        <w:rPr>
          <w:rStyle w:val="DataTypeTok"/>
        </w:rPr>
        <w:t>cex =</w:t>
      </w:r>
      <w:r>
        <w:rPr>
          <w:rStyle w:val="DecValTok"/>
        </w:rPr>
        <w:t>2</w:t>
      </w:r>
      <w:r>
        <w:rPr>
          <w:rStyle w:val="NormalTok"/>
        </w:rPr>
        <w:t>)</w:t>
      </w:r>
    </w:p>
    <w:p w:rsidR="00806260" w:rsidRDefault="00403A2F">
      <w:pPr>
        <w:pStyle w:val="FirstParagraph"/>
      </w:pPr>
      <w:r>
        <w:rPr>
          <w:noProof/>
          <w:lang w:eastAsia="zh-CN"/>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hapter3-note_files/figure-docx/unnamed-chunk-6-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806260" w:rsidRDefault="00403A2F">
      <w:pPr>
        <w:pStyle w:val="a0"/>
        <w:rPr>
          <w:lang w:eastAsia="zh-CN"/>
        </w:rPr>
      </w:pPr>
      <w:r>
        <w:rPr>
          <w:lang w:eastAsia="zh-CN"/>
        </w:rPr>
        <w:t>将绘制一幅图形，其线条类型为点线，宽度为默认宽度的</w:t>
      </w:r>
      <w:r>
        <w:rPr>
          <w:lang w:eastAsia="zh-CN"/>
        </w:rPr>
        <w:t>3</w:t>
      </w:r>
      <w:r>
        <w:rPr>
          <w:lang w:eastAsia="zh-CN"/>
        </w:rPr>
        <w:t>倍，点的符号为为实心正方形，大小为默认符号大小的</w:t>
      </w:r>
      <w:r>
        <w:rPr>
          <w:lang w:eastAsia="zh-CN"/>
        </w:rPr>
        <w:t>2</w:t>
      </w:r>
      <w:r>
        <w:rPr>
          <w:lang w:eastAsia="zh-CN"/>
        </w:rPr>
        <w:t>倍。</w:t>
      </w:r>
    </w:p>
    <w:p w:rsidR="00806260" w:rsidRDefault="00403A2F">
      <w:pPr>
        <w:pStyle w:val="2"/>
      </w:pPr>
      <w:bookmarkStart w:id="6" w:name="颜色"/>
      <w:bookmarkEnd w:id="6"/>
      <w:r>
        <w:t>颜色</w:t>
      </w:r>
    </w:p>
    <w:tbl>
      <w:tblPr>
        <w:tblW w:w="0" w:type="pct"/>
        <w:tblLook w:val="07E0" w:firstRow="1" w:lastRow="1" w:firstColumn="1" w:lastColumn="1" w:noHBand="1" w:noVBand="1"/>
      </w:tblPr>
      <w:tblGrid>
        <w:gridCol w:w="1082"/>
        <w:gridCol w:w="2616"/>
      </w:tblGrid>
      <w:tr w:rsidR="00806260">
        <w:tc>
          <w:tcPr>
            <w:tcW w:w="0" w:type="auto"/>
            <w:tcBorders>
              <w:bottom w:val="single" w:sz="0" w:space="0" w:color="auto"/>
            </w:tcBorders>
            <w:vAlign w:val="bottom"/>
          </w:tcPr>
          <w:p w:rsidR="00806260" w:rsidRDefault="00403A2F">
            <w:pPr>
              <w:pStyle w:val="Compact"/>
            </w:pPr>
            <w:r>
              <w:t>参数</w:t>
            </w:r>
          </w:p>
        </w:tc>
        <w:tc>
          <w:tcPr>
            <w:tcW w:w="0" w:type="auto"/>
            <w:tcBorders>
              <w:bottom w:val="single" w:sz="0" w:space="0" w:color="auto"/>
            </w:tcBorders>
            <w:vAlign w:val="bottom"/>
          </w:tcPr>
          <w:p w:rsidR="00806260" w:rsidRDefault="00403A2F">
            <w:pPr>
              <w:pStyle w:val="Compact"/>
            </w:pPr>
            <w:r>
              <w:t>描述</w:t>
            </w:r>
          </w:p>
        </w:tc>
      </w:tr>
      <w:tr w:rsidR="00806260">
        <w:tc>
          <w:tcPr>
            <w:tcW w:w="0" w:type="auto"/>
          </w:tcPr>
          <w:p w:rsidR="00806260" w:rsidRDefault="00403A2F">
            <w:pPr>
              <w:pStyle w:val="Compact"/>
            </w:pPr>
            <w:r>
              <w:t>col</w:t>
            </w:r>
          </w:p>
        </w:tc>
        <w:tc>
          <w:tcPr>
            <w:tcW w:w="0" w:type="auto"/>
          </w:tcPr>
          <w:p w:rsidR="00806260" w:rsidRDefault="00403A2F">
            <w:pPr>
              <w:pStyle w:val="Compact"/>
            </w:pPr>
            <w:r>
              <w:t>默认的绘图颜色</w:t>
            </w:r>
          </w:p>
        </w:tc>
      </w:tr>
      <w:tr w:rsidR="00806260">
        <w:tc>
          <w:tcPr>
            <w:tcW w:w="0" w:type="auto"/>
          </w:tcPr>
          <w:p w:rsidR="00806260" w:rsidRDefault="00403A2F">
            <w:pPr>
              <w:pStyle w:val="Compact"/>
            </w:pPr>
            <w:r>
              <w:t>col.axis</w:t>
            </w:r>
          </w:p>
        </w:tc>
        <w:tc>
          <w:tcPr>
            <w:tcW w:w="0" w:type="auto"/>
          </w:tcPr>
          <w:p w:rsidR="00806260" w:rsidRDefault="00403A2F">
            <w:pPr>
              <w:pStyle w:val="Compact"/>
              <w:rPr>
                <w:lang w:eastAsia="zh-CN"/>
              </w:rPr>
            </w:pPr>
            <w:r>
              <w:rPr>
                <w:lang w:eastAsia="zh-CN"/>
              </w:rPr>
              <w:t>坐标轴刻度文字的颜色</w:t>
            </w:r>
          </w:p>
        </w:tc>
      </w:tr>
      <w:tr w:rsidR="00806260">
        <w:tc>
          <w:tcPr>
            <w:tcW w:w="0" w:type="auto"/>
          </w:tcPr>
          <w:p w:rsidR="00806260" w:rsidRDefault="00403A2F">
            <w:pPr>
              <w:pStyle w:val="Compact"/>
            </w:pPr>
            <w:r>
              <w:t>col.lab</w:t>
            </w:r>
          </w:p>
        </w:tc>
        <w:tc>
          <w:tcPr>
            <w:tcW w:w="0" w:type="auto"/>
          </w:tcPr>
          <w:p w:rsidR="00806260" w:rsidRDefault="00403A2F">
            <w:pPr>
              <w:pStyle w:val="Compact"/>
            </w:pPr>
            <w:r>
              <w:t>坐标轴标签的颜色</w:t>
            </w:r>
          </w:p>
        </w:tc>
      </w:tr>
      <w:tr w:rsidR="00806260">
        <w:tc>
          <w:tcPr>
            <w:tcW w:w="0" w:type="auto"/>
          </w:tcPr>
          <w:p w:rsidR="00806260" w:rsidRDefault="00403A2F">
            <w:pPr>
              <w:pStyle w:val="Compact"/>
            </w:pPr>
            <w:r>
              <w:t>col.main</w:t>
            </w:r>
          </w:p>
        </w:tc>
        <w:tc>
          <w:tcPr>
            <w:tcW w:w="0" w:type="auto"/>
          </w:tcPr>
          <w:p w:rsidR="00806260" w:rsidRDefault="00403A2F">
            <w:pPr>
              <w:pStyle w:val="Compact"/>
            </w:pPr>
            <w:r>
              <w:t>标题颜色</w:t>
            </w:r>
          </w:p>
        </w:tc>
      </w:tr>
      <w:tr w:rsidR="00806260">
        <w:tc>
          <w:tcPr>
            <w:tcW w:w="0" w:type="auto"/>
          </w:tcPr>
          <w:p w:rsidR="00806260" w:rsidRDefault="00403A2F">
            <w:pPr>
              <w:pStyle w:val="Compact"/>
            </w:pPr>
            <w:r>
              <w:t>col.sub</w:t>
            </w:r>
          </w:p>
        </w:tc>
        <w:tc>
          <w:tcPr>
            <w:tcW w:w="0" w:type="auto"/>
          </w:tcPr>
          <w:p w:rsidR="00806260" w:rsidRDefault="00403A2F">
            <w:pPr>
              <w:pStyle w:val="Compact"/>
            </w:pPr>
            <w:r>
              <w:t>副标题颜色</w:t>
            </w:r>
          </w:p>
        </w:tc>
      </w:tr>
      <w:tr w:rsidR="00806260">
        <w:tc>
          <w:tcPr>
            <w:tcW w:w="0" w:type="auto"/>
          </w:tcPr>
          <w:p w:rsidR="00806260" w:rsidRDefault="00403A2F">
            <w:pPr>
              <w:pStyle w:val="Compact"/>
            </w:pPr>
            <w:r>
              <w:t>fg</w:t>
            </w:r>
          </w:p>
        </w:tc>
        <w:tc>
          <w:tcPr>
            <w:tcW w:w="0" w:type="auto"/>
          </w:tcPr>
          <w:p w:rsidR="00806260" w:rsidRDefault="00403A2F">
            <w:pPr>
              <w:pStyle w:val="Compact"/>
            </w:pPr>
            <w:r>
              <w:t>图形的前景色</w:t>
            </w:r>
          </w:p>
        </w:tc>
      </w:tr>
      <w:tr w:rsidR="00806260">
        <w:tc>
          <w:tcPr>
            <w:tcW w:w="0" w:type="auto"/>
          </w:tcPr>
          <w:p w:rsidR="00806260" w:rsidRDefault="00403A2F">
            <w:pPr>
              <w:pStyle w:val="Compact"/>
            </w:pPr>
            <w:r>
              <w:t>bg</w:t>
            </w:r>
          </w:p>
        </w:tc>
        <w:tc>
          <w:tcPr>
            <w:tcW w:w="0" w:type="auto"/>
          </w:tcPr>
          <w:p w:rsidR="00806260" w:rsidRDefault="00403A2F">
            <w:pPr>
              <w:pStyle w:val="Compact"/>
            </w:pPr>
            <w:r>
              <w:t>图形的背景色</w:t>
            </w:r>
          </w:p>
        </w:tc>
      </w:tr>
    </w:tbl>
    <w:p w:rsidR="00806260" w:rsidRDefault="00403A2F">
      <w:pPr>
        <w:pStyle w:val="a0"/>
        <w:rPr>
          <w:lang w:eastAsia="zh-CN"/>
        </w:rPr>
      </w:pPr>
      <w:r>
        <w:rPr>
          <w:lang w:eastAsia="zh-CN"/>
        </w:rPr>
        <w:t>在</w:t>
      </w:r>
      <w:r>
        <w:rPr>
          <w:lang w:eastAsia="zh-CN"/>
        </w:rPr>
        <w:t>R</w:t>
      </w:r>
      <w:r>
        <w:rPr>
          <w:lang w:eastAsia="zh-CN"/>
        </w:rPr>
        <w:t>中，可以通过颜色下标、颜色名称、十六进制的颜色值、</w:t>
      </w:r>
      <w:r>
        <w:rPr>
          <w:lang w:eastAsia="zh-CN"/>
        </w:rPr>
        <w:t>RGB</w:t>
      </w:r>
      <w:r>
        <w:rPr>
          <w:lang w:eastAsia="zh-CN"/>
        </w:rPr>
        <w:t>值或</w:t>
      </w:r>
      <w:r>
        <w:rPr>
          <w:lang w:eastAsia="zh-CN"/>
        </w:rPr>
        <w:t>HSV</w:t>
      </w:r>
      <w:r>
        <w:rPr>
          <w:lang w:eastAsia="zh-CN"/>
        </w:rPr>
        <w:t>值来指定颜色。举例来说，</w:t>
      </w:r>
      <w:r>
        <w:rPr>
          <w:rStyle w:val="VerbatimChar"/>
          <w:lang w:eastAsia="zh-CN"/>
        </w:rPr>
        <w:t>col=1, col="white", col="#FFFFFF", col=rgb(1,1,1)</w:t>
      </w:r>
      <w:r>
        <w:rPr>
          <w:rStyle w:val="VerbatimChar"/>
          <w:lang w:eastAsia="zh-CN"/>
        </w:rPr>
        <w:t>和</w:t>
      </w:r>
      <w:r>
        <w:rPr>
          <w:rStyle w:val="VerbatimChar"/>
          <w:lang w:eastAsia="zh-CN"/>
        </w:rPr>
        <w:t>col=hsv(0,0,1)</w:t>
      </w:r>
      <w:r>
        <w:rPr>
          <w:lang w:eastAsia="zh-CN"/>
        </w:rPr>
        <w:t>都是表示白色的等价方式。</w:t>
      </w:r>
    </w:p>
    <w:p w:rsidR="00806260" w:rsidRDefault="00403A2F">
      <w:pPr>
        <w:pStyle w:val="a0"/>
        <w:rPr>
          <w:lang w:eastAsia="zh-CN"/>
        </w:rPr>
      </w:pPr>
      <w:r>
        <w:rPr>
          <w:lang w:eastAsia="zh-CN"/>
        </w:rPr>
        <w:t>函数</w:t>
      </w:r>
      <w:r>
        <w:rPr>
          <w:rStyle w:val="VerbatimChar"/>
          <w:lang w:eastAsia="zh-CN"/>
        </w:rPr>
        <w:t>color()</w:t>
      </w:r>
      <w:r>
        <w:rPr>
          <w:lang w:eastAsia="zh-CN"/>
        </w:rPr>
        <w:t>可以返回所有可用颜色的名称。</w:t>
      </w:r>
      <w:r>
        <w:rPr>
          <w:lang w:eastAsia="zh-CN"/>
        </w:rPr>
        <w:t>Earl F.Glynn</w:t>
      </w:r>
      <w:r>
        <w:rPr>
          <w:lang w:eastAsia="zh-CN"/>
        </w:rPr>
        <w:t>为</w:t>
      </w:r>
      <w:r>
        <w:rPr>
          <w:lang w:eastAsia="zh-CN"/>
        </w:rPr>
        <w:t>R</w:t>
      </w:r>
      <w:r>
        <w:rPr>
          <w:lang w:eastAsia="zh-CN"/>
        </w:rPr>
        <w:t>重的色彩创建了一个优秀的在线图表，参见</w:t>
      </w:r>
      <w:r>
        <w:rPr>
          <w:lang w:eastAsia="zh-CN"/>
        </w:rPr>
        <w:t>http://research.stowers-institute.org/efg/R/Color/Chart</w:t>
      </w:r>
      <w:r>
        <w:rPr>
          <w:lang w:eastAsia="zh-CN"/>
        </w:rPr>
        <w:t>。</w:t>
      </w:r>
    </w:p>
    <w:p w:rsidR="00806260" w:rsidRDefault="00403A2F">
      <w:pPr>
        <w:pStyle w:val="a0"/>
      </w:pPr>
      <w:r>
        <w:lastRenderedPageBreak/>
        <w:t>R</w:t>
      </w:r>
      <w:r>
        <w:t>中也有多种用于创建连续型颜色向量的函数，包括</w:t>
      </w:r>
      <w:r>
        <w:rPr>
          <w:rStyle w:val="VerbatimChar"/>
        </w:rPr>
        <w:t>rainbow(), heat.colors(), terrain.colors(), topo.colors(), cm.colors()</w:t>
      </w:r>
      <w:r>
        <w:t>，举例来说，</w:t>
      </w:r>
      <w:r>
        <w:t>·rainbow(10)`</w:t>
      </w:r>
      <w:r>
        <w:t>可以生成</w:t>
      </w:r>
      <w:r>
        <w:t>10</w:t>
      </w:r>
      <w:r>
        <w:t>种连续的彩虹型颜色。</w:t>
      </w:r>
    </w:p>
    <w:p w:rsidR="00806260" w:rsidRDefault="00403A2F">
      <w:pPr>
        <w:pStyle w:val="a0"/>
      </w:pPr>
      <w:r>
        <w:t>对于创建吸引人的颜色配对，</w:t>
      </w:r>
      <w:r>
        <w:rPr>
          <w:rStyle w:val="VerbatimChar"/>
        </w:rPr>
        <w:t>RColorBrewer</w:t>
      </w:r>
      <w:r>
        <w:t>特别受到欢迎。</w:t>
      </w:r>
    </w:p>
    <w:p w:rsidR="00806260" w:rsidRDefault="00403A2F">
      <w:pPr>
        <w:pStyle w:val="a0"/>
        <w:rPr>
          <w:lang w:eastAsia="zh-CN"/>
        </w:rPr>
      </w:pPr>
      <w:r>
        <w:rPr>
          <w:lang w:eastAsia="zh-CN"/>
        </w:rPr>
        <w:t>多阶灰度可使用基础安装所自带的</w:t>
      </w:r>
      <w:r>
        <w:rPr>
          <w:rStyle w:val="VerbatimChar"/>
          <w:lang w:eastAsia="zh-CN"/>
        </w:rPr>
        <w:t>gray()</w:t>
      </w:r>
      <w:r>
        <w:rPr>
          <w:lang w:eastAsia="zh-CN"/>
        </w:rPr>
        <w:t>函数生成。这时要通过一个元素值为</w:t>
      </w:r>
      <w:r>
        <w:rPr>
          <w:lang w:eastAsia="zh-CN"/>
        </w:rPr>
        <w:t>0</w:t>
      </w:r>
      <w:r>
        <w:rPr>
          <w:lang w:eastAsia="zh-CN"/>
        </w:rPr>
        <w:t>和</w:t>
      </w:r>
      <w:r>
        <w:rPr>
          <w:lang w:eastAsia="zh-CN"/>
        </w:rPr>
        <w:t>1</w:t>
      </w:r>
      <w:r>
        <w:rPr>
          <w:lang w:eastAsia="zh-CN"/>
        </w:rPr>
        <w:t>之间的向量来指定各颜色的灰度。</w:t>
      </w:r>
      <w:r>
        <w:rPr>
          <w:rStyle w:val="VerbatimChar"/>
          <w:lang w:eastAsia="zh-CN"/>
        </w:rPr>
        <w:t>gray(0:10/10)</w:t>
      </w:r>
      <w:r>
        <w:rPr>
          <w:lang w:eastAsia="zh-CN"/>
        </w:rPr>
        <w:t>将生成</w:t>
      </w:r>
      <w:r>
        <w:rPr>
          <w:lang w:eastAsia="zh-CN"/>
        </w:rPr>
        <w:t>10</w:t>
      </w:r>
      <w:r>
        <w:rPr>
          <w:lang w:eastAsia="zh-CN"/>
        </w:rPr>
        <w:t>阶灰度色。试用以下代码：</w:t>
      </w:r>
    </w:p>
    <w:p w:rsidR="00806260" w:rsidRDefault="00403A2F">
      <w:pPr>
        <w:pStyle w:val="SourceCode"/>
      </w:pPr>
      <w:r>
        <w:rPr>
          <w:rStyle w:val="NormalTok"/>
        </w:rPr>
        <w:t>mycolors &lt;-</w:t>
      </w:r>
      <w:r>
        <w:rPr>
          <w:rStyle w:val="StringTok"/>
        </w:rPr>
        <w:t xml:space="preserve"> </w:t>
      </w:r>
      <w:r>
        <w:rPr>
          <w:rStyle w:val="KeywordTok"/>
        </w:rPr>
        <w:t>rainbow</w:t>
      </w:r>
      <w:r>
        <w:rPr>
          <w:rStyle w:val="NormalTok"/>
        </w:rPr>
        <w:t>(</w:t>
      </w:r>
      <w:r>
        <w:rPr>
          <w:rStyle w:val="DecValTok"/>
        </w:rPr>
        <w:t>10</w:t>
      </w:r>
      <w:r>
        <w:rPr>
          <w:rStyle w:val="NormalTok"/>
        </w:rPr>
        <w:t>)</w:t>
      </w:r>
      <w:r>
        <w:br/>
      </w:r>
      <w:r>
        <w:rPr>
          <w:rStyle w:val="KeywordTok"/>
        </w:rPr>
        <w:t>pie</w:t>
      </w:r>
      <w:r>
        <w:rPr>
          <w:rStyle w:val="NormalTok"/>
        </w:rPr>
        <w:t>(</w:t>
      </w:r>
      <w:r>
        <w:rPr>
          <w:rStyle w:val="KeywordTok"/>
        </w:rPr>
        <w:t>rep</w:t>
      </w:r>
      <w:r>
        <w:rPr>
          <w:rStyle w:val="NormalTok"/>
        </w:rPr>
        <w:t>(</w:t>
      </w:r>
      <w:r>
        <w:rPr>
          <w:rStyle w:val="DecValTok"/>
        </w:rPr>
        <w:t>1</w:t>
      </w:r>
      <w:r>
        <w:rPr>
          <w:rStyle w:val="NormalTok"/>
        </w:rPr>
        <w:t xml:space="preserve">, </w:t>
      </w:r>
      <w:r>
        <w:rPr>
          <w:rStyle w:val="DecValTok"/>
        </w:rPr>
        <w:t>10</w:t>
      </w:r>
      <w:r>
        <w:rPr>
          <w:rStyle w:val="NormalTok"/>
        </w:rPr>
        <w:t xml:space="preserve">), </w:t>
      </w:r>
      <w:r>
        <w:rPr>
          <w:rStyle w:val="DataTypeTok"/>
        </w:rPr>
        <w:t>labels =</w:t>
      </w:r>
      <w:r>
        <w:rPr>
          <w:rStyle w:val="NormalTok"/>
        </w:rPr>
        <w:t xml:space="preserve"> mycolors, </w:t>
      </w:r>
      <w:r>
        <w:rPr>
          <w:rStyle w:val="DataTypeTok"/>
        </w:rPr>
        <w:t>col=</w:t>
      </w:r>
      <w:r>
        <w:rPr>
          <w:rStyle w:val="NormalTok"/>
        </w:rPr>
        <w:t>mycolors)</w:t>
      </w:r>
    </w:p>
    <w:p w:rsidR="00806260" w:rsidRDefault="00403A2F">
      <w:pPr>
        <w:pStyle w:val="FirstParagraph"/>
      </w:pPr>
      <w:r>
        <w:rPr>
          <w:noProof/>
          <w:lang w:eastAsia="zh-CN"/>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hapter3-note_files/figure-docx/unnamed-chunk-7-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806260" w:rsidRDefault="00403A2F">
      <w:pPr>
        <w:pStyle w:val="SourceCode"/>
      </w:pPr>
      <w:r>
        <w:rPr>
          <w:rStyle w:val="NormalTok"/>
        </w:rPr>
        <w:t>mygray &lt;-</w:t>
      </w:r>
      <w:r>
        <w:rPr>
          <w:rStyle w:val="StringTok"/>
        </w:rPr>
        <w:t xml:space="preserve"> </w:t>
      </w:r>
      <w:r>
        <w:rPr>
          <w:rStyle w:val="KeywordTok"/>
        </w:rPr>
        <w:t>gray</w:t>
      </w:r>
      <w:r>
        <w:rPr>
          <w:rStyle w:val="NormalTok"/>
        </w:rPr>
        <w:t>(</w:t>
      </w:r>
      <w:r>
        <w:rPr>
          <w:rStyle w:val="DecValTok"/>
        </w:rPr>
        <w:t>0</w:t>
      </w:r>
      <w:r>
        <w:rPr>
          <w:rStyle w:val="NormalTok"/>
        </w:rPr>
        <w:t>:</w:t>
      </w:r>
      <w:r>
        <w:rPr>
          <w:rStyle w:val="DecValTok"/>
        </w:rPr>
        <w:t>10</w:t>
      </w:r>
      <w:r>
        <w:rPr>
          <w:rStyle w:val="NormalTok"/>
        </w:rPr>
        <w:t>/</w:t>
      </w:r>
      <w:r>
        <w:rPr>
          <w:rStyle w:val="DecValTok"/>
        </w:rPr>
        <w:t>10</w:t>
      </w:r>
      <w:r>
        <w:rPr>
          <w:rStyle w:val="NormalTok"/>
        </w:rPr>
        <w:t>)</w:t>
      </w:r>
      <w:r>
        <w:br/>
      </w:r>
      <w:r>
        <w:rPr>
          <w:rStyle w:val="KeywordTok"/>
        </w:rPr>
        <w:t>pie</w:t>
      </w:r>
      <w:r>
        <w:rPr>
          <w:rStyle w:val="NormalTok"/>
        </w:rPr>
        <w:t>(</w:t>
      </w:r>
      <w:r>
        <w:rPr>
          <w:rStyle w:val="KeywordTok"/>
        </w:rPr>
        <w:t>rep</w:t>
      </w:r>
      <w:r>
        <w:rPr>
          <w:rStyle w:val="NormalTok"/>
        </w:rPr>
        <w:t>(</w:t>
      </w:r>
      <w:r>
        <w:rPr>
          <w:rStyle w:val="DecValTok"/>
        </w:rPr>
        <w:t>1</w:t>
      </w:r>
      <w:r>
        <w:rPr>
          <w:rStyle w:val="NormalTok"/>
        </w:rPr>
        <w:t xml:space="preserve">, </w:t>
      </w:r>
      <w:r>
        <w:rPr>
          <w:rStyle w:val="DecValTok"/>
        </w:rPr>
        <w:t>10</w:t>
      </w:r>
      <w:r>
        <w:rPr>
          <w:rStyle w:val="NormalTok"/>
        </w:rPr>
        <w:t xml:space="preserve">), </w:t>
      </w:r>
      <w:r>
        <w:rPr>
          <w:rStyle w:val="DataTypeTok"/>
        </w:rPr>
        <w:t>labels =</w:t>
      </w:r>
      <w:r>
        <w:rPr>
          <w:rStyle w:val="NormalTok"/>
        </w:rPr>
        <w:t xml:space="preserve"> mygray, </w:t>
      </w:r>
      <w:r>
        <w:rPr>
          <w:rStyle w:val="DataTypeTok"/>
        </w:rPr>
        <w:t>col =</w:t>
      </w:r>
      <w:r>
        <w:rPr>
          <w:rStyle w:val="NormalTok"/>
        </w:rPr>
        <w:t xml:space="preserve"> mygray)</w:t>
      </w:r>
    </w:p>
    <w:p w:rsidR="00806260" w:rsidRDefault="00403A2F">
      <w:pPr>
        <w:pStyle w:val="FirstParagraph"/>
      </w:pPr>
      <w:r>
        <w:rPr>
          <w:noProof/>
          <w:lang w:eastAsia="zh-CN"/>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hapter3-note_files/figure-docx/unnamed-chunk-7-2.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806260" w:rsidRDefault="00403A2F">
      <w:pPr>
        <w:pStyle w:val="2"/>
        <w:rPr>
          <w:lang w:eastAsia="zh-CN"/>
        </w:rPr>
      </w:pPr>
      <w:bookmarkStart w:id="7" w:name="文本属性"/>
      <w:bookmarkEnd w:id="7"/>
      <w:r>
        <w:rPr>
          <w:lang w:eastAsia="zh-CN"/>
        </w:rPr>
        <w:t>文本属性</w:t>
      </w:r>
    </w:p>
    <w:p w:rsidR="00806260" w:rsidRDefault="00403A2F">
      <w:pPr>
        <w:pStyle w:val="FirstParagraph"/>
        <w:rPr>
          <w:lang w:eastAsia="zh-CN"/>
        </w:rPr>
      </w:pPr>
      <w:r>
        <w:rPr>
          <w:lang w:eastAsia="zh-CN"/>
        </w:rPr>
        <w:t>图形参数同样可以指定字号、字体和字样。（都是表示相对默认大小缩放数值，默认大小为</w:t>
      </w:r>
      <w:r>
        <w:rPr>
          <w:lang w:eastAsia="zh-CN"/>
        </w:rPr>
        <w:t>1</w:t>
      </w:r>
      <w:r>
        <w:rPr>
          <w:lang w:eastAsia="zh-CN"/>
        </w:rPr>
        <w:t>）</w:t>
      </w:r>
    </w:p>
    <w:p w:rsidR="00806260" w:rsidRDefault="00403A2F">
      <w:pPr>
        <w:pStyle w:val="a0"/>
      </w:pPr>
      <w:r>
        <w:t>cex</w:t>
      </w:r>
      <w:r>
        <w:t>指定文本大小</w:t>
      </w:r>
      <w:r>
        <w:t>,</w:t>
      </w:r>
      <w:r>
        <w:t>包括</w:t>
      </w:r>
      <w:r>
        <w:rPr>
          <w:rStyle w:val="VerbatimChar"/>
        </w:rPr>
        <w:t>cex,cex.axis,cex.lab,cex.main,cex.sub</w:t>
      </w:r>
      <w:r>
        <w:t>。</w:t>
      </w:r>
      <w:r>
        <w:t xml:space="preserve"> font</w:t>
      </w:r>
      <w:r>
        <w:t>用于指定字</w:t>
      </w:r>
      <w:r>
        <w:t>体族、字号和字样的参数，包括</w:t>
      </w:r>
      <w:r>
        <w:rPr>
          <w:rStyle w:val="VerbatimChar"/>
        </w:rPr>
        <w:t>font,font.axis,font.lab,font.main,font.sub,ps,family</w:t>
      </w:r>
      <w:r>
        <w:t>。</w:t>
      </w:r>
    </w:p>
    <w:p w:rsidR="00806260" w:rsidRDefault="00403A2F">
      <w:pPr>
        <w:pStyle w:val="a0"/>
      </w:pPr>
      <w:r>
        <w:t>具体可以通过百度、</w:t>
      </w:r>
      <w:r>
        <w:t>google</w:t>
      </w:r>
      <w:r>
        <w:t>或者手册查询。</w:t>
      </w:r>
    </w:p>
    <w:p w:rsidR="00806260" w:rsidRDefault="00403A2F">
      <w:pPr>
        <w:pStyle w:val="a0"/>
        <w:rPr>
          <w:lang w:eastAsia="zh-CN"/>
        </w:rPr>
      </w:pPr>
      <w:r>
        <w:rPr>
          <w:lang w:eastAsia="zh-CN"/>
        </w:rPr>
        <w:t>用于控制图形尺寸和边界大小的参数</w:t>
      </w:r>
      <w:r>
        <w:rPr>
          <w:rStyle w:val="VerbatimChar"/>
          <w:lang w:eastAsia="zh-CN"/>
        </w:rPr>
        <w:t>pin mai mar</w:t>
      </w:r>
      <w:r>
        <w:rPr>
          <w:lang w:eastAsia="zh-CN"/>
        </w:rPr>
        <w:t>。</w:t>
      </w:r>
    </w:p>
    <w:p w:rsidR="00806260" w:rsidRDefault="00403A2F">
      <w:pPr>
        <w:pStyle w:val="a0"/>
        <w:rPr>
          <w:lang w:eastAsia="zh-CN"/>
        </w:rPr>
      </w:pPr>
      <w:r>
        <w:rPr>
          <w:lang w:eastAsia="zh-CN"/>
        </w:rPr>
        <w:t>使用图形参数控制图形外观：</w:t>
      </w:r>
    </w:p>
    <w:p w:rsidR="00806260" w:rsidRDefault="00403A2F">
      <w:pPr>
        <w:pStyle w:val="SourceCode"/>
      </w:pPr>
      <w:r>
        <w:rPr>
          <w:rStyle w:val="NormalTok"/>
        </w:rPr>
        <w:t>dose  &lt;-</w:t>
      </w:r>
      <w:r>
        <w:rPr>
          <w:rStyle w:val="StringTok"/>
        </w:rPr>
        <w:t xml:space="preserve"> </w:t>
      </w:r>
      <w:r>
        <w:rPr>
          <w:rStyle w:val="KeywordTok"/>
        </w:rPr>
        <w:t>c</w:t>
      </w:r>
      <w:r>
        <w:rPr>
          <w:rStyle w:val="NormalTok"/>
        </w:rPr>
        <w:t>(</w:t>
      </w:r>
      <w:r>
        <w:rPr>
          <w:rStyle w:val="DecValTok"/>
        </w:rPr>
        <w:t>20</w:t>
      </w:r>
      <w:r>
        <w:rPr>
          <w:rStyle w:val="NormalTok"/>
        </w:rPr>
        <w:t xml:space="preserve">, </w:t>
      </w:r>
      <w:r>
        <w:rPr>
          <w:rStyle w:val="DecValTok"/>
        </w:rPr>
        <w:t>30</w:t>
      </w:r>
      <w:r>
        <w:rPr>
          <w:rStyle w:val="NormalTok"/>
        </w:rPr>
        <w:t xml:space="preserve">, </w:t>
      </w:r>
      <w:r>
        <w:rPr>
          <w:rStyle w:val="DecValTok"/>
        </w:rPr>
        <w:t>40</w:t>
      </w:r>
      <w:r>
        <w:rPr>
          <w:rStyle w:val="NormalTok"/>
        </w:rPr>
        <w:t xml:space="preserve">, </w:t>
      </w:r>
      <w:r>
        <w:rPr>
          <w:rStyle w:val="DecValTok"/>
        </w:rPr>
        <w:t>45</w:t>
      </w:r>
      <w:r>
        <w:rPr>
          <w:rStyle w:val="NormalTok"/>
        </w:rPr>
        <w:t xml:space="preserve">, </w:t>
      </w:r>
      <w:r>
        <w:rPr>
          <w:rStyle w:val="DecValTok"/>
        </w:rPr>
        <w:t>60</w:t>
      </w:r>
      <w:r>
        <w:rPr>
          <w:rStyle w:val="NormalTok"/>
        </w:rPr>
        <w:t>)</w:t>
      </w:r>
      <w:r>
        <w:br/>
      </w:r>
      <w:r>
        <w:rPr>
          <w:rStyle w:val="NormalTok"/>
        </w:rPr>
        <w:t>drugA &lt;-</w:t>
      </w:r>
      <w:r>
        <w:rPr>
          <w:rStyle w:val="StringTok"/>
        </w:rPr>
        <w:t xml:space="preserve"> </w:t>
      </w:r>
      <w:r>
        <w:rPr>
          <w:rStyle w:val="KeywordTok"/>
        </w:rPr>
        <w:t>c</w:t>
      </w:r>
      <w:r>
        <w:rPr>
          <w:rStyle w:val="NormalTok"/>
        </w:rPr>
        <w:t>(</w:t>
      </w:r>
      <w:r>
        <w:rPr>
          <w:rStyle w:val="DecValTok"/>
        </w:rPr>
        <w:t>16</w:t>
      </w:r>
      <w:r>
        <w:rPr>
          <w:rStyle w:val="NormalTok"/>
        </w:rPr>
        <w:t xml:space="preserve">, </w:t>
      </w:r>
      <w:r>
        <w:rPr>
          <w:rStyle w:val="DecValTok"/>
        </w:rPr>
        <w:t>20</w:t>
      </w:r>
      <w:r>
        <w:rPr>
          <w:rStyle w:val="NormalTok"/>
        </w:rPr>
        <w:t xml:space="preserve">, </w:t>
      </w:r>
      <w:r>
        <w:rPr>
          <w:rStyle w:val="DecValTok"/>
        </w:rPr>
        <w:t>27</w:t>
      </w:r>
      <w:r>
        <w:rPr>
          <w:rStyle w:val="NormalTok"/>
        </w:rPr>
        <w:t xml:space="preserve">, </w:t>
      </w:r>
      <w:r>
        <w:rPr>
          <w:rStyle w:val="DecValTok"/>
        </w:rPr>
        <w:t>40</w:t>
      </w:r>
      <w:r>
        <w:rPr>
          <w:rStyle w:val="NormalTok"/>
        </w:rPr>
        <w:t xml:space="preserve">, </w:t>
      </w:r>
      <w:r>
        <w:rPr>
          <w:rStyle w:val="DecValTok"/>
        </w:rPr>
        <w:t>60</w:t>
      </w:r>
      <w:r>
        <w:rPr>
          <w:rStyle w:val="NormalTok"/>
        </w:rPr>
        <w:t>)</w:t>
      </w:r>
      <w:r>
        <w:br/>
      </w:r>
      <w:r>
        <w:rPr>
          <w:rStyle w:val="NormalTok"/>
        </w:rPr>
        <w:t>drugB &lt;-</w:t>
      </w:r>
      <w:r>
        <w:rPr>
          <w:rStyle w:val="StringTok"/>
        </w:rPr>
        <w:t xml:space="preserve"> </w:t>
      </w:r>
      <w:r>
        <w:rPr>
          <w:rStyle w:val="KeywordTok"/>
        </w:rPr>
        <w:t>c</w:t>
      </w:r>
      <w:r>
        <w:rPr>
          <w:rStyle w:val="NormalTok"/>
        </w:rPr>
        <w:t>(</w:t>
      </w:r>
      <w:r>
        <w:rPr>
          <w:rStyle w:val="DecValTok"/>
        </w:rPr>
        <w:t>15</w:t>
      </w:r>
      <w:r>
        <w:rPr>
          <w:rStyle w:val="NormalTok"/>
        </w:rPr>
        <w:t xml:space="preserve">, </w:t>
      </w:r>
      <w:r>
        <w:rPr>
          <w:rStyle w:val="DecValTok"/>
        </w:rPr>
        <w:t>18</w:t>
      </w:r>
      <w:r>
        <w:rPr>
          <w:rStyle w:val="NormalTok"/>
        </w:rPr>
        <w:t xml:space="preserve">, </w:t>
      </w:r>
      <w:r>
        <w:rPr>
          <w:rStyle w:val="DecValTok"/>
        </w:rPr>
        <w:t>25</w:t>
      </w:r>
      <w:r>
        <w:rPr>
          <w:rStyle w:val="NormalTok"/>
        </w:rPr>
        <w:t xml:space="preserve">, </w:t>
      </w:r>
      <w:r>
        <w:rPr>
          <w:rStyle w:val="DecValTok"/>
        </w:rPr>
        <w:t>31</w:t>
      </w:r>
      <w:r>
        <w:rPr>
          <w:rStyle w:val="NormalTok"/>
        </w:rPr>
        <w:t xml:space="preserve">, </w:t>
      </w:r>
      <w:r>
        <w:rPr>
          <w:rStyle w:val="DecValTok"/>
        </w:rPr>
        <w:t>40</w:t>
      </w:r>
      <w:r>
        <w:rPr>
          <w:rStyle w:val="NormalTok"/>
        </w:rPr>
        <w:t>)</w:t>
      </w:r>
      <w:r>
        <w:br/>
      </w:r>
      <w:r>
        <w:br/>
      </w:r>
      <w:r>
        <w:rPr>
          <w:rStyle w:val="NormalTok"/>
        </w:rPr>
        <w:t>opar &lt;-</w:t>
      </w:r>
      <w:r>
        <w:rPr>
          <w:rStyle w:val="StringTok"/>
        </w:rPr>
        <w:t xml:space="preserve"> </w:t>
      </w:r>
      <w:r>
        <w:rPr>
          <w:rStyle w:val="KeywordTok"/>
        </w:rPr>
        <w:t>par</w:t>
      </w:r>
      <w:r>
        <w:rPr>
          <w:rStyle w:val="NormalTok"/>
        </w:rPr>
        <w:t>(</w:t>
      </w:r>
      <w:r>
        <w:rPr>
          <w:rStyle w:val="DataTypeTok"/>
        </w:rPr>
        <w:t>no.readonly =</w:t>
      </w:r>
      <w:r>
        <w:rPr>
          <w:rStyle w:val="NormalTok"/>
        </w:rPr>
        <w:t xml:space="preserve"> </w:t>
      </w:r>
      <w:r>
        <w:rPr>
          <w:rStyle w:val="OtherTok"/>
        </w:rPr>
        <w:t>TRUE</w:t>
      </w:r>
      <w:r>
        <w:rPr>
          <w:rStyle w:val="NormalTok"/>
        </w:rPr>
        <w:t>)</w:t>
      </w:r>
      <w:r>
        <w:br/>
      </w:r>
      <w:r>
        <w:rPr>
          <w:rStyle w:val="KeywordTok"/>
        </w:rPr>
        <w:t>par</w:t>
      </w:r>
      <w:r>
        <w:rPr>
          <w:rStyle w:val="NormalTok"/>
        </w:rPr>
        <w:t>(</w:t>
      </w:r>
      <w:r>
        <w:rPr>
          <w:rStyle w:val="DataTypeTok"/>
        </w:rPr>
        <w:t>pin=</w:t>
      </w:r>
      <w:r>
        <w:rPr>
          <w:rStyle w:val="KeywordTok"/>
        </w:rPr>
        <w:t>c</w:t>
      </w:r>
      <w:r>
        <w:rPr>
          <w:rStyle w:val="NormalTok"/>
        </w:rPr>
        <w:t>(</w:t>
      </w:r>
      <w:r>
        <w:rPr>
          <w:rStyle w:val="DecValTok"/>
        </w:rPr>
        <w:t>2</w:t>
      </w:r>
      <w:r>
        <w:rPr>
          <w:rStyle w:val="NormalTok"/>
        </w:rPr>
        <w:t xml:space="preserve">, </w:t>
      </w:r>
      <w:r>
        <w:rPr>
          <w:rStyle w:val="DecValTok"/>
        </w:rPr>
        <w:t>3</w:t>
      </w:r>
      <w:r>
        <w:rPr>
          <w:rStyle w:val="NormalTok"/>
        </w:rPr>
        <w:t>))</w:t>
      </w:r>
      <w:r>
        <w:br/>
      </w:r>
      <w:r>
        <w:rPr>
          <w:rStyle w:val="KeywordTok"/>
        </w:rPr>
        <w:t>par</w:t>
      </w:r>
      <w:r>
        <w:rPr>
          <w:rStyle w:val="NormalTok"/>
        </w:rPr>
        <w:t>(</w:t>
      </w:r>
      <w:r>
        <w:rPr>
          <w:rStyle w:val="DataTypeTok"/>
        </w:rPr>
        <w:t>lwd=</w:t>
      </w:r>
      <w:r>
        <w:rPr>
          <w:rStyle w:val="DecValTok"/>
        </w:rPr>
        <w:t>2</w:t>
      </w:r>
      <w:r>
        <w:rPr>
          <w:rStyle w:val="NormalTok"/>
        </w:rPr>
        <w:t xml:space="preserve">, </w:t>
      </w:r>
      <w:r>
        <w:rPr>
          <w:rStyle w:val="DataTypeTok"/>
        </w:rPr>
        <w:t>cex=</w:t>
      </w:r>
      <w:r>
        <w:rPr>
          <w:rStyle w:val="FloatTok"/>
        </w:rPr>
        <w:t>1.5</w:t>
      </w:r>
      <w:r>
        <w:rPr>
          <w:rStyle w:val="NormalTok"/>
        </w:rPr>
        <w:t>)</w:t>
      </w:r>
      <w:r>
        <w:br/>
      </w:r>
      <w:r>
        <w:rPr>
          <w:rStyle w:val="KeywordTok"/>
        </w:rPr>
        <w:t>par</w:t>
      </w:r>
      <w:r>
        <w:rPr>
          <w:rStyle w:val="NormalTok"/>
        </w:rPr>
        <w:t>(</w:t>
      </w:r>
      <w:r>
        <w:rPr>
          <w:rStyle w:val="DataTypeTok"/>
        </w:rPr>
        <w:t>cex.axis=</w:t>
      </w:r>
      <w:r>
        <w:rPr>
          <w:rStyle w:val="NormalTok"/>
        </w:rPr>
        <w:t>.</w:t>
      </w:r>
      <w:r>
        <w:rPr>
          <w:rStyle w:val="DecValTok"/>
        </w:rPr>
        <w:t>75</w:t>
      </w:r>
      <w:r>
        <w:rPr>
          <w:rStyle w:val="NormalTok"/>
        </w:rPr>
        <w:t xml:space="preserve">, </w:t>
      </w:r>
      <w:r>
        <w:rPr>
          <w:rStyle w:val="DataTypeTok"/>
        </w:rPr>
        <w:t>font.axis=</w:t>
      </w:r>
      <w:r>
        <w:rPr>
          <w:rStyle w:val="DecValTok"/>
        </w:rPr>
        <w:t>3</w:t>
      </w:r>
      <w:r>
        <w:rPr>
          <w:rStyle w:val="NormalTok"/>
        </w:rPr>
        <w:t>)</w:t>
      </w:r>
      <w:r>
        <w:br/>
      </w:r>
      <w:r>
        <w:rPr>
          <w:rStyle w:val="KeywordTok"/>
        </w:rPr>
        <w:t>plot</w:t>
      </w:r>
      <w:r>
        <w:rPr>
          <w:rStyle w:val="NormalTok"/>
        </w:rPr>
        <w:t xml:space="preserve">(dose, drugA, </w:t>
      </w:r>
      <w:r>
        <w:rPr>
          <w:rStyle w:val="DataTypeTok"/>
        </w:rPr>
        <w:t>type=</w:t>
      </w:r>
      <w:r>
        <w:rPr>
          <w:rStyle w:val="StringTok"/>
        </w:rPr>
        <w:t>"b"</w:t>
      </w:r>
      <w:r>
        <w:rPr>
          <w:rStyle w:val="NormalTok"/>
        </w:rPr>
        <w:t xml:space="preserve">, </w:t>
      </w:r>
      <w:r>
        <w:rPr>
          <w:rStyle w:val="DataTypeTok"/>
        </w:rPr>
        <w:t>pch=</w:t>
      </w:r>
      <w:r>
        <w:rPr>
          <w:rStyle w:val="DecValTok"/>
        </w:rPr>
        <w:t>19</w:t>
      </w:r>
      <w:r>
        <w:rPr>
          <w:rStyle w:val="NormalTok"/>
        </w:rPr>
        <w:t xml:space="preserve">, </w:t>
      </w:r>
      <w:r>
        <w:rPr>
          <w:rStyle w:val="DataTypeTok"/>
        </w:rPr>
        <w:t>lty=</w:t>
      </w:r>
      <w:r>
        <w:rPr>
          <w:rStyle w:val="DecValTok"/>
        </w:rPr>
        <w:t>2</w:t>
      </w:r>
      <w:r>
        <w:rPr>
          <w:rStyle w:val="NormalTok"/>
        </w:rPr>
        <w:t xml:space="preserve">, </w:t>
      </w:r>
      <w:r>
        <w:rPr>
          <w:rStyle w:val="DataTypeTok"/>
        </w:rPr>
        <w:t>col=</w:t>
      </w:r>
      <w:r>
        <w:rPr>
          <w:rStyle w:val="StringTok"/>
        </w:rPr>
        <w:t>"red"</w:t>
      </w:r>
      <w:r>
        <w:rPr>
          <w:rStyle w:val="NormalTok"/>
        </w:rPr>
        <w:t>)</w:t>
      </w:r>
    </w:p>
    <w:p w:rsidR="00806260" w:rsidRDefault="00403A2F">
      <w:pPr>
        <w:pStyle w:val="FirstParagraph"/>
      </w:pPr>
      <w:r>
        <w:rPr>
          <w:noProof/>
          <w:lang w:eastAsia="zh-CN"/>
        </w:rPr>
        <w:lastRenderedPageBreak/>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hapter3-note_files/figure-docx/unnamed-chunk-8-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806260" w:rsidRDefault="00403A2F">
      <w:pPr>
        <w:pStyle w:val="SourceCode"/>
      </w:pPr>
      <w:r>
        <w:rPr>
          <w:rStyle w:val="KeywordTok"/>
        </w:rPr>
        <w:t>plot</w:t>
      </w:r>
      <w:r>
        <w:rPr>
          <w:rStyle w:val="NormalTok"/>
        </w:rPr>
        <w:t xml:space="preserve">(dose, drugB, </w:t>
      </w:r>
      <w:r>
        <w:rPr>
          <w:rStyle w:val="DataTypeTok"/>
        </w:rPr>
        <w:t>type=</w:t>
      </w:r>
      <w:r>
        <w:rPr>
          <w:rStyle w:val="StringTok"/>
        </w:rPr>
        <w:t>"b"</w:t>
      </w:r>
      <w:r>
        <w:rPr>
          <w:rStyle w:val="NormalTok"/>
        </w:rPr>
        <w:t xml:space="preserve">, </w:t>
      </w:r>
      <w:r>
        <w:rPr>
          <w:rStyle w:val="DataTypeTok"/>
        </w:rPr>
        <w:t>pch=</w:t>
      </w:r>
      <w:r>
        <w:rPr>
          <w:rStyle w:val="DecValTok"/>
        </w:rPr>
        <w:t>23</w:t>
      </w:r>
      <w:r>
        <w:rPr>
          <w:rStyle w:val="NormalTok"/>
        </w:rPr>
        <w:t xml:space="preserve">, </w:t>
      </w:r>
      <w:r>
        <w:rPr>
          <w:rStyle w:val="DataTypeTok"/>
        </w:rPr>
        <w:t>lty=</w:t>
      </w:r>
      <w:r>
        <w:rPr>
          <w:rStyle w:val="DecValTok"/>
        </w:rPr>
        <w:t>6</w:t>
      </w:r>
      <w:r>
        <w:rPr>
          <w:rStyle w:val="NormalTok"/>
        </w:rPr>
        <w:t xml:space="preserve">, </w:t>
      </w:r>
      <w:r>
        <w:rPr>
          <w:rStyle w:val="DataTypeTok"/>
        </w:rPr>
        <w:t>clo=</w:t>
      </w:r>
      <w:r>
        <w:rPr>
          <w:rStyle w:val="StringTok"/>
        </w:rPr>
        <w:t>"blue"</w:t>
      </w:r>
      <w:r>
        <w:rPr>
          <w:rStyle w:val="NormalTok"/>
        </w:rPr>
        <w:t xml:space="preserve">, </w:t>
      </w:r>
      <w:r>
        <w:rPr>
          <w:rStyle w:val="DataTypeTok"/>
        </w:rPr>
        <w:t>bg=</w:t>
      </w:r>
      <w:r>
        <w:rPr>
          <w:rStyle w:val="StringTok"/>
        </w:rPr>
        <w:t>"green"</w:t>
      </w:r>
      <w:r>
        <w:rPr>
          <w:rStyle w:val="NormalTok"/>
        </w:rPr>
        <w:t>)</w:t>
      </w:r>
    </w:p>
    <w:p w:rsidR="00806260" w:rsidRDefault="00403A2F">
      <w:pPr>
        <w:pStyle w:val="FirstParagraph"/>
      </w:pPr>
      <w:r>
        <w:rPr>
          <w:noProof/>
          <w:lang w:eastAsia="zh-CN"/>
        </w:rPr>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chapter3-note_files/figure-docx/unnamed-chunk-8-2.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806260" w:rsidRDefault="00403A2F">
      <w:pPr>
        <w:pStyle w:val="SourceCode"/>
        <w:rPr>
          <w:lang w:eastAsia="zh-CN"/>
        </w:rPr>
      </w:pPr>
      <w:r>
        <w:rPr>
          <w:rStyle w:val="KeywordTok"/>
          <w:lang w:eastAsia="zh-CN"/>
        </w:rPr>
        <w:t>par</w:t>
      </w:r>
      <w:r>
        <w:rPr>
          <w:rStyle w:val="NormalTok"/>
          <w:lang w:eastAsia="zh-CN"/>
        </w:rPr>
        <w:t>(opar)</w:t>
      </w:r>
    </w:p>
    <w:p w:rsidR="00806260" w:rsidRDefault="00403A2F">
      <w:pPr>
        <w:pStyle w:val="FirstParagraph"/>
        <w:rPr>
          <w:lang w:eastAsia="zh-CN"/>
        </w:rPr>
      </w:pPr>
      <w:r>
        <w:rPr>
          <w:lang w:eastAsia="zh-CN"/>
        </w:rPr>
        <w:lastRenderedPageBreak/>
        <w:t>值得注意的是，</w:t>
      </w:r>
      <w:r>
        <w:rPr>
          <w:rStyle w:val="VerbatimChar"/>
          <w:lang w:eastAsia="zh-CN"/>
        </w:rPr>
        <w:t>par()</w:t>
      </w:r>
      <w:r>
        <w:rPr>
          <w:lang w:eastAsia="zh-CN"/>
        </w:rPr>
        <w:t>设定的参数对两幅图都有效，而在</w:t>
      </w:r>
      <w:r>
        <w:rPr>
          <w:rStyle w:val="VerbatimChar"/>
          <w:lang w:eastAsia="zh-CN"/>
        </w:rPr>
        <w:t>plot()</w:t>
      </w:r>
      <w:r>
        <w:rPr>
          <w:lang w:eastAsia="zh-CN"/>
        </w:rPr>
        <w:t>函数中指定的参数仅对那个特定的图形有效。</w:t>
      </w:r>
    </w:p>
    <w:p w:rsidR="00806260" w:rsidRDefault="00403A2F">
      <w:pPr>
        <w:pStyle w:val="1"/>
        <w:rPr>
          <w:lang w:eastAsia="zh-CN"/>
        </w:rPr>
      </w:pPr>
      <w:bookmarkStart w:id="8" w:name="添加文本自定义坐标轴和图例"/>
      <w:bookmarkEnd w:id="8"/>
      <w:r>
        <w:rPr>
          <w:lang w:eastAsia="zh-CN"/>
        </w:rPr>
        <w:t>添加文本、自定义坐标轴和图例</w:t>
      </w:r>
    </w:p>
    <w:p w:rsidR="00806260" w:rsidRDefault="00403A2F">
      <w:pPr>
        <w:pStyle w:val="FirstParagraph"/>
        <w:rPr>
          <w:lang w:eastAsia="zh-CN"/>
        </w:rPr>
      </w:pPr>
      <w:r>
        <w:rPr>
          <w:lang w:eastAsia="zh-CN"/>
        </w:rPr>
        <w:t>以下代码在图形上添加了标题、副标题、坐标轴标签并指定了坐标轴范围。</w:t>
      </w:r>
    </w:p>
    <w:p w:rsidR="00806260" w:rsidRDefault="00403A2F">
      <w:pPr>
        <w:pStyle w:val="SourceCode"/>
      </w:pPr>
      <w:r>
        <w:rPr>
          <w:rStyle w:val="KeywordTok"/>
        </w:rPr>
        <w:t>plot</w:t>
      </w:r>
      <w:r>
        <w:rPr>
          <w:rStyle w:val="NormalTok"/>
        </w:rPr>
        <w:t xml:space="preserve">(dose, drugA, </w:t>
      </w:r>
      <w:r>
        <w:rPr>
          <w:rStyle w:val="DataTypeTok"/>
        </w:rPr>
        <w:t>type=</w:t>
      </w:r>
      <w:r>
        <w:rPr>
          <w:rStyle w:val="StringTok"/>
        </w:rPr>
        <w:t>"b"</w:t>
      </w:r>
      <w:r>
        <w:rPr>
          <w:rStyle w:val="NormalTok"/>
        </w:rPr>
        <w:t>,</w:t>
      </w:r>
      <w:r>
        <w:br/>
      </w:r>
      <w:r>
        <w:rPr>
          <w:rStyle w:val="NormalTok"/>
        </w:rPr>
        <w:t xml:space="preserve">     </w:t>
      </w:r>
      <w:r>
        <w:rPr>
          <w:rStyle w:val="DataTypeTok"/>
        </w:rPr>
        <w:t>col=</w:t>
      </w:r>
      <w:r>
        <w:rPr>
          <w:rStyle w:val="StringTok"/>
        </w:rPr>
        <w:t>"red"</w:t>
      </w:r>
      <w:r>
        <w:rPr>
          <w:rStyle w:val="NormalTok"/>
        </w:rPr>
        <w:t xml:space="preserve">, </w:t>
      </w:r>
      <w:r>
        <w:rPr>
          <w:rStyle w:val="DataTypeTok"/>
        </w:rPr>
        <w:t>lty=</w:t>
      </w:r>
      <w:r>
        <w:rPr>
          <w:rStyle w:val="DecValTok"/>
        </w:rPr>
        <w:t>2</w:t>
      </w:r>
      <w:r>
        <w:rPr>
          <w:rStyle w:val="NormalTok"/>
        </w:rPr>
        <w:t xml:space="preserve">, </w:t>
      </w:r>
      <w:r>
        <w:rPr>
          <w:rStyle w:val="DataTypeTok"/>
        </w:rPr>
        <w:t>pch=</w:t>
      </w:r>
      <w:r>
        <w:rPr>
          <w:rStyle w:val="DecValTok"/>
        </w:rPr>
        <w:t>2</w:t>
      </w:r>
      <w:r>
        <w:rPr>
          <w:rStyle w:val="NormalTok"/>
        </w:rPr>
        <w:t xml:space="preserve">, </w:t>
      </w:r>
      <w:r>
        <w:rPr>
          <w:rStyle w:val="DataTypeTok"/>
        </w:rPr>
        <w:t>lwd=</w:t>
      </w:r>
      <w:r>
        <w:rPr>
          <w:rStyle w:val="DecValTok"/>
        </w:rPr>
        <w:t>2</w:t>
      </w:r>
      <w:r>
        <w:rPr>
          <w:rStyle w:val="NormalTok"/>
        </w:rPr>
        <w:t>,</w:t>
      </w:r>
      <w:r>
        <w:br/>
      </w:r>
      <w:r>
        <w:rPr>
          <w:rStyle w:val="NormalTok"/>
        </w:rPr>
        <w:t xml:space="preserve">     </w:t>
      </w:r>
      <w:r>
        <w:rPr>
          <w:rStyle w:val="DataTypeTok"/>
        </w:rPr>
        <w:t>main=</w:t>
      </w:r>
      <w:r>
        <w:rPr>
          <w:rStyle w:val="StringTok"/>
        </w:rPr>
        <w:t>"Clinical Trials for Drug A"</w:t>
      </w:r>
      <w:r>
        <w:rPr>
          <w:rStyle w:val="NormalTok"/>
        </w:rPr>
        <w:t>,</w:t>
      </w:r>
      <w:r>
        <w:br/>
      </w:r>
      <w:r>
        <w:rPr>
          <w:rStyle w:val="NormalTok"/>
        </w:rPr>
        <w:t xml:space="preserve">     </w:t>
      </w:r>
      <w:r>
        <w:rPr>
          <w:rStyle w:val="DataTypeTok"/>
        </w:rPr>
        <w:t>su</w:t>
      </w:r>
      <w:r>
        <w:rPr>
          <w:rStyle w:val="DataTypeTok"/>
        </w:rPr>
        <w:t>b=</w:t>
      </w:r>
      <w:r>
        <w:rPr>
          <w:rStyle w:val="StringTok"/>
        </w:rPr>
        <w:t>"This is hypothetical data"</w:t>
      </w:r>
      <w:r>
        <w:rPr>
          <w:rStyle w:val="NormalTok"/>
        </w:rPr>
        <w:t>,</w:t>
      </w:r>
      <w:r>
        <w:br/>
      </w:r>
      <w:r>
        <w:rPr>
          <w:rStyle w:val="NormalTok"/>
        </w:rPr>
        <w:t xml:space="preserve">     </w:t>
      </w:r>
      <w:r>
        <w:rPr>
          <w:rStyle w:val="DataTypeTok"/>
        </w:rPr>
        <w:t>xlab=</w:t>
      </w:r>
      <w:r>
        <w:rPr>
          <w:rStyle w:val="StringTok"/>
        </w:rPr>
        <w:t>"Dosage"</w:t>
      </w:r>
      <w:r>
        <w:rPr>
          <w:rStyle w:val="NormalTok"/>
        </w:rPr>
        <w:t xml:space="preserve">, </w:t>
      </w:r>
      <w:r>
        <w:rPr>
          <w:rStyle w:val="DataTypeTok"/>
        </w:rPr>
        <w:t>ylab=</w:t>
      </w:r>
      <w:r>
        <w:rPr>
          <w:rStyle w:val="StringTok"/>
        </w:rPr>
        <w:t>"Drug Response"</w:t>
      </w:r>
      <w:r>
        <w:rPr>
          <w:rStyle w:val="NormalTok"/>
        </w:rPr>
        <w:t>,</w:t>
      </w:r>
      <w:r>
        <w:br/>
      </w:r>
      <w:r>
        <w:rPr>
          <w:rStyle w:val="NormalTok"/>
        </w:rPr>
        <w:t xml:space="preserve">     </w:t>
      </w:r>
      <w:r>
        <w:rPr>
          <w:rStyle w:val="DataTypeTok"/>
        </w:rPr>
        <w:t>xlim=</w:t>
      </w:r>
      <w:r>
        <w:rPr>
          <w:rStyle w:val="KeywordTok"/>
        </w:rPr>
        <w:t>c</w:t>
      </w:r>
      <w:r>
        <w:rPr>
          <w:rStyle w:val="NormalTok"/>
        </w:rPr>
        <w:t>(</w:t>
      </w:r>
      <w:r>
        <w:rPr>
          <w:rStyle w:val="DecValTok"/>
        </w:rPr>
        <w:t>0</w:t>
      </w:r>
      <w:r>
        <w:rPr>
          <w:rStyle w:val="NormalTok"/>
        </w:rPr>
        <w:t>,</w:t>
      </w:r>
      <w:r>
        <w:rPr>
          <w:rStyle w:val="DecValTok"/>
        </w:rPr>
        <w:t>60</w:t>
      </w:r>
      <w:r>
        <w:rPr>
          <w:rStyle w:val="NormalTok"/>
        </w:rPr>
        <w:t xml:space="preserve">), </w:t>
      </w:r>
      <w:r>
        <w:rPr>
          <w:rStyle w:val="DataTypeTok"/>
        </w:rPr>
        <w:t>ylim=</w:t>
      </w:r>
      <w:r>
        <w:rPr>
          <w:rStyle w:val="KeywordTok"/>
        </w:rPr>
        <w:t>c</w:t>
      </w:r>
      <w:r>
        <w:rPr>
          <w:rStyle w:val="NormalTok"/>
        </w:rPr>
        <w:t>(</w:t>
      </w:r>
      <w:r>
        <w:rPr>
          <w:rStyle w:val="DecValTok"/>
        </w:rPr>
        <w:t>0</w:t>
      </w:r>
      <w:r>
        <w:rPr>
          <w:rStyle w:val="NormalTok"/>
        </w:rPr>
        <w:t xml:space="preserve">, </w:t>
      </w:r>
      <w:r>
        <w:rPr>
          <w:rStyle w:val="DecValTok"/>
        </w:rPr>
        <w:t>70</w:t>
      </w:r>
      <w:r>
        <w:rPr>
          <w:rStyle w:val="NormalTok"/>
        </w:rPr>
        <w:t>))</w:t>
      </w:r>
    </w:p>
    <w:p w:rsidR="00806260" w:rsidRDefault="00403A2F">
      <w:pPr>
        <w:pStyle w:val="FirstParagraph"/>
      </w:pPr>
      <w:r>
        <w:rPr>
          <w:noProof/>
          <w:lang w:eastAsia="zh-CN"/>
        </w:rPr>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chapter3-note_files/figure-docx/unnamed-chunk-9-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806260" w:rsidRDefault="00403A2F">
      <w:pPr>
        <w:pStyle w:val="a0"/>
      </w:pPr>
      <w:r>
        <w:t>自定义坐标轴示例：</w:t>
      </w:r>
    </w:p>
    <w:p w:rsidR="00806260" w:rsidRDefault="00403A2F">
      <w:pPr>
        <w:pStyle w:val="SourceCode"/>
      </w:pPr>
      <w:r>
        <w:rPr>
          <w:rStyle w:val="NormalTok"/>
        </w:rPr>
        <w:t>x &lt;-</w:t>
      </w:r>
      <w:r>
        <w:rPr>
          <w:rStyle w:val="StringTok"/>
        </w:rPr>
        <w:t xml:space="preserve"> </w:t>
      </w:r>
      <w:r>
        <w:rPr>
          <w:rStyle w:val="KeywordTok"/>
        </w:rPr>
        <w:t>c</w:t>
      </w:r>
      <w:r>
        <w:rPr>
          <w:rStyle w:val="NormalTok"/>
        </w:rPr>
        <w:t>(</w:t>
      </w:r>
      <w:r>
        <w:rPr>
          <w:rStyle w:val="DecValTok"/>
        </w:rPr>
        <w:t>1</w:t>
      </w:r>
      <w:r>
        <w:rPr>
          <w:rStyle w:val="NormalTok"/>
        </w:rPr>
        <w:t>:</w:t>
      </w:r>
      <w:r>
        <w:rPr>
          <w:rStyle w:val="DecValTok"/>
        </w:rPr>
        <w:t>10</w:t>
      </w:r>
      <w:r>
        <w:rPr>
          <w:rStyle w:val="NormalTok"/>
        </w:rPr>
        <w:t>)</w:t>
      </w:r>
      <w:r>
        <w:br/>
      </w:r>
      <w:r>
        <w:rPr>
          <w:rStyle w:val="NormalTok"/>
        </w:rPr>
        <w:t>y &lt;-</w:t>
      </w:r>
      <w:r>
        <w:rPr>
          <w:rStyle w:val="StringTok"/>
        </w:rPr>
        <w:t xml:space="preserve"> </w:t>
      </w:r>
      <w:r>
        <w:rPr>
          <w:rStyle w:val="NormalTok"/>
        </w:rPr>
        <w:t>x</w:t>
      </w:r>
      <w:r>
        <w:br/>
      </w:r>
      <w:r>
        <w:rPr>
          <w:rStyle w:val="NormalTok"/>
        </w:rPr>
        <w:t>z &lt;-</w:t>
      </w:r>
      <w:r>
        <w:rPr>
          <w:rStyle w:val="StringTok"/>
        </w:rPr>
        <w:t xml:space="preserve"> </w:t>
      </w:r>
      <w:r>
        <w:rPr>
          <w:rStyle w:val="DecValTok"/>
        </w:rPr>
        <w:t>10</w:t>
      </w:r>
      <w:r>
        <w:rPr>
          <w:rStyle w:val="NormalTok"/>
        </w:rPr>
        <w:t>/x</w:t>
      </w:r>
      <w:r>
        <w:br/>
      </w:r>
      <w:r>
        <w:rPr>
          <w:rStyle w:val="NormalTok"/>
        </w:rPr>
        <w:t>opar &lt;-</w:t>
      </w:r>
      <w:r>
        <w:rPr>
          <w:rStyle w:val="StringTok"/>
        </w:rPr>
        <w:t xml:space="preserve"> </w:t>
      </w:r>
      <w:r>
        <w:rPr>
          <w:rStyle w:val="KeywordTok"/>
        </w:rPr>
        <w:t>par</w:t>
      </w:r>
      <w:r>
        <w:rPr>
          <w:rStyle w:val="NormalTok"/>
        </w:rPr>
        <w:t>(</w:t>
      </w:r>
      <w:r>
        <w:rPr>
          <w:rStyle w:val="DataTypeTok"/>
        </w:rPr>
        <w:t>no.readonly =</w:t>
      </w:r>
      <w:r>
        <w:rPr>
          <w:rStyle w:val="NormalTok"/>
        </w:rPr>
        <w:t xml:space="preserve"> </w:t>
      </w:r>
      <w:r>
        <w:rPr>
          <w:rStyle w:val="OtherTok"/>
        </w:rPr>
        <w:t>TRUE</w:t>
      </w:r>
      <w:r>
        <w:rPr>
          <w:rStyle w:val="NormalTok"/>
        </w:rPr>
        <w:t>)</w:t>
      </w:r>
      <w:r>
        <w:br/>
      </w:r>
      <w:r>
        <w:br/>
      </w:r>
      <w:r>
        <w:rPr>
          <w:rStyle w:val="KeywordTok"/>
        </w:rPr>
        <w:t>par</w:t>
      </w:r>
      <w:r>
        <w:rPr>
          <w:rStyle w:val="NormalTok"/>
        </w:rPr>
        <w:t>(</w:t>
      </w:r>
      <w:r>
        <w:rPr>
          <w:rStyle w:val="DataTypeTok"/>
        </w:rPr>
        <w:t>mar =</w:t>
      </w:r>
      <w:r>
        <w:rPr>
          <w:rStyle w:val="NormalTok"/>
        </w:rPr>
        <w:t xml:space="preserve"> </w:t>
      </w:r>
      <w:r>
        <w:rPr>
          <w:rStyle w:val="KeywordTok"/>
        </w:rPr>
        <w:t>c</w:t>
      </w:r>
      <w:r>
        <w:rPr>
          <w:rStyle w:val="NormalTok"/>
        </w:rPr>
        <w:t>(</w:t>
      </w:r>
      <w:r>
        <w:rPr>
          <w:rStyle w:val="DecValTok"/>
        </w:rPr>
        <w:t>5</w:t>
      </w:r>
      <w:r>
        <w:rPr>
          <w:rStyle w:val="NormalTok"/>
        </w:rPr>
        <w:t xml:space="preserve">, </w:t>
      </w:r>
      <w:r>
        <w:rPr>
          <w:rStyle w:val="DecValTok"/>
        </w:rPr>
        <w:t>4</w:t>
      </w:r>
      <w:r>
        <w:rPr>
          <w:rStyle w:val="NormalTok"/>
        </w:rPr>
        <w:t xml:space="preserve">, </w:t>
      </w:r>
      <w:r>
        <w:rPr>
          <w:rStyle w:val="DecValTok"/>
        </w:rPr>
        <w:t>4</w:t>
      </w:r>
      <w:r>
        <w:rPr>
          <w:rStyle w:val="NormalTok"/>
        </w:rPr>
        <w:t xml:space="preserve">, </w:t>
      </w:r>
      <w:r>
        <w:rPr>
          <w:rStyle w:val="DecValTok"/>
        </w:rPr>
        <w:t>8</w:t>
      </w:r>
      <w:r>
        <w:rPr>
          <w:rStyle w:val="NormalTok"/>
        </w:rPr>
        <w:t>) +</w:t>
      </w:r>
      <w:r>
        <w:rPr>
          <w:rStyle w:val="StringTok"/>
        </w:rPr>
        <w:t xml:space="preserve"> </w:t>
      </w:r>
      <w:r>
        <w:rPr>
          <w:rStyle w:val="FloatTok"/>
        </w:rPr>
        <w:t>0.1</w:t>
      </w:r>
      <w:r>
        <w:rPr>
          <w:rStyle w:val="NormalTok"/>
        </w:rPr>
        <w:t xml:space="preserve"> )</w:t>
      </w:r>
      <w:r>
        <w:br/>
      </w:r>
      <w:r>
        <w:rPr>
          <w:rStyle w:val="KeywordTok"/>
        </w:rPr>
        <w:t>plot</w:t>
      </w:r>
      <w:r>
        <w:rPr>
          <w:rStyle w:val="NormalTok"/>
        </w:rPr>
        <w:t xml:space="preserve">(x, y, </w:t>
      </w:r>
      <w:r>
        <w:rPr>
          <w:rStyle w:val="DataTypeTok"/>
        </w:rPr>
        <w:t>type=</w:t>
      </w:r>
      <w:r>
        <w:rPr>
          <w:rStyle w:val="StringTok"/>
        </w:rPr>
        <w:t>"b"</w:t>
      </w:r>
      <w:r>
        <w:rPr>
          <w:rStyle w:val="NormalTok"/>
        </w:rPr>
        <w:t>,</w:t>
      </w:r>
      <w:r>
        <w:br/>
      </w:r>
      <w:r>
        <w:rPr>
          <w:rStyle w:val="NormalTok"/>
        </w:rPr>
        <w:t xml:space="preserve">     </w:t>
      </w:r>
      <w:r>
        <w:rPr>
          <w:rStyle w:val="DataTypeTok"/>
        </w:rPr>
        <w:t>pch=</w:t>
      </w:r>
      <w:r>
        <w:rPr>
          <w:rStyle w:val="DecValTok"/>
        </w:rPr>
        <w:t>21</w:t>
      </w:r>
      <w:r>
        <w:rPr>
          <w:rStyle w:val="NormalTok"/>
        </w:rPr>
        <w:t xml:space="preserve">, </w:t>
      </w:r>
      <w:r>
        <w:rPr>
          <w:rStyle w:val="DataTypeTok"/>
        </w:rPr>
        <w:t>col=</w:t>
      </w:r>
      <w:r>
        <w:rPr>
          <w:rStyle w:val="StringTok"/>
        </w:rPr>
        <w:t>"red</w:t>
      </w:r>
      <w:r>
        <w:rPr>
          <w:rStyle w:val="StringTok"/>
        </w:rPr>
        <w:t>"</w:t>
      </w:r>
      <w:r>
        <w:rPr>
          <w:rStyle w:val="NormalTok"/>
        </w:rPr>
        <w:t>,</w:t>
      </w:r>
      <w:r>
        <w:br/>
      </w:r>
      <w:r>
        <w:rPr>
          <w:rStyle w:val="NormalTok"/>
        </w:rPr>
        <w:t xml:space="preserve">     </w:t>
      </w:r>
      <w:r>
        <w:rPr>
          <w:rStyle w:val="DataTypeTok"/>
        </w:rPr>
        <w:t>yaxt=</w:t>
      </w:r>
      <w:r>
        <w:rPr>
          <w:rStyle w:val="StringTok"/>
        </w:rPr>
        <w:t>"n"</w:t>
      </w:r>
      <w:r>
        <w:rPr>
          <w:rStyle w:val="NormalTok"/>
        </w:rPr>
        <w:t xml:space="preserve">, </w:t>
      </w:r>
      <w:r>
        <w:rPr>
          <w:rStyle w:val="DataTypeTok"/>
        </w:rPr>
        <w:t>lty=</w:t>
      </w:r>
      <w:r>
        <w:rPr>
          <w:rStyle w:val="DecValTok"/>
        </w:rPr>
        <w:t>3</w:t>
      </w:r>
      <w:r>
        <w:rPr>
          <w:rStyle w:val="NormalTok"/>
        </w:rPr>
        <w:t xml:space="preserve">, </w:t>
      </w:r>
      <w:r>
        <w:rPr>
          <w:rStyle w:val="DataTypeTok"/>
        </w:rPr>
        <w:t>ann=</w:t>
      </w:r>
      <w:r>
        <w:rPr>
          <w:rStyle w:val="OtherTok"/>
        </w:rPr>
        <w:t>FALSE</w:t>
      </w:r>
      <w:r>
        <w:rPr>
          <w:rStyle w:val="NormalTok"/>
        </w:rPr>
        <w:t>)</w:t>
      </w:r>
      <w:r>
        <w:br/>
      </w:r>
      <w:r>
        <w:lastRenderedPageBreak/>
        <w:br/>
      </w:r>
      <w:r>
        <w:rPr>
          <w:rStyle w:val="KeywordTok"/>
        </w:rPr>
        <w:t>lines</w:t>
      </w:r>
      <w:r>
        <w:rPr>
          <w:rStyle w:val="NormalTok"/>
        </w:rPr>
        <w:t xml:space="preserve">(x, z, </w:t>
      </w:r>
      <w:r>
        <w:rPr>
          <w:rStyle w:val="DataTypeTok"/>
        </w:rPr>
        <w:t>type=</w:t>
      </w:r>
      <w:r>
        <w:rPr>
          <w:rStyle w:val="StringTok"/>
        </w:rPr>
        <w:t>"b"</w:t>
      </w:r>
      <w:r>
        <w:rPr>
          <w:rStyle w:val="NormalTok"/>
        </w:rPr>
        <w:t xml:space="preserve">, </w:t>
      </w:r>
      <w:r>
        <w:rPr>
          <w:rStyle w:val="DataTypeTok"/>
        </w:rPr>
        <w:t>pch=</w:t>
      </w:r>
      <w:r>
        <w:rPr>
          <w:rStyle w:val="DecValTok"/>
        </w:rPr>
        <w:t>22</w:t>
      </w:r>
      <w:r>
        <w:rPr>
          <w:rStyle w:val="NormalTok"/>
        </w:rPr>
        <w:t xml:space="preserve">, </w:t>
      </w:r>
      <w:r>
        <w:rPr>
          <w:rStyle w:val="DataTypeTok"/>
        </w:rPr>
        <w:t>col=</w:t>
      </w:r>
      <w:r>
        <w:rPr>
          <w:rStyle w:val="StringTok"/>
        </w:rPr>
        <w:t>"blue"</w:t>
      </w:r>
      <w:r>
        <w:rPr>
          <w:rStyle w:val="NormalTok"/>
        </w:rPr>
        <w:t xml:space="preserve">, </w:t>
      </w:r>
      <w:r>
        <w:rPr>
          <w:rStyle w:val="DataTypeTok"/>
        </w:rPr>
        <w:t>lty=</w:t>
      </w:r>
      <w:r>
        <w:rPr>
          <w:rStyle w:val="DecValTok"/>
        </w:rPr>
        <w:t>2</w:t>
      </w:r>
      <w:r>
        <w:rPr>
          <w:rStyle w:val="NormalTok"/>
        </w:rPr>
        <w:t>)</w:t>
      </w:r>
      <w:r>
        <w:br/>
      </w:r>
      <w:r>
        <w:br/>
      </w:r>
      <w:r>
        <w:rPr>
          <w:rStyle w:val="KeywordTok"/>
        </w:rPr>
        <w:t>axis</w:t>
      </w:r>
      <w:r>
        <w:rPr>
          <w:rStyle w:val="NormalTok"/>
        </w:rPr>
        <w:t>(</w:t>
      </w:r>
      <w:r>
        <w:rPr>
          <w:rStyle w:val="DecValTok"/>
        </w:rPr>
        <w:t>2</w:t>
      </w:r>
      <w:r>
        <w:rPr>
          <w:rStyle w:val="NormalTok"/>
        </w:rPr>
        <w:t xml:space="preserve">, </w:t>
      </w:r>
      <w:r>
        <w:rPr>
          <w:rStyle w:val="DataTypeTok"/>
        </w:rPr>
        <w:t>at=</w:t>
      </w:r>
      <w:r>
        <w:rPr>
          <w:rStyle w:val="NormalTok"/>
        </w:rPr>
        <w:t xml:space="preserve">x, </w:t>
      </w:r>
      <w:r>
        <w:rPr>
          <w:rStyle w:val="DataTypeTok"/>
        </w:rPr>
        <w:t>labels=</w:t>
      </w:r>
      <w:r>
        <w:rPr>
          <w:rStyle w:val="NormalTok"/>
        </w:rPr>
        <w:t xml:space="preserve">x, </w:t>
      </w:r>
      <w:r>
        <w:rPr>
          <w:rStyle w:val="DataTypeTok"/>
        </w:rPr>
        <w:t>col.axis=</w:t>
      </w:r>
      <w:r>
        <w:rPr>
          <w:rStyle w:val="StringTok"/>
        </w:rPr>
        <w:t>"red"</w:t>
      </w:r>
      <w:r>
        <w:rPr>
          <w:rStyle w:val="NormalTok"/>
        </w:rPr>
        <w:t xml:space="preserve">, </w:t>
      </w:r>
      <w:r>
        <w:rPr>
          <w:rStyle w:val="DataTypeTok"/>
        </w:rPr>
        <w:t>las=</w:t>
      </w:r>
      <w:r>
        <w:rPr>
          <w:rStyle w:val="DecValTok"/>
        </w:rPr>
        <w:t>2</w:t>
      </w:r>
      <w:r>
        <w:rPr>
          <w:rStyle w:val="NormalTok"/>
        </w:rPr>
        <w:t>)</w:t>
      </w:r>
      <w:r>
        <w:br/>
      </w:r>
      <w:r>
        <w:br/>
      </w:r>
      <w:r>
        <w:rPr>
          <w:rStyle w:val="KeywordTok"/>
        </w:rPr>
        <w:t>axis</w:t>
      </w:r>
      <w:r>
        <w:rPr>
          <w:rStyle w:val="NormalTok"/>
        </w:rPr>
        <w:t>(</w:t>
      </w:r>
      <w:r>
        <w:rPr>
          <w:rStyle w:val="DecValTok"/>
        </w:rPr>
        <w:t>4</w:t>
      </w:r>
      <w:r>
        <w:rPr>
          <w:rStyle w:val="NormalTok"/>
        </w:rPr>
        <w:t xml:space="preserve">, </w:t>
      </w:r>
      <w:r>
        <w:rPr>
          <w:rStyle w:val="DataTypeTok"/>
        </w:rPr>
        <w:t>at=</w:t>
      </w:r>
      <w:r>
        <w:rPr>
          <w:rStyle w:val="NormalTok"/>
        </w:rPr>
        <w:t xml:space="preserve">z, </w:t>
      </w:r>
      <w:r>
        <w:rPr>
          <w:rStyle w:val="DataTypeTok"/>
        </w:rPr>
        <w:t>labels=</w:t>
      </w:r>
      <w:r>
        <w:rPr>
          <w:rStyle w:val="KeywordTok"/>
        </w:rPr>
        <w:t>round</w:t>
      </w:r>
      <w:r>
        <w:rPr>
          <w:rStyle w:val="NormalTok"/>
        </w:rPr>
        <w:t xml:space="preserve">(z, </w:t>
      </w:r>
      <w:r>
        <w:rPr>
          <w:rStyle w:val="DataTypeTok"/>
        </w:rPr>
        <w:t>digits=</w:t>
      </w:r>
      <w:r>
        <w:rPr>
          <w:rStyle w:val="DecValTok"/>
        </w:rPr>
        <w:t>2</w:t>
      </w:r>
      <w:r>
        <w:rPr>
          <w:rStyle w:val="NormalTok"/>
        </w:rPr>
        <w:t>),</w:t>
      </w:r>
      <w:r>
        <w:br/>
      </w:r>
      <w:r>
        <w:rPr>
          <w:rStyle w:val="NormalTok"/>
        </w:rPr>
        <w:t xml:space="preserve">     </w:t>
      </w:r>
      <w:r>
        <w:rPr>
          <w:rStyle w:val="DataTypeTok"/>
        </w:rPr>
        <w:t>col.axis=</w:t>
      </w:r>
      <w:r>
        <w:rPr>
          <w:rStyle w:val="StringTok"/>
        </w:rPr>
        <w:t>"blue"</w:t>
      </w:r>
      <w:r>
        <w:rPr>
          <w:rStyle w:val="NormalTok"/>
        </w:rPr>
        <w:t xml:space="preserve">, </w:t>
      </w:r>
      <w:r>
        <w:rPr>
          <w:rStyle w:val="DataTypeTok"/>
        </w:rPr>
        <w:t>las=</w:t>
      </w:r>
      <w:r>
        <w:rPr>
          <w:rStyle w:val="DecValTok"/>
        </w:rPr>
        <w:t>2</w:t>
      </w:r>
      <w:r>
        <w:rPr>
          <w:rStyle w:val="NormalTok"/>
        </w:rPr>
        <w:t xml:space="preserve">, </w:t>
      </w:r>
      <w:r>
        <w:rPr>
          <w:rStyle w:val="DataTypeTok"/>
        </w:rPr>
        <w:t>cex.axis=</w:t>
      </w:r>
      <w:r>
        <w:rPr>
          <w:rStyle w:val="FloatTok"/>
        </w:rPr>
        <w:t>0.7</w:t>
      </w:r>
      <w:r>
        <w:rPr>
          <w:rStyle w:val="NormalTok"/>
        </w:rPr>
        <w:t xml:space="preserve">, </w:t>
      </w:r>
      <w:r>
        <w:rPr>
          <w:rStyle w:val="DataTypeTok"/>
        </w:rPr>
        <w:t>tck=</w:t>
      </w:r>
      <w:r>
        <w:rPr>
          <w:rStyle w:val="NormalTok"/>
        </w:rPr>
        <w:t>-.</w:t>
      </w:r>
      <w:r>
        <w:rPr>
          <w:rStyle w:val="DecValTok"/>
        </w:rPr>
        <w:t>01</w:t>
      </w:r>
      <w:r>
        <w:rPr>
          <w:rStyle w:val="NormalTok"/>
        </w:rPr>
        <w:t>)</w:t>
      </w:r>
      <w:r>
        <w:br/>
      </w:r>
      <w:r>
        <w:br/>
      </w:r>
      <w:r>
        <w:rPr>
          <w:rStyle w:val="KeywordTok"/>
        </w:rPr>
        <w:t>mtext</w:t>
      </w:r>
      <w:r>
        <w:rPr>
          <w:rStyle w:val="NormalTok"/>
        </w:rPr>
        <w:t>(</w:t>
      </w:r>
      <w:r>
        <w:rPr>
          <w:rStyle w:val="StringTok"/>
        </w:rPr>
        <w:t>"y=1/x"</w:t>
      </w:r>
      <w:r>
        <w:rPr>
          <w:rStyle w:val="NormalTok"/>
        </w:rPr>
        <w:t xml:space="preserve">, </w:t>
      </w:r>
      <w:r>
        <w:rPr>
          <w:rStyle w:val="DataTypeTok"/>
        </w:rPr>
        <w:t>side=</w:t>
      </w:r>
      <w:r>
        <w:rPr>
          <w:rStyle w:val="DecValTok"/>
        </w:rPr>
        <w:t>4</w:t>
      </w:r>
      <w:r>
        <w:rPr>
          <w:rStyle w:val="NormalTok"/>
        </w:rPr>
        <w:t xml:space="preserve">, </w:t>
      </w:r>
      <w:r>
        <w:rPr>
          <w:rStyle w:val="DataTypeTok"/>
        </w:rPr>
        <w:t>line=</w:t>
      </w:r>
      <w:r>
        <w:rPr>
          <w:rStyle w:val="DecValTok"/>
        </w:rPr>
        <w:t>3</w:t>
      </w:r>
      <w:r>
        <w:rPr>
          <w:rStyle w:val="NormalTok"/>
        </w:rPr>
        <w:t xml:space="preserve">, </w:t>
      </w:r>
      <w:r>
        <w:rPr>
          <w:rStyle w:val="DataTypeTok"/>
        </w:rPr>
        <w:t>cex.lab=</w:t>
      </w:r>
      <w:r>
        <w:rPr>
          <w:rStyle w:val="DecValTok"/>
        </w:rPr>
        <w:t>1</w:t>
      </w:r>
      <w:r>
        <w:rPr>
          <w:rStyle w:val="NormalTok"/>
        </w:rPr>
        <w:t xml:space="preserve">, </w:t>
      </w:r>
      <w:r>
        <w:rPr>
          <w:rStyle w:val="DataTypeTok"/>
        </w:rPr>
        <w:t>las=</w:t>
      </w:r>
      <w:r>
        <w:rPr>
          <w:rStyle w:val="DecValTok"/>
        </w:rPr>
        <w:t>2</w:t>
      </w:r>
      <w:r>
        <w:rPr>
          <w:rStyle w:val="NormalTok"/>
        </w:rPr>
        <w:t xml:space="preserve">, </w:t>
      </w:r>
      <w:r>
        <w:rPr>
          <w:rStyle w:val="DataTypeTok"/>
        </w:rPr>
        <w:t>col=</w:t>
      </w:r>
      <w:r>
        <w:rPr>
          <w:rStyle w:val="StringTok"/>
        </w:rPr>
        <w:t>"blue"</w:t>
      </w:r>
      <w:r>
        <w:rPr>
          <w:rStyle w:val="NormalTok"/>
        </w:rPr>
        <w:t>)</w:t>
      </w:r>
      <w:r>
        <w:br/>
      </w:r>
      <w:r>
        <w:br/>
      </w:r>
      <w:r>
        <w:rPr>
          <w:rStyle w:val="KeywordTok"/>
        </w:rPr>
        <w:t>title</w:t>
      </w:r>
      <w:r>
        <w:rPr>
          <w:rStyle w:val="NormalTok"/>
        </w:rPr>
        <w:t>(</w:t>
      </w:r>
      <w:r>
        <w:rPr>
          <w:rStyle w:val="StringTok"/>
        </w:rPr>
        <w:t>"An Example of Creative Axes"</w:t>
      </w:r>
      <w:r>
        <w:rPr>
          <w:rStyle w:val="NormalTok"/>
        </w:rPr>
        <w:t>,</w:t>
      </w:r>
      <w:r>
        <w:br/>
      </w:r>
      <w:r>
        <w:rPr>
          <w:rStyle w:val="NormalTok"/>
        </w:rPr>
        <w:t xml:space="preserve">      </w:t>
      </w:r>
      <w:r>
        <w:rPr>
          <w:rStyle w:val="DataTypeTok"/>
        </w:rPr>
        <w:t>xlab=</w:t>
      </w:r>
      <w:r>
        <w:rPr>
          <w:rStyle w:val="StringTok"/>
        </w:rPr>
        <w:t>"X values"</w:t>
      </w:r>
      <w:r>
        <w:rPr>
          <w:rStyle w:val="NormalTok"/>
        </w:rPr>
        <w:t>,</w:t>
      </w:r>
      <w:r>
        <w:br/>
      </w:r>
      <w:r>
        <w:rPr>
          <w:rStyle w:val="NormalTok"/>
        </w:rPr>
        <w:t xml:space="preserve">      </w:t>
      </w:r>
      <w:r>
        <w:rPr>
          <w:rStyle w:val="DataTypeTok"/>
        </w:rPr>
        <w:t>ylab=</w:t>
      </w:r>
      <w:r>
        <w:rPr>
          <w:rStyle w:val="StringTok"/>
        </w:rPr>
        <w:t>"Y=X"</w:t>
      </w:r>
      <w:r>
        <w:rPr>
          <w:rStyle w:val="NormalTok"/>
        </w:rPr>
        <w:t>)</w:t>
      </w:r>
    </w:p>
    <w:p w:rsidR="00806260" w:rsidRDefault="00403A2F">
      <w:pPr>
        <w:pStyle w:val="FirstParagraph"/>
      </w:pPr>
      <w:r>
        <w:rPr>
          <w:noProof/>
          <w:lang w:eastAsia="zh-CN"/>
        </w:rPr>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chapter3-note_files/figure-docx/unnamed-chunk-10-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806260" w:rsidRDefault="00403A2F">
      <w:pPr>
        <w:pStyle w:val="SourceCode"/>
      </w:pPr>
      <w:r>
        <w:rPr>
          <w:rStyle w:val="KeywordTok"/>
        </w:rPr>
        <w:t>par</w:t>
      </w:r>
      <w:r>
        <w:rPr>
          <w:rStyle w:val="NormalTok"/>
        </w:rPr>
        <w:t>(opar)</w:t>
      </w:r>
      <w:bookmarkStart w:id="9" w:name="_GoBack"/>
      <w:bookmarkEnd w:id="0"/>
      <w:bookmarkEnd w:id="9"/>
    </w:p>
    <w:sectPr w:rsidR="0080626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3A2F" w:rsidRDefault="00403A2F">
      <w:pPr>
        <w:spacing w:after="0"/>
      </w:pPr>
      <w:r>
        <w:separator/>
      </w:r>
    </w:p>
  </w:endnote>
  <w:endnote w:type="continuationSeparator" w:id="0">
    <w:p w:rsidR="00403A2F" w:rsidRDefault="00403A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3A2F" w:rsidRDefault="00403A2F">
      <w:r>
        <w:separator/>
      </w:r>
    </w:p>
  </w:footnote>
  <w:footnote w:type="continuationSeparator" w:id="0">
    <w:p w:rsidR="00403A2F" w:rsidRDefault="00403A2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1A8F781"/>
    <w:multiLevelType w:val="multilevel"/>
    <w:tmpl w:val="0B6EF7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88082C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11C8B"/>
    <w:rsid w:val="00403A2F"/>
    <w:rsid w:val="0042735B"/>
    <w:rsid w:val="004E29B3"/>
    <w:rsid w:val="00590D07"/>
    <w:rsid w:val="00784D58"/>
    <w:rsid w:val="00806260"/>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7D6923-F8D0-4D63-B890-76A07C8E8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Char">
    <w:name w:val="题注 Char"/>
    <w:basedOn w:val="a1"/>
    <w:link w:val="aa"/>
  </w:style>
  <w:style w:type="character" w:customStyle="1" w:styleId="VerbatimChar">
    <w:name w:val="Verbatim Char"/>
    <w:basedOn w:val="Char"/>
    <w:link w:val="SourceCode"/>
    <w:rPr>
      <w:rFonts w:ascii="Consolas" w:hAnsi="Consolas"/>
      <w:sz w:val="22"/>
    </w:rPr>
  </w:style>
  <w:style w:type="character" w:styleId="ab">
    <w:name w:val="footnote reference"/>
    <w:basedOn w:val="Char"/>
    <w:rPr>
      <w:vertAlign w:val="superscript"/>
    </w:rPr>
  </w:style>
  <w:style w:type="character" w:styleId="ac">
    <w:name w:val="Hyperlink"/>
    <w:basedOn w:val="Char"/>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sina.com.cn/s/blog_670445240101lblq.html" TargetMode="Externa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http://blog.sina.com.cn/s/blog_670445240101lblq.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535353"/>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665</Words>
  <Characters>3797</Characters>
  <Application>Microsoft Office Word</Application>
  <DocSecurity>0</DocSecurity>
  <Lines>31</Lines>
  <Paragraphs>8</Paragraphs>
  <ScaleCrop>false</ScaleCrop>
  <Company>Microsoft</Company>
  <LinksUpToDate>false</LinksUpToDate>
  <CharactersWithSpaces>4454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chapter3-note</dc:title>
  <dc:creator/>
  <cp:lastModifiedBy>王诗翔</cp:lastModifiedBy>
  <cp:revision>3</cp:revision>
  <dcterms:created xsi:type="dcterms:W3CDTF">2017-03-11T15:58:00Z</dcterms:created>
  <dcterms:modified xsi:type="dcterms:W3CDTF">2017-03-11T16:03:00Z</dcterms:modified>
</cp:coreProperties>
</file>