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FD5" w:rsidRPr="008A3A05" w:rsidRDefault="00225FD5" w:rsidP="00BD5A36">
      <w:pPr>
        <w:spacing w:beforeLines="500" w:before="1560" w:afterLines="100" w:after="312" w:line="720" w:lineRule="exact"/>
        <w:jc w:val="center"/>
        <w:rPr>
          <w:rFonts w:ascii="微软雅黑" w:eastAsia="微软雅黑" w:hAnsi="微软雅黑"/>
          <w:sz w:val="72"/>
          <w:szCs w:val="72"/>
        </w:rPr>
      </w:pPr>
      <w:r w:rsidRPr="008A3A05">
        <w:rPr>
          <w:rFonts w:ascii="微软雅黑" w:eastAsia="微软雅黑" w:hAnsi="微软雅黑" w:hint="eastAsia"/>
          <w:sz w:val="72"/>
          <w:szCs w:val="72"/>
        </w:rPr>
        <w:t>管道CCTV（闭路电视系统）</w:t>
      </w:r>
    </w:p>
    <w:p w:rsidR="00225FD5" w:rsidRPr="00204A90" w:rsidRDefault="00225FD5" w:rsidP="00204A90">
      <w:pPr>
        <w:jc w:val="center"/>
        <w:rPr>
          <w:rFonts w:ascii="微软雅黑" w:eastAsia="微软雅黑" w:hAnsi="微软雅黑"/>
          <w:sz w:val="84"/>
          <w:szCs w:val="84"/>
        </w:rPr>
      </w:pPr>
      <w:r w:rsidRPr="00204A90">
        <w:rPr>
          <w:rFonts w:ascii="微软雅黑" w:eastAsia="微软雅黑" w:hAnsi="微软雅黑" w:hint="eastAsia"/>
          <w:sz w:val="84"/>
          <w:szCs w:val="84"/>
        </w:rPr>
        <w:t>检</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测</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报</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告</w:t>
      </w:r>
    </w:p>
    <w:p w:rsidR="00225FD5" w:rsidRPr="00413AFF" w:rsidRDefault="00225FD5" w:rsidP="00225FD5">
      <w:pPr>
        <w:jc w:val="center"/>
        <w:rPr>
          <w:rFonts w:ascii="微软雅黑" w:eastAsia="微软雅黑" w:hAnsi="微软雅黑"/>
          <w:sz w:val="44"/>
        </w:rPr>
      </w:pPr>
    </w:p>
    <w:p w:rsidR="00225FD5" w:rsidRDefault="00225FD5" w:rsidP="00BD5A36">
      <w:pPr>
        <w:tabs>
          <w:tab w:val="right" w:pos="7088"/>
        </w:tabs>
        <w:spacing w:afterLines="100" w:after="312" w:line="480" w:lineRule="exact"/>
        <w:ind w:leftChars="675" w:left="2976" w:hangingChars="487" w:hanging="1558"/>
        <w:jc w:val="left"/>
        <w:rPr>
          <w:rFonts w:ascii="微软雅黑" w:eastAsia="微软雅黑" w:hAnsi="微软雅黑"/>
          <w:sz w:val="32"/>
        </w:rPr>
      </w:pPr>
      <w:r w:rsidRPr="00413AFF">
        <w:rPr>
          <w:rFonts w:ascii="微软雅黑" w:eastAsia="微软雅黑" w:hAnsi="微软雅黑" w:hint="eastAsia"/>
          <w:sz w:val="32"/>
        </w:rPr>
        <w:t>工程名称：</w:t>
      </w:r>
      <w:bookmarkStart w:id="0" w:name="lbProjectName"/>
      <w:bookmarkEnd w:id="0"/>
      <w:r w:rsidR="00BB770B">
        <w:rPr>
          <w:rFonts w:ascii="微软雅黑" w:eastAsia="微软雅黑" w:hAnsi="微软雅黑" w:hint="eastAsia"/>
          <w:sz w:val="32"/>
        </w:rPr>
        <w:t>工程名臣</w:t>
      </w:r>
    </w:p>
    <w:p w:rsidR="00B55251" w:rsidRPr="00413AFF" w:rsidRDefault="00CC5045" w:rsidP="00BD5A36">
      <w:pPr>
        <w:tabs>
          <w:tab w:val="right" w:pos="7088"/>
        </w:tabs>
        <w:spacing w:afterLines="100" w:after="312" w:line="480" w:lineRule="exact"/>
        <w:ind w:firstLineChars="443" w:firstLine="1418"/>
        <w:jc w:val="left"/>
        <w:rPr>
          <w:rFonts w:ascii="微软雅黑" w:eastAsia="微软雅黑" w:hAnsi="微软雅黑"/>
          <w:sz w:val="32"/>
        </w:rPr>
      </w:pPr>
      <w:r>
        <w:rPr>
          <w:rFonts w:ascii="微软雅黑" w:eastAsia="微软雅黑" w:hAnsi="微软雅黑" w:hint="eastAsia"/>
          <w:sz w:val="32"/>
        </w:rPr>
        <w:t>工程</w:t>
      </w:r>
      <w:r w:rsidR="00B55251">
        <w:rPr>
          <w:rFonts w:ascii="微软雅黑" w:eastAsia="微软雅黑" w:hAnsi="微软雅黑" w:hint="eastAsia"/>
          <w:sz w:val="32"/>
        </w:rPr>
        <w:t>编号：</w:t>
      </w:r>
      <w:bookmarkStart w:id="1" w:name="lbProjectSN"/>
      <w:bookmarkEnd w:id="1"/>
      <w:r w:rsidR="0023578C">
        <w:rPr>
          <w:rFonts w:ascii="微软雅黑" w:eastAsia="微软雅黑" w:hAnsi="微软雅黑"/>
          <w:sz w:val="32"/>
        </w:rPr>
        <w:t>工程编号</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工程地点：</w:t>
      </w:r>
      <w:bookmarkStart w:id="2" w:name="lbProjectAddress"/>
      <w:bookmarkEnd w:id="2"/>
      <w:r w:rsidR="00FA09C4">
        <w:rPr>
          <w:rFonts w:ascii="微软雅黑" w:eastAsia="微软雅黑" w:hAnsi="微软雅黑" w:hint="eastAsia"/>
          <w:sz w:val="32"/>
        </w:rPr>
        <w:t>工程地址</w:t>
      </w:r>
    </w:p>
    <w:p w:rsidR="00225FD5"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委托单位：</w:t>
      </w:r>
      <w:bookmarkStart w:id="3" w:name="lbEntrustUnit"/>
      <w:bookmarkEnd w:id="3"/>
      <w:r w:rsidR="00FA09C4">
        <w:rPr>
          <w:rFonts w:ascii="微软雅黑" w:eastAsia="微软雅黑" w:hAnsi="微软雅黑" w:hint="eastAsia"/>
          <w:sz w:val="32"/>
        </w:rPr>
        <w:t>这是委托单位</w:t>
      </w:r>
    </w:p>
    <w:p w:rsidR="0028458E" w:rsidRPr="00413AFF" w:rsidRDefault="0028458E" w:rsidP="00BD5A36">
      <w:pPr>
        <w:tabs>
          <w:tab w:val="right" w:pos="7088"/>
        </w:tabs>
        <w:spacing w:afterLines="100" w:after="312" w:line="480" w:lineRule="exact"/>
        <w:ind w:firstLineChars="443" w:firstLine="1418"/>
        <w:rPr>
          <w:rFonts w:ascii="微软雅黑" w:eastAsia="微软雅黑" w:hAnsi="微软雅黑"/>
          <w:sz w:val="32"/>
        </w:rPr>
      </w:pPr>
      <w:r>
        <w:rPr>
          <w:rFonts w:ascii="微软雅黑" w:eastAsia="微软雅黑" w:hAnsi="微软雅黑" w:hint="eastAsia"/>
          <w:sz w:val="32"/>
        </w:rPr>
        <w:t>检测单位：</w:t>
      </w:r>
      <w:bookmarkStart w:id="4" w:name="lbCorporation"/>
      <w:bookmarkStart w:id="5" w:name="lbDetectUnit"/>
      <w:bookmarkEnd w:id="4"/>
      <w:bookmarkEnd w:id="5"/>
      <w:r w:rsidR="00FA09C4">
        <w:rPr>
          <w:rFonts w:ascii="微软雅黑" w:eastAsia="微软雅黑" w:hAnsi="微软雅黑" w:hint="eastAsia"/>
          <w:sz w:val="32"/>
        </w:rPr>
        <w:t>这是监理单位</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检测日期：</w:t>
      </w:r>
      <w:bookmarkStart w:id="6" w:name="lbProjectDate"/>
      <w:bookmarkEnd w:id="6"/>
      <w:r w:rsidR="00FA09C4">
        <w:rPr>
          <w:rFonts w:ascii="微软雅黑" w:eastAsia="微软雅黑" w:hAnsi="微软雅黑"/>
          <w:sz w:val="32"/>
        </w:rPr>
        <w:t>2019-05-24</w:t>
      </w:r>
      <w:r w:rsidR="00C95F4D">
        <w:rPr>
          <w:rFonts w:ascii="微软雅黑" w:eastAsia="微软雅黑" w:hAnsi="微软雅黑"/>
          <w:sz w:val="32"/>
        </w:rPr>
        <w:t>至</w:t>
      </w:r>
      <w:r w:rsidR="00FA09C4">
        <w:rPr>
          <w:rFonts w:ascii="微软雅黑" w:eastAsia="微软雅黑" w:hAnsi="微软雅黑"/>
          <w:sz w:val="32"/>
        </w:rPr>
        <w:t>2019-05-26</w:t>
      </w:r>
    </w:p>
    <w:p w:rsidR="00225FD5" w:rsidRPr="00587F2B" w:rsidRDefault="00225FD5" w:rsidP="00587F2B">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报告编号：</w:t>
      </w:r>
      <w:bookmarkStart w:id="7" w:name="lbReportSN"/>
      <w:bookmarkEnd w:id="7"/>
      <w:r w:rsidR="00587F2B">
        <w:rPr>
          <w:rFonts w:ascii="微软雅黑" w:eastAsia="微软雅黑" w:hAnsi="微软雅黑" w:hint="eastAsia"/>
          <w:sz w:val="32"/>
        </w:rPr>
        <w:t>报告编号</w:t>
      </w:r>
    </w:p>
    <w:p w:rsidR="00225FD5" w:rsidRPr="00413AFF" w:rsidRDefault="00225FD5" w:rsidP="00225FD5">
      <w:pPr>
        <w:jc w:val="center"/>
        <w:rPr>
          <w:rFonts w:ascii="微软雅黑" w:eastAsia="微软雅黑" w:hAnsi="微软雅黑"/>
          <w:sz w:val="28"/>
        </w:rPr>
      </w:pPr>
    </w:p>
    <w:p w:rsidR="002A26E2" w:rsidRDefault="00587F2B" w:rsidP="00225FD5">
      <w:pPr>
        <w:jc w:val="center"/>
        <w:rPr>
          <w:rFonts w:ascii="微软雅黑" w:eastAsia="微软雅黑" w:hAnsi="微软雅黑"/>
          <w:spacing w:val="20"/>
          <w:sz w:val="32"/>
        </w:rPr>
      </w:pPr>
      <w:r>
        <w:rPr>
          <w:rFonts w:ascii="微软雅黑" w:eastAsia="微软雅黑" w:hAnsi="微软雅黑"/>
          <w:spacing w:val="20"/>
          <w:sz w:val="32"/>
        </w:rPr>
        <w:t>2020</w:t>
      </w:r>
      <w:r w:rsidR="00C95F4D">
        <w:rPr>
          <w:rFonts w:ascii="微软雅黑" w:eastAsia="微软雅黑" w:hAnsi="微软雅黑"/>
          <w:spacing w:val="20"/>
          <w:sz w:val="32"/>
        </w:rPr>
        <w:t>年</w:t>
      </w:r>
      <w:proofErr w:type="gramEnd"/>
      <w:r>
        <w:rPr>
          <w:rFonts w:ascii="微软雅黑" w:eastAsia="微软雅黑" w:hAnsi="微软雅黑"/>
          <w:spacing w:val="20"/>
          <w:sz w:val="32"/>
        </w:rPr>
        <w:t>01</w:t>
      </w:r>
      <w:r w:rsidR="00C95F4D">
        <w:rPr>
          <w:rFonts w:ascii="微软雅黑" w:eastAsia="微软雅黑" w:hAnsi="微软雅黑"/>
          <w:spacing w:val="20"/>
          <w:sz w:val="32"/>
        </w:rPr>
        <w:t>月</w:t>
      </w:r>
      <w:r>
        <w:rPr>
          <w:rFonts w:ascii="微软雅黑" w:eastAsia="微软雅黑" w:hAnsi="微软雅黑"/>
          <w:spacing w:val="20"/>
          <w:sz w:val="32"/>
        </w:rPr>
        <w:t>13</w:t>
      </w:r>
      <w:r w:rsidR="00C95F4D">
        <w:rPr>
          <w:rFonts w:ascii="微软雅黑" w:eastAsia="微软雅黑" w:hAnsi="微软雅黑"/>
          <w:spacing w:val="20"/>
          <w:sz w:val="32"/>
        </w:rPr>
        <w:t>日</w:t>
      </w:r>
    </w:p>
    <w:p w:rsidR="008E3CEE" w:rsidRPr="00066BCB" w:rsidRDefault="008E3CEE" w:rsidP="009F3A05">
      <w:pPr>
        <w:sectPr w:rsidR="008E3CEE" w:rsidRPr="00066BCB" w:rsidSect="00237DAD">
          <w:pgSz w:w="11906" w:h="16838"/>
          <w:pgMar w:top="1135" w:right="1133" w:bottom="1134" w:left="1276" w:header="851" w:footer="992" w:gutter="0"/>
          <w:cols w:space="425"/>
          <w:docGrid w:type="lines" w:linePitch="312"/>
        </w:sectPr>
      </w:pPr>
    </w:p>
    <w:p w:rsidR="00DD7C4D" w:rsidRPr="008A3A05" w:rsidRDefault="00DD7C4D" w:rsidP="00BD5A36">
      <w:pPr>
        <w:spacing w:beforeLines="250" w:before="780" w:afterLines="100" w:after="312" w:line="640" w:lineRule="exact"/>
        <w:jc w:val="center"/>
        <w:rPr>
          <w:rFonts w:ascii="微软雅黑" w:eastAsia="微软雅黑" w:hAnsi="微软雅黑"/>
          <w:sz w:val="44"/>
          <w:szCs w:val="44"/>
        </w:rPr>
      </w:pPr>
      <w:r w:rsidRPr="008A3A05">
        <w:rPr>
          <w:rFonts w:ascii="微软雅黑" w:eastAsia="微软雅黑" w:hAnsi="微软雅黑" w:hint="eastAsia"/>
          <w:sz w:val="44"/>
          <w:szCs w:val="44"/>
        </w:rPr>
        <w:lastRenderedPageBreak/>
        <w:t>管道CCTV（闭路电视系统）检测报告</w:t>
      </w:r>
    </w:p>
    <w:p w:rsidR="00DD7C4D" w:rsidRDefault="00DD7C4D" w:rsidP="00DD7C4D">
      <w:pPr>
        <w:jc w:val="center"/>
      </w:pPr>
    </w:p>
    <w:p w:rsidR="00DD7C4D" w:rsidRPr="00AE09C3" w:rsidRDefault="00DD7C4D" w:rsidP="00DD7C4D">
      <w:pPr>
        <w:jc w:val="cente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检测人员：</w:t>
      </w:r>
      <w:bookmarkStart w:id="8" w:name="lbOperators"/>
      <w:bookmarkEnd w:id="8"/>
      <w:r w:rsidR="00A61361">
        <w:rPr>
          <w:rFonts w:ascii="微软雅黑" w:eastAsia="微软雅黑" w:hAnsi="微软雅黑"/>
          <w:sz w:val="32"/>
          <w:szCs w:val="32"/>
        </w:rPr>
        <w:t>罗荣桓</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报告编写：</w:t>
      </w:r>
      <w:bookmarkStart w:id="9" w:name="lbReportWriter"/>
      <w:bookmarkEnd w:id="9"/>
      <w:r w:rsidR="00CD156C">
        <w:rPr>
          <w:rFonts w:ascii="微软雅黑" w:eastAsia="微软雅黑" w:hAnsi="微软雅黑"/>
          <w:sz w:val="32"/>
          <w:szCs w:val="32"/>
        </w:rPr>
        <w:t>罗荣桓</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Default="00DD7C4D" w:rsidP="00DD7C4D">
      <w:pPr>
        <w:spacing w:line="440" w:lineRule="exact"/>
        <w:ind w:firstLineChars="450" w:firstLine="1440"/>
        <w:rPr>
          <w:rFonts w:ascii="微软雅黑" w:eastAsia="微软雅黑" w:hAnsi="微软雅黑"/>
          <w:b/>
          <w:sz w:val="28"/>
        </w:rPr>
      </w:pPr>
      <w:r w:rsidRPr="008A3A05">
        <w:rPr>
          <w:rFonts w:ascii="微软雅黑" w:eastAsia="微软雅黑" w:hAnsi="微软雅黑" w:hint="eastAsia"/>
          <w:sz w:val="32"/>
          <w:szCs w:val="32"/>
        </w:rPr>
        <w:t>批    准：</w:t>
      </w:r>
    </w:p>
    <w:p w:rsidR="00DD7C4D" w:rsidRDefault="00DD7C4D" w:rsidP="00DD7C4D">
      <w:pPr>
        <w:spacing w:line="440" w:lineRule="exact"/>
        <w:ind w:firstLineChars="450" w:firstLine="1260"/>
        <w:rPr>
          <w:rFonts w:ascii="微软雅黑" w:eastAsia="微软雅黑" w:hAnsi="微软雅黑"/>
          <w:b/>
          <w:sz w:val="28"/>
        </w:rPr>
      </w:pPr>
    </w:p>
    <w:p w:rsidR="00DD7C4D"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rPr>
          <w:rFonts w:ascii="微软雅黑" w:eastAsia="微软雅黑" w:hAnsi="微软雅黑"/>
          <w:sz w:val="28"/>
        </w:rPr>
      </w:pPr>
      <w:r w:rsidRPr="008A3A05">
        <w:rPr>
          <w:rFonts w:ascii="微软雅黑" w:eastAsia="微软雅黑" w:hAnsi="微软雅黑" w:hint="eastAsia"/>
          <w:sz w:val="28"/>
        </w:rPr>
        <w:t>说明：</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本检测报告涂改、换页无效。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如对检测报告有异议，可在报告发出后7天内向本检测单位书面提请复议。</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检测单位名称与检测报告专用章名称不符者无效。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非完整复印无效。</w:t>
      </w:r>
    </w:p>
    <w:p w:rsidR="00DD7C4D" w:rsidRPr="006325D7" w:rsidRDefault="00B42E41"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检测单位（盖章）：</w:t>
      </w:r>
    </w:p>
    <w:p w:rsidR="00DD7C4D" w:rsidRPr="006325D7" w:rsidRDefault="00DD7C4D"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ab/>
      </w:r>
      <w:r w:rsidR="00B42E41" w:rsidRPr="006325D7">
        <w:rPr>
          <w:rFonts w:ascii="微软雅黑" w:eastAsia="微软雅黑" w:hAnsi="微软雅黑" w:hint="eastAsia"/>
          <w:sz w:val="24"/>
        </w:rPr>
        <w:t>报告日期：</w:t>
      </w:r>
      <w:r w:rsidR="007F7851" w:rsidRPr="007F7851">
        <w:rPr>
          <w:rFonts w:ascii="微软雅黑" w:eastAsia="微软雅黑" w:hAnsi="微软雅黑" w:hint="eastAsia"/>
          <w:sz w:val="24"/>
          <w:u w:val="single"/>
        </w:rPr>
        <w:t>2020年01月13日</w:t>
      </w:r>
    </w:p>
    <w:p w:rsidR="00DD7C4D" w:rsidRPr="006325D7" w:rsidRDefault="00DD7C4D" w:rsidP="00DD7C4D">
      <w:pPr>
        <w:jc w:val="center"/>
        <w:rPr>
          <w:rFonts w:ascii="微软雅黑" w:eastAsia="微软雅黑" w:hAnsi="微软雅黑"/>
          <w:sz w:val="24"/>
        </w:rPr>
      </w:pPr>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地址：</w:t>
      </w:r>
      <w:bookmarkStart w:id="10" w:name="lbOrgAddress"/>
      <w:bookmarkEnd w:id="10"/>
      <w:r>
        <w:rPr>
          <w:rFonts w:ascii="微软雅黑" w:eastAsia="微软雅黑" w:hAnsi="微软雅黑" w:hint="eastAsia"/>
          <w:color w:val="000000"/>
          <w:sz w:val="24"/>
        </w:rPr>
        <w:tab/>
        <w:t>邮  编：</w:t>
      </w:r>
      <w:bookmarkStart w:id="11" w:name="lbOrgZipCode"/>
      <w:bookmarkEnd w:id="11"/>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电话：</w:t>
      </w:r>
      <w:bookmarkStart w:id="12" w:name="lbOrgTelephone"/>
      <w:bookmarkEnd w:id="12"/>
      <w:r>
        <w:rPr>
          <w:rFonts w:ascii="微软雅黑" w:eastAsia="微软雅黑" w:hAnsi="微软雅黑" w:hint="eastAsia"/>
          <w:color w:val="000000"/>
          <w:sz w:val="24"/>
        </w:rPr>
        <w:tab/>
        <w:t>联系人：</w:t>
      </w:r>
      <w:bookmarkStart w:id="13" w:name="lbOrgContacter"/>
      <w:bookmarkEnd w:id="13"/>
    </w:p>
    <w:p w:rsidR="008E67FC" w:rsidRDefault="008E67FC">
      <w:pPr>
        <w:widowControl/>
        <w:jc w:val="left"/>
      </w:pPr>
      <w:r>
        <w:br w:type="page"/>
      </w:r>
    </w:p>
    <w:p w:rsidR="008E67FC" w:rsidRDefault="008E67FC" w:rsidP="00BD5A36">
      <w:pPr>
        <w:pStyle w:val="TOCHeading"/>
        <w:spacing w:afterLines="50" w:after="156"/>
        <w:jc w:val="center"/>
      </w:pPr>
      <w:r w:rsidRPr="00BD49AE">
        <w:rPr>
          <w:rFonts w:ascii="微软雅黑" w:eastAsia="微软雅黑" w:hAnsi="微软雅黑"/>
          <w:lang w:val="zh-CN"/>
        </w:rPr>
        <w:lastRenderedPageBreak/>
        <w:t>目</w:t>
      </w:r>
      <w:r w:rsidR="00BD49AE" w:rsidRPr="007F7851">
        <w:rPr>
          <w:rFonts w:ascii="微软雅黑" w:eastAsia="微软雅黑" w:hAnsi="微软雅黑" w:hint="eastAsia"/>
        </w:rPr>
        <w:t xml:space="preserve">  </w:t>
      </w:r>
      <w:r w:rsidRPr="00BD49AE">
        <w:rPr>
          <w:rFonts w:ascii="微软雅黑" w:eastAsia="微软雅黑" w:hAnsi="微软雅黑"/>
          <w:lang w:val="zh-CN"/>
        </w:rPr>
        <w:t>录</w:t>
      </w:r>
    </w:p>
    <w:p w:rsidR="00D44294" w:rsidRDefault="00F45340">
      <w:pPr>
        <w:pStyle w:val="TOC1"/>
        <w:rPr>
          <w:rFonts w:asciiTheme="minorHAnsi" w:eastAsiaTheme="minorEastAsia" w:hAnsiTheme="minorHAnsi" w:cstheme="minorBidi"/>
          <w:kern w:val="0"/>
          <w:sz w:val="22"/>
          <w:szCs w:val="22"/>
        </w:rPr>
      </w:pPr>
      <w:r w:rsidRPr="007979FA">
        <w:fldChar w:fldCharType="begin"/>
      </w:r>
      <w:r w:rsidR="008E67FC" w:rsidRPr="007979FA">
        <w:instrText xml:space="preserve"> TOC \o "1-3" \h \z \u </w:instrText>
      </w:r>
      <w:r w:rsidRPr="007979FA">
        <w:fldChar w:fldCharType="separate"/>
      </w:r>
      <w:hyperlink w:anchor="_Toc29838235" w:history="1">
        <w:r w:rsidR="00D44294" w:rsidRPr="00AA0A88">
          <w:rPr>
            <w:rStyle w:val="Hyperlink"/>
            <w:rFonts w:hint="eastAsia"/>
          </w:rPr>
          <w:t>一、工程概况</w:t>
        </w:r>
        <w:r w:rsidR="00D44294">
          <w:rPr>
            <w:webHidden/>
          </w:rPr>
          <w:tab/>
        </w:r>
        <w:r w:rsidR="00D44294">
          <w:rPr>
            <w:webHidden/>
          </w:rPr>
          <w:fldChar w:fldCharType="begin"/>
        </w:r>
        <w:r w:rsidR="00D44294">
          <w:rPr>
            <w:webHidden/>
          </w:rPr>
          <w:instrText xml:space="preserve"> PAGEREF _Toc29838235 \h </w:instrText>
        </w:r>
        <w:r w:rsidR="00D44294">
          <w:rPr>
            <w:webHidden/>
          </w:rPr>
        </w:r>
        <w:r w:rsidR="00D44294">
          <w:rPr>
            <w:webHidden/>
          </w:rPr>
          <w:fldChar w:fldCharType="separate"/>
        </w:r>
        <w:r w:rsidR="00D44294">
          <w:rPr>
            <w:webHidden/>
          </w:rPr>
          <w:t>3</w:t>
        </w:r>
        <w:r w:rsidR="00D44294">
          <w:rPr>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36" w:history="1">
        <w:r w:rsidRPr="00AA0A88">
          <w:rPr>
            <w:rStyle w:val="Hyperlink"/>
            <w:rFonts w:ascii="微软雅黑" w:eastAsia="微软雅黑" w:hAnsi="微软雅黑"/>
            <w:noProof/>
          </w:rPr>
          <w:t>1.1</w:t>
        </w:r>
        <w:r w:rsidRPr="00AA0A88">
          <w:rPr>
            <w:rStyle w:val="Hyperlink"/>
            <w:rFonts w:ascii="微软雅黑" w:eastAsia="微软雅黑" w:hAnsi="微软雅黑" w:hint="eastAsia"/>
            <w:noProof/>
          </w:rPr>
          <w:t>、工程概况一览表</w:t>
        </w:r>
        <w:r>
          <w:rPr>
            <w:noProof/>
            <w:webHidden/>
          </w:rPr>
          <w:tab/>
        </w:r>
        <w:r>
          <w:rPr>
            <w:noProof/>
            <w:webHidden/>
          </w:rPr>
          <w:fldChar w:fldCharType="begin"/>
        </w:r>
        <w:r>
          <w:rPr>
            <w:noProof/>
            <w:webHidden/>
          </w:rPr>
          <w:instrText xml:space="preserve"> PAGEREF _Toc29838236 \h </w:instrText>
        </w:r>
        <w:r>
          <w:rPr>
            <w:noProof/>
            <w:webHidden/>
          </w:rPr>
        </w:r>
        <w:r>
          <w:rPr>
            <w:noProof/>
            <w:webHidden/>
          </w:rPr>
          <w:fldChar w:fldCharType="separate"/>
        </w:r>
        <w:r>
          <w:rPr>
            <w:noProof/>
            <w:webHidden/>
          </w:rPr>
          <w:t>3</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37" w:history="1">
        <w:r w:rsidRPr="00AA0A88">
          <w:rPr>
            <w:rStyle w:val="Hyperlink"/>
            <w:rFonts w:ascii="微软雅黑" w:eastAsia="微软雅黑" w:hAnsi="微软雅黑"/>
            <w:noProof/>
          </w:rPr>
          <w:t>1.2</w:t>
        </w:r>
        <w:r w:rsidRPr="00AA0A88">
          <w:rPr>
            <w:rStyle w:val="Hyperlink"/>
            <w:rFonts w:ascii="微软雅黑" w:eastAsia="微软雅黑" w:hAnsi="微软雅黑" w:hint="eastAsia"/>
            <w:noProof/>
          </w:rPr>
          <w:t>、主要工程量表</w:t>
        </w:r>
        <w:r>
          <w:rPr>
            <w:noProof/>
            <w:webHidden/>
          </w:rPr>
          <w:tab/>
        </w:r>
        <w:r>
          <w:rPr>
            <w:noProof/>
            <w:webHidden/>
          </w:rPr>
          <w:fldChar w:fldCharType="begin"/>
        </w:r>
        <w:r>
          <w:rPr>
            <w:noProof/>
            <w:webHidden/>
          </w:rPr>
          <w:instrText xml:space="preserve"> PAGEREF _Toc29838237 \h </w:instrText>
        </w:r>
        <w:r>
          <w:rPr>
            <w:noProof/>
            <w:webHidden/>
          </w:rPr>
        </w:r>
        <w:r>
          <w:rPr>
            <w:noProof/>
            <w:webHidden/>
          </w:rPr>
          <w:fldChar w:fldCharType="separate"/>
        </w:r>
        <w:r>
          <w:rPr>
            <w:noProof/>
            <w:webHidden/>
          </w:rPr>
          <w:t>4</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38" w:history="1">
        <w:r w:rsidRPr="00AA0A88">
          <w:rPr>
            <w:rStyle w:val="Hyperlink"/>
            <w:rFonts w:ascii="微软雅黑" w:eastAsia="微软雅黑" w:hAnsi="微软雅黑"/>
            <w:noProof/>
          </w:rPr>
          <w:t>1.3</w:t>
        </w:r>
        <w:r w:rsidRPr="00AA0A88">
          <w:rPr>
            <w:rStyle w:val="Hyperlink"/>
            <w:rFonts w:ascii="微软雅黑" w:eastAsia="微软雅黑" w:hAnsi="微软雅黑" w:hint="eastAsia"/>
            <w:noProof/>
          </w:rPr>
          <w:t>、作业流程示意图</w:t>
        </w:r>
        <w:r>
          <w:rPr>
            <w:noProof/>
            <w:webHidden/>
          </w:rPr>
          <w:tab/>
        </w:r>
        <w:r>
          <w:rPr>
            <w:noProof/>
            <w:webHidden/>
          </w:rPr>
          <w:fldChar w:fldCharType="begin"/>
        </w:r>
        <w:r>
          <w:rPr>
            <w:noProof/>
            <w:webHidden/>
          </w:rPr>
          <w:instrText xml:space="preserve"> PAGEREF _Toc29838238 \h </w:instrText>
        </w:r>
        <w:r>
          <w:rPr>
            <w:noProof/>
            <w:webHidden/>
          </w:rPr>
        </w:r>
        <w:r>
          <w:rPr>
            <w:noProof/>
            <w:webHidden/>
          </w:rPr>
          <w:fldChar w:fldCharType="separate"/>
        </w:r>
        <w:r>
          <w:rPr>
            <w:noProof/>
            <w:webHidden/>
          </w:rPr>
          <w:t>5</w:t>
        </w:r>
        <w:r>
          <w:rPr>
            <w:noProof/>
            <w:webHidden/>
          </w:rPr>
          <w:fldChar w:fldCharType="end"/>
        </w:r>
      </w:hyperlink>
    </w:p>
    <w:p w:rsidR="00D44294" w:rsidRDefault="00D44294">
      <w:pPr>
        <w:pStyle w:val="TOC1"/>
        <w:rPr>
          <w:rFonts w:asciiTheme="minorHAnsi" w:eastAsiaTheme="minorEastAsia" w:hAnsiTheme="minorHAnsi" w:cstheme="minorBidi"/>
          <w:kern w:val="0"/>
          <w:sz w:val="22"/>
          <w:szCs w:val="22"/>
        </w:rPr>
      </w:pPr>
      <w:hyperlink w:anchor="_Toc29838239" w:history="1">
        <w:r w:rsidRPr="00AA0A88">
          <w:rPr>
            <w:rStyle w:val="Hyperlink"/>
            <w:rFonts w:hint="eastAsia"/>
          </w:rPr>
          <w:t>二、检测结果</w:t>
        </w:r>
        <w:r>
          <w:rPr>
            <w:webHidden/>
          </w:rPr>
          <w:tab/>
        </w:r>
        <w:r>
          <w:rPr>
            <w:webHidden/>
          </w:rPr>
          <w:fldChar w:fldCharType="begin"/>
        </w:r>
        <w:r>
          <w:rPr>
            <w:webHidden/>
          </w:rPr>
          <w:instrText xml:space="preserve"> PAGEREF _Toc29838239 \h </w:instrText>
        </w:r>
        <w:r>
          <w:rPr>
            <w:webHidden/>
          </w:rPr>
        </w:r>
        <w:r>
          <w:rPr>
            <w:webHidden/>
          </w:rPr>
          <w:fldChar w:fldCharType="separate"/>
        </w:r>
        <w:r>
          <w:rPr>
            <w:webHidden/>
          </w:rPr>
          <w:t>6</w:t>
        </w:r>
        <w:r>
          <w:rPr>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40" w:history="1">
        <w:r w:rsidRPr="00AA0A88">
          <w:rPr>
            <w:rStyle w:val="Hyperlink"/>
            <w:rFonts w:ascii="微软雅黑" w:eastAsia="微软雅黑" w:hAnsi="微软雅黑"/>
            <w:noProof/>
          </w:rPr>
          <w:t>2.1</w:t>
        </w:r>
        <w:r w:rsidRPr="00AA0A88">
          <w:rPr>
            <w:rStyle w:val="Hyperlink"/>
            <w:rFonts w:ascii="微软雅黑" w:eastAsia="微软雅黑" w:hAnsi="微软雅黑" w:hint="eastAsia"/>
            <w:noProof/>
          </w:rPr>
          <w:t>、检查井缺陷汇总一览表</w:t>
        </w:r>
        <w:r>
          <w:rPr>
            <w:noProof/>
            <w:webHidden/>
          </w:rPr>
          <w:tab/>
        </w:r>
        <w:r>
          <w:rPr>
            <w:noProof/>
            <w:webHidden/>
          </w:rPr>
          <w:fldChar w:fldCharType="begin"/>
        </w:r>
        <w:r>
          <w:rPr>
            <w:noProof/>
            <w:webHidden/>
          </w:rPr>
          <w:instrText xml:space="preserve"> PAGEREF _Toc29838240 \h </w:instrText>
        </w:r>
        <w:r>
          <w:rPr>
            <w:noProof/>
            <w:webHidden/>
          </w:rPr>
        </w:r>
        <w:r>
          <w:rPr>
            <w:noProof/>
            <w:webHidden/>
          </w:rPr>
          <w:fldChar w:fldCharType="separate"/>
        </w:r>
        <w:r>
          <w:rPr>
            <w:noProof/>
            <w:webHidden/>
          </w:rPr>
          <w:t>6</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41" w:history="1">
        <w:r w:rsidRPr="00AA0A88">
          <w:rPr>
            <w:rStyle w:val="Hyperlink"/>
            <w:rFonts w:ascii="微软雅黑" w:eastAsia="微软雅黑" w:hAnsi="微软雅黑"/>
            <w:noProof/>
          </w:rPr>
          <w:t>2.2</w:t>
        </w:r>
        <w:r w:rsidRPr="00AA0A88">
          <w:rPr>
            <w:rStyle w:val="Hyperlink"/>
            <w:rFonts w:ascii="微软雅黑" w:eastAsia="微软雅黑" w:hAnsi="微软雅黑" w:hint="eastAsia"/>
            <w:noProof/>
          </w:rPr>
          <w:t>、管道缺陷汇总一览表</w:t>
        </w:r>
        <w:r>
          <w:rPr>
            <w:noProof/>
            <w:webHidden/>
          </w:rPr>
          <w:tab/>
        </w:r>
        <w:r>
          <w:rPr>
            <w:noProof/>
            <w:webHidden/>
          </w:rPr>
          <w:fldChar w:fldCharType="begin"/>
        </w:r>
        <w:r>
          <w:rPr>
            <w:noProof/>
            <w:webHidden/>
          </w:rPr>
          <w:instrText xml:space="preserve"> PAGEREF _Toc29838241 \h </w:instrText>
        </w:r>
        <w:r>
          <w:rPr>
            <w:noProof/>
            <w:webHidden/>
          </w:rPr>
        </w:r>
        <w:r>
          <w:rPr>
            <w:noProof/>
            <w:webHidden/>
          </w:rPr>
          <w:fldChar w:fldCharType="separate"/>
        </w:r>
        <w:r>
          <w:rPr>
            <w:noProof/>
            <w:webHidden/>
          </w:rPr>
          <w:t>7</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42" w:history="1">
        <w:r w:rsidRPr="00AA0A88">
          <w:rPr>
            <w:rStyle w:val="Hyperlink"/>
            <w:rFonts w:ascii="微软雅黑" w:eastAsia="微软雅黑" w:hAnsi="微软雅黑"/>
            <w:noProof/>
          </w:rPr>
          <w:t>2.3</w:t>
        </w:r>
        <w:r w:rsidRPr="00AA0A88">
          <w:rPr>
            <w:rStyle w:val="Hyperlink"/>
            <w:rFonts w:ascii="微软雅黑" w:eastAsia="微软雅黑" w:hAnsi="微软雅黑" w:hint="eastAsia"/>
            <w:noProof/>
          </w:rPr>
          <w:t>、管道缺陷数量统计表</w:t>
        </w:r>
        <w:r>
          <w:rPr>
            <w:noProof/>
            <w:webHidden/>
          </w:rPr>
          <w:tab/>
        </w:r>
        <w:r>
          <w:rPr>
            <w:noProof/>
            <w:webHidden/>
          </w:rPr>
          <w:fldChar w:fldCharType="begin"/>
        </w:r>
        <w:r>
          <w:rPr>
            <w:noProof/>
            <w:webHidden/>
          </w:rPr>
          <w:instrText xml:space="preserve"> PAGEREF _Toc29838242 \h </w:instrText>
        </w:r>
        <w:r>
          <w:rPr>
            <w:noProof/>
            <w:webHidden/>
          </w:rPr>
        </w:r>
        <w:r>
          <w:rPr>
            <w:noProof/>
            <w:webHidden/>
          </w:rPr>
          <w:fldChar w:fldCharType="separate"/>
        </w:r>
        <w:r>
          <w:rPr>
            <w:noProof/>
            <w:webHidden/>
          </w:rPr>
          <w:t>8</w:t>
        </w:r>
        <w:r>
          <w:rPr>
            <w:noProof/>
            <w:webHidden/>
          </w:rPr>
          <w:fldChar w:fldCharType="end"/>
        </w:r>
      </w:hyperlink>
    </w:p>
    <w:p w:rsidR="00D44294" w:rsidRDefault="00D44294">
      <w:pPr>
        <w:pStyle w:val="TOC1"/>
        <w:rPr>
          <w:rFonts w:asciiTheme="minorHAnsi" w:eastAsiaTheme="minorEastAsia" w:hAnsiTheme="minorHAnsi" w:cstheme="minorBidi"/>
          <w:kern w:val="0"/>
          <w:sz w:val="22"/>
          <w:szCs w:val="22"/>
        </w:rPr>
      </w:pPr>
      <w:hyperlink w:anchor="_Toc29838243" w:history="1">
        <w:r w:rsidRPr="00AA0A88">
          <w:rPr>
            <w:rStyle w:val="Hyperlink"/>
            <w:rFonts w:hint="eastAsia"/>
          </w:rPr>
          <w:t>三、评估结果</w:t>
        </w:r>
        <w:r>
          <w:rPr>
            <w:webHidden/>
          </w:rPr>
          <w:tab/>
        </w:r>
        <w:r>
          <w:rPr>
            <w:webHidden/>
          </w:rPr>
          <w:fldChar w:fldCharType="begin"/>
        </w:r>
        <w:r>
          <w:rPr>
            <w:webHidden/>
          </w:rPr>
          <w:instrText xml:space="preserve"> PAGEREF _Toc29838243 \h </w:instrText>
        </w:r>
        <w:r>
          <w:rPr>
            <w:webHidden/>
          </w:rPr>
        </w:r>
        <w:r>
          <w:rPr>
            <w:webHidden/>
          </w:rPr>
          <w:fldChar w:fldCharType="separate"/>
        </w:r>
        <w:r>
          <w:rPr>
            <w:webHidden/>
          </w:rPr>
          <w:t>9</w:t>
        </w:r>
        <w:r>
          <w:rPr>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44" w:history="1">
        <w:r w:rsidRPr="00AA0A88">
          <w:rPr>
            <w:rStyle w:val="Hyperlink"/>
            <w:rFonts w:ascii="微软雅黑" w:eastAsia="微软雅黑" w:hAnsi="微软雅黑"/>
            <w:noProof/>
          </w:rPr>
          <w:t>3.1</w:t>
        </w:r>
        <w:r w:rsidRPr="00AA0A88">
          <w:rPr>
            <w:rStyle w:val="Hyperlink"/>
            <w:rFonts w:ascii="微软雅黑" w:eastAsia="微软雅黑" w:hAnsi="微软雅黑" w:hint="eastAsia"/>
            <w:noProof/>
          </w:rPr>
          <w:t>、评估依据与方法</w:t>
        </w:r>
        <w:r>
          <w:rPr>
            <w:noProof/>
            <w:webHidden/>
          </w:rPr>
          <w:tab/>
        </w:r>
        <w:r>
          <w:rPr>
            <w:noProof/>
            <w:webHidden/>
          </w:rPr>
          <w:fldChar w:fldCharType="begin"/>
        </w:r>
        <w:r>
          <w:rPr>
            <w:noProof/>
            <w:webHidden/>
          </w:rPr>
          <w:instrText xml:space="preserve"> PAGEREF _Toc29838244 \h </w:instrText>
        </w:r>
        <w:r>
          <w:rPr>
            <w:noProof/>
            <w:webHidden/>
          </w:rPr>
        </w:r>
        <w:r>
          <w:rPr>
            <w:noProof/>
            <w:webHidden/>
          </w:rPr>
          <w:fldChar w:fldCharType="separate"/>
        </w:r>
        <w:r>
          <w:rPr>
            <w:noProof/>
            <w:webHidden/>
          </w:rPr>
          <w:t>9</w:t>
        </w:r>
        <w:r>
          <w:rPr>
            <w:noProof/>
            <w:webHidden/>
          </w:rPr>
          <w:fldChar w:fldCharType="end"/>
        </w:r>
      </w:hyperlink>
    </w:p>
    <w:p w:rsidR="00D44294" w:rsidRDefault="00D44294">
      <w:pPr>
        <w:pStyle w:val="TOC3"/>
        <w:tabs>
          <w:tab w:val="right" w:leader="dot" w:pos="9487"/>
        </w:tabs>
        <w:rPr>
          <w:rFonts w:asciiTheme="minorHAnsi" w:eastAsiaTheme="minorEastAsia" w:hAnsiTheme="minorHAnsi" w:cstheme="minorBidi"/>
          <w:noProof/>
          <w:kern w:val="0"/>
          <w:sz w:val="22"/>
          <w:szCs w:val="22"/>
        </w:rPr>
      </w:pPr>
      <w:hyperlink w:anchor="_Toc29838245" w:history="1">
        <w:r w:rsidRPr="00AA0A88">
          <w:rPr>
            <w:rStyle w:val="Hyperlink"/>
            <w:rFonts w:ascii="微软雅黑" w:eastAsia="微软雅黑" w:hAnsi="微软雅黑"/>
            <w:noProof/>
          </w:rPr>
          <w:t>3.1.1</w:t>
        </w:r>
        <w:r w:rsidRPr="00AA0A88">
          <w:rPr>
            <w:rStyle w:val="Hyperlink"/>
            <w:rFonts w:ascii="微软雅黑" w:eastAsia="微软雅黑" w:hAnsi="微软雅黑" w:cs="宋体" w:hint="eastAsia"/>
            <w:noProof/>
          </w:rPr>
          <w:t>一般规定</w:t>
        </w:r>
        <w:r>
          <w:rPr>
            <w:noProof/>
            <w:webHidden/>
          </w:rPr>
          <w:tab/>
        </w:r>
        <w:r>
          <w:rPr>
            <w:noProof/>
            <w:webHidden/>
          </w:rPr>
          <w:fldChar w:fldCharType="begin"/>
        </w:r>
        <w:r>
          <w:rPr>
            <w:noProof/>
            <w:webHidden/>
          </w:rPr>
          <w:instrText xml:space="preserve"> PAGEREF _Toc29838245 \h </w:instrText>
        </w:r>
        <w:r>
          <w:rPr>
            <w:noProof/>
            <w:webHidden/>
          </w:rPr>
        </w:r>
        <w:r>
          <w:rPr>
            <w:noProof/>
            <w:webHidden/>
          </w:rPr>
          <w:fldChar w:fldCharType="separate"/>
        </w:r>
        <w:r>
          <w:rPr>
            <w:noProof/>
            <w:webHidden/>
          </w:rPr>
          <w:t>9</w:t>
        </w:r>
        <w:r>
          <w:rPr>
            <w:noProof/>
            <w:webHidden/>
          </w:rPr>
          <w:fldChar w:fldCharType="end"/>
        </w:r>
      </w:hyperlink>
    </w:p>
    <w:p w:rsidR="00D44294" w:rsidRDefault="00D44294">
      <w:pPr>
        <w:pStyle w:val="TOC3"/>
        <w:tabs>
          <w:tab w:val="right" w:leader="dot" w:pos="9487"/>
        </w:tabs>
        <w:rPr>
          <w:rFonts w:asciiTheme="minorHAnsi" w:eastAsiaTheme="minorEastAsia" w:hAnsiTheme="minorHAnsi" w:cstheme="minorBidi"/>
          <w:noProof/>
          <w:kern w:val="0"/>
          <w:sz w:val="22"/>
          <w:szCs w:val="22"/>
        </w:rPr>
      </w:pPr>
      <w:hyperlink w:anchor="_Toc29838246" w:history="1">
        <w:r w:rsidRPr="00AA0A88">
          <w:rPr>
            <w:rStyle w:val="Hyperlink"/>
            <w:rFonts w:ascii="微软雅黑" w:eastAsia="微软雅黑" w:hAnsi="微软雅黑"/>
            <w:noProof/>
          </w:rPr>
          <w:t>3.1.2</w:t>
        </w:r>
        <w:r w:rsidRPr="00AA0A88">
          <w:rPr>
            <w:rStyle w:val="Hyperlink"/>
            <w:rFonts w:ascii="微软雅黑" w:eastAsia="微软雅黑" w:hAnsi="微软雅黑" w:hint="eastAsia"/>
            <w:noProof/>
          </w:rPr>
          <w:t>缺陷的分类与评级</w:t>
        </w:r>
        <w:r>
          <w:rPr>
            <w:noProof/>
            <w:webHidden/>
          </w:rPr>
          <w:tab/>
        </w:r>
        <w:r>
          <w:rPr>
            <w:noProof/>
            <w:webHidden/>
          </w:rPr>
          <w:fldChar w:fldCharType="begin"/>
        </w:r>
        <w:r>
          <w:rPr>
            <w:noProof/>
            <w:webHidden/>
          </w:rPr>
          <w:instrText xml:space="preserve"> PAGEREF _Toc29838246 \h </w:instrText>
        </w:r>
        <w:r>
          <w:rPr>
            <w:noProof/>
            <w:webHidden/>
          </w:rPr>
        </w:r>
        <w:r>
          <w:rPr>
            <w:noProof/>
            <w:webHidden/>
          </w:rPr>
          <w:fldChar w:fldCharType="separate"/>
        </w:r>
        <w:r>
          <w:rPr>
            <w:noProof/>
            <w:webHidden/>
          </w:rPr>
          <w:t>9</w:t>
        </w:r>
        <w:r>
          <w:rPr>
            <w:noProof/>
            <w:webHidden/>
          </w:rPr>
          <w:fldChar w:fldCharType="end"/>
        </w:r>
      </w:hyperlink>
    </w:p>
    <w:p w:rsidR="00D44294" w:rsidRDefault="00D44294">
      <w:pPr>
        <w:pStyle w:val="TOC3"/>
        <w:tabs>
          <w:tab w:val="right" w:leader="dot" w:pos="9487"/>
        </w:tabs>
        <w:rPr>
          <w:rFonts w:asciiTheme="minorHAnsi" w:eastAsiaTheme="minorEastAsia" w:hAnsiTheme="minorHAnsi" w:cstheme="minorBidi"/>
          <w:noProof/>
          <w:kern w:val="0"/>
          <w:sz w:val="22"/>
          <w:szCs w:val="22"/>
        </w:rPr>
      </w:pPr>
      <w:hyperlink w:anchor="_Toc29838247" w:history="1">
        <w:r w:rsidRPr="00AA0A88">
          <w:rPr>
            <w:rStyle w:val="Hyperlink"/>
            <w:rFonts w:ascii="微软雅黑" w:eastAsia="微软雅黑" w:hAnsi="微软雅黑"/>
            <w:noProof/>
          </w:rPr>
          <w:t>3.1.3</w:t>
        </w:r>
        <w:r w:rsidRPr="00AA0A88">
          <w:rPr>
            <w:rStyle w:val="Hyperlink"/>
            <w:rFonts w:ascii="微软雅黑" w:eastAsia="微软雅黑" w:hAnsi="微软雅黑" w:hint="eastAsia"/>
            <w:noProof/>
          </w:rPr>
          <w:t>管段结构性状况评估</w:t>
        </w:r>
        <w:r>
          <w:rPr>
            <w:noProof/>
            <w:webHidden/>
          </w:rPr>
          <w:tab/>
        </w:r>
        <w:r>
          <w:rPr>
            <w:noProof/>
            <w:webHidden/>
          </w:rPr>
          <w:fldChar w:fldCharType="begin"/>
        </w:r>
        <w:r>
          <w:rPr>
            <w:noProof/>
            <w:webHidden/>
          </w:rPr>
          <w:instrText xml:space="preserve"> PAGEREF _Toc29838247 \h </w:instrText>
        </w:r>
        <w:r>
          <w:rPr>
            <w:noProof/>
            <w:webHidden/>
          </w:rPr>
        </w:r>
        <w:r>
          <w:rPr>
            <w:noProof/>
            <w:webHidden/>
          </w:rPr>
          <w:fldChar w:fldCharType="separate"/>
        </w:r>
        <w:r>
          <w:rPr>
            <w:noProof/>
            <w:webHidden/>
          </w:rPr>
          <w:t>12</w:t>
        </w:r>
        <w:r>
          <w:rPr>
            <w:noProof/>
            <w:webHidden/>
          </w:rPr>
          <w:fldChar w:fldCharType="end"/>
        </w:r>
      </w:hyperlink>
    </w:p>
    <w:p w:rsidR="00D44294" w:rsidRDefault="00D44294">
      <w:pPr>
        <w:pStyle w:val="TOC3"/>
        <w:tabs>
          <w:tab w:val="right" w:leader="dot" w:pos="9487"/>
        </w:tabs>
        <w:rPr>
          <w:rFonts w:asciiTheme="minorHAnsi" w:eastAsiaTheme="minorEastAsia" w:hAnsiTheme="minorHAnsi" w:cstheme="minorBidi"/>
          <w:noProof/>
          <w:kern w:val="0"/>
          <w:sz w:val="22"/>
          <w:szCs w:val="22"/>
        </w:rPr>
      </w:pPr>
      <w:hyperlink w:anchor="_Toc29838248" w:history="1">
        <w:r w:rsidRPr="00AA0A88">
          <w:rPr>
            <w:rStyle w:val="Hyperlink"/>
            <w:rFonts w:ascii="微软雅黑" w:eastAsia="微软雅黑" w:hAnsi="微软雅黑"/>
            <w:noProof/>
          </w:rPr>
          <w:t>3.1.4</w:t>
        </w:r>
        <w:r w:rsidRPr="00AA0A88">
          <w:rPr>
            <w:rStyle w:val="Hyperlink"/>
            <w:rFonts w:ascii="微软雅黑" w:eastAsia="微软雅黑" w:hAnsi="微软雅黑" w:hint="eastAsia"/>
            <w:noProof/>
          </w:rPr>
          <w:t>管段功能性状况评估</w:t>
        </w:r>
        <w:r>
          <w:rPr>
            <w:noProof/>
            <w:webHidden/>
          </w:rPr>
          <w:tab/>
        </w:r>
        <w:r>
          <w:rPr>
            <w:noProof/>
            <w:webHidden/>
          </w:rPr>
          <w:fldChar w:fldCharType="begin"/>
        </w:r>
        <w:r>
          <w:rPr>
            <w:noProof/>
            <w:webHidden/>
          </w:rPr>
          <w:instrText xml:space="preserve"> PAGEREF _Toc29838248 \h </w:instrText>
        </w:r>
        <w:r>
          <w:rPr>
            <w:noProof/>
            <w:webHidden/>
          </w:rPr>
        </w:r>
        <w:r>
          <w:rPr>
            <w:noProof/>
            <w:webHidden/>
          </w:rPr>
          <w:fldChar w:fldCharType="separate"/>
        </w:r>
        <w:r>
          <w:rPr>
            <w:noProof/>
            <w:webHidden/>
          </w:rPr>
          <w:t>14</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49" w:history="1">
        <w:r w:rsidRPr="00AA0A88">
          <w:rPr>
            <w:rStyle w:val="Hyperlink"/>
            <w:rFonts w:ascii="微软雅黑" w:eastAsia="微软雅黑" w:hAnsi="微软雅黑"/>
            <w:noProof/>
          </w:rPr>
          <w:t>3.2</w:t>
        </w:r>
        <w:r w:rsidRPr="00AA0A88">
          <w:rPr>
            <w:rStyle w:val="Hyperlink"/>
            <w:rFonts w:ascii="微软雅黑" w:eastAsia="微软雅黑" w:hAnsi="微软雅黑" w:hint="eastAsia"/>
            <w:noProof/>
          </w:rPr>
          <w:t>、管段状况评估表</w:t>
        </w:r>
        <w:r>
          <w:rPr>
            <w:noProof/>
            <w:webHidden/>
          </w:rPr>
          <w:tab/>
        </w:r>
        <w:r>
          <w:rPr>
            <w:noProof/>
            <w:webHidden/>
          </w:rPr>
          <w:fldChar w:fldCharType="begin"/>
        </w:r>
        <w:r>
          <w:rPr>
            <w:noProof/>
            <w:webHidden/>
          </w:rPr>
          <w:instrText xml:space="preserve"> PAGEREF _Toc29838249 \h </w:instrText>
        </w:r>
        <w:r>
          <w:rPr>
            <w:noProof/>
            <w:webHidden/>
          </w:rPr>
        </w:r>
        <w:r>
          <w:rPr>
            <w:noProof/>
            <w:webHidden/>
          </w:rPr>
          <w:fldChar w:fldCharType="separate"/>
        </w:r>
        <w:r>
          <w:rPr>
            <w:noProof/>
            <w:webHidden/>
          </w:rPr>
          <w:t>16</w:t>
        </w:r>
        <w:r>
          <w:rPr>
            <w:noProof/>
            <w:webHidden/>
          </w:rPr>
          <w:fldChar w:fldCharType="end"/>
        </w:r>
      </w:hyperlink>
    </w:p>
    <w:p w:rsidR="00D44294" w:rsidRDefault="00D44294">
      <w:pPr>
        <w:pStyle w:val="TOC2"/>
        <w:tabs>
          <w:tab w:val="right" w:leader="dot" w:pos="9487"/>
        </w:tabs>
        <w:rPr>
          <w:rFonts w:asciiTheme="minorHAnsi" w:eastAsiaTheme="minorEastAsia" w:hAnsiTheme="minorHAnsi" w:cstheme="minorBidi"/>
          <w:noProof/>
          <w:kern w:val="0"/>
          <w:sz w:val="22"/>
          <w:szCs w:val="22"/>
        </w:rPr>
      </w:pPr>
      <w:hyperlink w:anchor="_Toc29838250" w:history="1">
        <w:r w:rsidRPr="00AA0A88">
          <w:rPr>
            <w:rStyle w:val="Hyperlink"/>
            <w:rFonts w:ascii="微软雅黑" w:eastAsia="微软雅黑" w:hAnsi="微软雅黑"/>
            <w:noProof/>
          </w:rPr>
          <w:t>3.3</w:t>
        </w:r>
        <w:r w:rsidRPr="00AA0A88">
          <w:rPr>
            <w:rStyle w:val="Hyperlink"/>
            <w:rFonts w:ascii="微软雅黑" w:eastAsia="微软雅黑" w:hAnsi="微软雅黑" w:hint="eastAsia"/>
            <w:noProof/>
          </w:rPr>
          <w:t>、管段检测与评估成果表</w:t>
        </w:r>
        <w:r>
          <w:rPr>
            <w:noProof/>
            <w:webHidden/>
          </w:rPr>
          <w:tab/>
        </w:r>
        <w:r>
          <w:rPr>
            <w:noProof/>
            <w:webHidden/>
          </w:rPr>
          <w:fldChar w:fldCharType="begin"/>
        </w:r>
        <w:r>
          <w:rPr>
            <w:noProof/>
            <w:webHidden/>
          </w:rPr>
          <w:instrText xml:space="preserve"> PAGEREF _Toc29838250 \h </w:instrText>
        </w:r>
        <w:r>
          <w:rPr>
            <w:noProof/>
            <w:webHidden/>
          </w:rPr>
        </w:r>
        <w:r>
          <w:rPr>
            <w:noProof/>
            <w:webHidden/>
          </w:rPr>
          <w:fldChar w:fldCharType="separate"/>
        </w:r>
        <w:r>
          <w:rPr>
            <w:noProof/>
            <w:webHidden/>
          </w:rPr>
          <w:t>17</w:t>
        </w:r>
        <w:r>
          <w:rPr>
            <w:noProof/>
            <w:webHidden/>
          </w:rPr>
          <w:fldChar w:fldCharType="end"/>
        </w:r>
      </w:hyperlink>
    </w:p>
    <w:p w:rsidR="008E67FC" w:rsidRDefault="00F45340" w:rsidP="002138FF">
      <w:r w:rsidRPr="007979FA">
        <w:rPr>
          <w:rFonts w:ascii="微软雅黑" w:eastAsia="微软雅黑" w:hAnsi="微软雅黑"/>
          <w:sz w:val="24"/>
        </w:rPr>
        <w:fldChar w:fldCharType="end"/>
      </w:r>
      <w:r w:rsidR="008E67FC">
        <w:br w:type="page"/>
      </w:r>
    </w:p>
    <w:p w:rsidR="00667C0A" w:rsidRPr="00667C0A" w:rsidRDefault="003F1767" w:rsidP="00BD5A36">
      <w:pPr>
        <w:pStyle w:val="Heading1"/>
        <w:spacing w:before="0" w:afterLines="50" w:after="156" w:line="520" w:lineRule="exact"/>
        <w:rPr>
          <w:rFonts w:ascii="微软雅黑" w:eastAsia="微软雅黑" w:hAnsi="微软雅黑" w:cs="Droid Sans Mono"/>
          <w:sz w:val="32"/>
          <w:szCs w:val="32"/>
        </w:rPr>
      </w:pPr>
      <w:bookmarkStart w:id="14" w:name="_Toc29838235"/>
      <w:r>
        <w:rPr>
          <w:rFonts w:ascii="微软雅黑" w:eastAsia="微软雅黑" w:hAnsi="微软雅黑" w:cs="Droid Sans Mono" w:hint="eastAsia"/>
          <w:sz w:val="32"/>
          <w:szCs w:val="32"/>
        </w:rPr>
        <w:lastRenderedPageBreak/>
        <w:t>一、</w:t>
      </w:r>
      <w:r w:rsidR="00667C0A" w:rsidRPr="00667C0A">
        <w:rPr>
          <w:rFonts w:ascii="微软雅黑" w:eastAsia="微软雅黑" w:hAnsi="微软雅黑" w:cs="Droid Sans Mono" w:hint="eastAsia"/>
          <w:sz w:val="32"/>
          <w:szCs w:val="32"/>
        </w:rPr>
        <w:t>工程概况</w:t>
      </w:r>
      <w:bookmarkEnd w:id="14"/>
    </w:p>
    <w:p w:rsidR="00BB48BC" w:rsidRPr="00BB48BC" w:rsidRDefault="00BB48BC" w:rsidP="008E67FC">
      <w:pPr>
        <w:pStyle w:val="Heading2"/>
        <w:spacing w:before="0" w:after="120" w:line="480" w:lineRule="exact"/>
        <w:rPr>
          <w:rFonts w:ascii="微软雅黑" w:eastAsia="微软雅黑" w:hAnsi="微软雅黑"/>
          <w:sz w:val="24"/>
        </w:rPr>
      </w:pPr>
      <w:bookmarkStart w:id="15" w:name="_Toc29838236"/>
      <w:r>
        <w:rPr>
          <w:rFonts w:ascii="微软雅黑" w:eastAsia="微软雅黑" w:hAnsi="微软雅黑" w:hint="eastAsia"/>
          <w:sz w:val="24"/>
        </w:rPr>
        <w:t>1.1、</w:t>
      </w:r>
      <w:r w:rsidRPr="00BB48BC">
        <w:rPr>
          <w:rFonts w:ascii="微软雅黑" w:eastAsia="微软雅黑" w:hAnsi="微软雅黑" w:hint="eastAsia"/>
          <w:sz w:val="24"/>
        </w:rPr>
        <w:t>工程概况一览表</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9"/>
        <w:gridCol w:w="1440"/>
        <w:gridCol w:w="1680"/>
        <w:gridCol w:w="1200"/>
        <w:gridCol w:w="3665"/>
      </w:tblGrid>
      <w:tr w:rsidR="00BB48BC" w:rsidRPr="00747805" w:rsidTr="005C7DE5">
        <w:trPr>
          <w:trHeight w:hRule="exact" w:val="640"/>
          <w:jc w:val="center"/>
        </w:trPr>
        <w:tc>
          <w:tcPr>
            <w:tcW w:w="1609" w:type="dxa"/>
            <w:tcBorders>
              <w:top w:val="single" w:sz="12"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bookmarkStart w:id="16" w:name="tbProjectInfo"/>
            <w:r w:rsidRPr="00747805">
              <w:rPr>
                <w:rFonts w:ascii="微软雅黑" w:eastAsia="微软雅黑" w:hAnsi="微软雅黑" w:hint="eastAsia"/>
                <w:b/>
                <w:sz w:val="18"/>
                <w:szCs w:val="18"/>
              </w:rPr>
              <w:t>工程名称</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工程名臣</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工程地点</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工程地址</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建设单位</w:t>
            </w:r>
          </w:p>
        </w:tc>
        <w:tc>
          <w:tcPr>
            <w:tcW w:w="7985" w:type="dxa"/>
            <w:gridSpan w:val="4"/>
            <w:vAlign w:val="center"/>
          </w:tcPr>
          <w:p w:rsidR="00BB48BC" w:rsidRPr="00747805" w:rsidRDefault="002D32A6" w:rsidP="00F743A3">
            <w:pPr>
              <w:spacing w:line="280" w:lineRule="exact"/>
              <w:rPr>
                <w:rFonts w:ascii="微软雅黑" w:eastAsia="微软雅黑" w:hAnsi="微软雅黑"/>
                <w:color w:val="000000"/>
                <w:sz w:val="18"/>
                <w:szCs w:val="18"/>
              </w:rPr>
            </w:pPr>
            <w:r>
              <w:rPr>
                <w:rFonts w:ascii="微软雅黑" w:eastAsia="微软雅黑" w:hAnsi="微软雅黑"/>
                <w:color w:val="000000"/>
                <w:sz w:val="18"/>
                <w:szCs w:val="18"/>
              </w:rPr>
              <w:t>这是建设单位</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设计单位</w:t>
            </w:r>
          </w:p>
        </w:tc>
        <w:tc>
          <w:tcPr>
            <w:tcW w:w="7985" w:type="dxa"/>
            <w:gridSpan w:val="4"/>
            <w:vAlign w:val="center"/>
          </w:tcPr>
          <w:p w:rsidR="00BB48BC" w:rsidRPr="00747805" w:rsidRDefault="002D32A6"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这是设计单位</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施工单位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这是施工单位</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监理单位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这是监理单位</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722708"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委托单位</w:t>
            </w:r>
          </w:p>
        </w:tc>
        <w:tc>
          <w:tcPr>
            <w:tcW w:w="7985" w:type="dxa"/>
            <w:gridSpan w:val="4"/>
            <w:vAlign w:val="center"/>
          </w:tcPr>
          <w:p w:rsidR="00BB48BC" w:rsidRPr="00747805" w:rsidRDefault="002316BD"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这是委托单位</w:t>
            </w:r>
          </w:p>
        </w:tc>
      </w:tr>
      <w:tr w:rsidR="0064211E" w:rsidRPr="00747805" w:rsidTr="00F743A3">
        <w:trPr>
          <w:trHeight w:hRule="exact" w:val="2828"/>
          <w:jc w:val="center"/>
        </w:trPr>
        <w:tc>
          <w:tcPr>
            <w:tcW w:w="1609" w:type="dxa"/>
            <w:tcBorders>
              <w:top w:val="single" w:sz="6" w:space="0" w:color="auto"/>
              <w:bottom w:val="single" w:sz="6" w:space="0" w:color="auto"/>
            </w:tcBorders>
            <w:shd w:val="clear" w:color="auto" w:fill="EEECE1"/>
            <w:vAlign w:val="center"/>
          </w:tcPr>
          <w:p w:rsidR="0064211E" w:rsidRPr="00747805" w:rsidRDefault="0064211E" w:rsidP="006502B7">
            <w:pPr>
              <w:spacing w:line="36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检测和评估</w:t>
            </w:r>
            <w:r w:rsidR="0028458E" w:rsidRPr="00747805">
              <w:rPr>
                <w:rFonts w:ascii="微软雅黑" w:eastAsia="微软雅黑" w:hAnsi="微软雅黑"/>
                <w:b/>
                <w:sz w:val="18"/>
                <w:szCs w:val="18"/>
              </w:rPr>
              <w:br/>
            </w:r>
            <w:r w:rsidRPr="00747805">
              <w:rPr>
                <w:rFonts w:ascii="微软雅黑" w:eastAsia="微软雅黑" w:hAnsi="微软雅黑" w:hint="eastAsia"/>
                <w:b/>
                <w:sz w:val="18"/>
                <w:szCs w:val="18"/>
              </w:rPr>
              <w:t>依据标准</w:t>
            </w:r>
          </w:p>
        </w:tc>
        <w:tc>
          <w:tcPr>
            <w:tcW w:w="7985" w:type="dxa"/>
            <w:gridSpan w:val="4"/>
            <w:vAlign w:val="center"/>
          </w:tcPr>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《城市排水许可管理办法》</w:t>
            </w:r>
            <w:r w:rsidR="0024770A" w:rsidRPr="00747805">
              <w:rPr>
                <w:rFonts w:ascii="微软雅黑" w:eastAsia="微软雅黑" w:hAnsi="微软雅黑" w:hint="eastAsia"/>
                <w:kern w:val="0"/>
                <w:sz w:val="18"/>
                <w:szCs w:val="18"/>
              </w:rPr>
              <w:t>建设部令第152号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《城市排水监测工作管理规定》建城字第[1992]886号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城市地下管线探测技术规程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61-20</w:t>
            </w:r>
            <w:r w:rsidR="00E16B41">
              <w:rPr>
                <w:rFonts w:ascii="微软雅黑" w:eastAsia="微软雅黑" w:hAnsi="微软雅黑" w:hint="eastAsia"/>
                <w:kern w:val="0"/>
                <w:sz w:val="18"/>
                <w:szCs w:val="18"/>
              </w:rPr>
              <w:t>1</w:t>
            </w:r>
            <w:r w:rsidR="00407E20">
              <w:rPr>
                <w:rFonts w:ascii="微软雅黑" w:eastAsia="微软雅黑" w:hAnsi="微软雅黑" w:hint="eastAsia"/>
                <w:kern w:val="0"/>
                <w:sz w:val="18"/>
                <w:szCs w:val="18"/>
              </w:rPr>
              <w:t>7</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002C65DA" w:rsidRPr="00747805">
              <w:rPr>
                <w:rFonts w:ascii="微软雅黑" w:eastAsia="微软雅黑" w:hAnsi="微软雅黑"/>
                <w:kern w:val="0"/>
                <w:sz w:val="18"/>
                <w:szCs w:val="18"/>
              </w:rPr>
              <w:t>城镇排水</w:t>
            </w:r>
            <w:r w:rsidR="002C65DA" w:rsidRPr="00747805">
              <w:rPr>
                <w:rFonts w:ascii="微软雅黑" w:eastAsia="微软雅黑" w:hAnsi="微软雅黑" w:hint="eastAsia"/>
                <w:kern w:val="0"/>
                <w:sz w:val="18"/>
                <w:szCs w:val="18"/>
              </w:rPr>
              <w:t>管</w:t>
            </w:r>
            <w:r w:rsidRPr="00747805">
              <w:rPr>
                <w:rFonts w:ascii="微软雅黑" w:eastAsia="微软雅黑" w:hAnsi="微软雅黑"/>
                <w:kern w:val="0"/>
                <w:sz w:val="18"/>
                <w:szCs w:val="18"/>
              </w:rPr>
              <w:t>渠与泵站维护技术规程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68-20</w:t>
            </w:r>
            <w:r w:rsidR="0003378B" w:rsidRPr="00747805">
              <w:rPr>
                <w:rFonts w:ascii="微软雅黑" w:eastAsia="微软雅黑" w:hAnsi="微软雅黑" w:hint="eastAsia"/>
                <w:kern w:val="0"/>
                <w:sz w:val="18"/>
                <w:szCs w:val="18"/>
              </w:rPr>
              <w:t>16</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kern w:val="0"/>
                <w:sz w:val="18"/>
                <w:szCs w:val="18"/>
              </w:rPr>
              <w:t>《</w:t>
            </w:r>
            <w:r w:rsidRPr="00747805">
              <w:rPr>
                <w:rFonts w:ascii="微软雅黑" w:eastAsia="微软雅黑" w:hAnsi="微软雅黑" w:hint="eastAsia"/>
                <w:kern w:val="0"/>
                <w:sz w:val="18"/>
                <w:szCs w:val="18"/>
              </w:rPr>
              <w:t>城市地下管线工程档案管理办法》</w:t>
            </w:r>
            <w:r w:rsidRPr="00747805">
              <w:rPr>
                <w:rFonts w:ascii="微软雅黑" w:eastAsia="微软雅黑" w:hAnsi="微软雅黑"/>
                <w:kern w:val="0"/>
                <w:sz w:val="18"/>
                <w:szCs w:val="18"/>
              </w:rPr>
              <w:t>建设部令第136号</w:t>
            </w:r>
          </w:p>
          <w:p w:rsidR="00167C28" w:rsidRPr="00747805" w:rsidRDefault="00167C28"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《城镇排水管道维护安全技术规程》(CJJ 6</w:t>
            </w:r>
            <w:r w:rsidR="00E625A2" w:rsidRPr="00747805">
              <w:rPr>
                <w:rFonts w:ascii="微软雅黑" w:eastAsia="微软雅黑" w:hAnsi="微软雅黑" w:hint="eastAsia"/>
                <w:kern w:val="0"/>
                <w:sz w:val="18"/>
                <w:szCs w:val="18"/>
              </w:rPr>
              <w:t>-</w:t>
            </w:r>
            <w:r w:rsidR="00CF3A00" w:rsidRPr="00747805">
              <w:rPr>
                <w:rFonts w:ascii="微软雅黑" w:eastAsia="微软雅黑" w:hAnsi="微软雅黑"/>
                <w:kern w:val="0"/>
                <w:sz w:val="18"/>
                <w:szCs w:val="18"/>
              </w:rPr>
              <w:t>2009</w:t>
            </w:r>
            <w:r w:rsidRPr="00747805">
              <w:rPr>
                <w:rFonts w:ascii="微软雅黑" w:eastAsia="微软雅黑" w:hAnsi="微软雅黑" w:hint="eastAsia"/>
                <w:kern w:val="0"/>
                <w:sz w:val="18"/>
                <w:szCs w:val="18"/>
              </w:rPr>
              <w:t>)</w:t>
            </w:r>
          </w:p>
          <w:p w:rsidR="0064211E" w:rsidRPr="00747805" w:rsidRDefault="00701552"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w:t>
            </w:r>
            <w:r w:rsidR="00407E20" w:rsidRPr="00747805">
              <w:rPr>
                <w:rFonts w:ascii="微软雅黑" w:eastAsia="微软雅黑" w:hAnsi="微软雅黑" w:hint="eastAsia"/>
                <w:kern w:val="0"/>
                <w:sz w:val="18"/>
                <w:szCs w:val="18"/>
              </w:rPr>
              <w:t>道</w:t>
            </w:r>
            <w:r w:rsidRPr="00747805">
              <w:rPr>
                <w:rFonts w:ascii="微软雅黑" w:eastAsia="微软雅黑" w:hAnsi="微软雅黑" w:hint="eastAsia"/>
                <w:kern w:val="0"/>
                <w:sz w:val="18"/>
                <w:szCs w:val="18"/>
              </w:rPr>
              <w:t>检测与评估技术规程》(CJJ 181-2012)</w:t>
            </w:r>
          </w:p>
        </w:tc>
      </w:tr>
      <w:tr w:rsidR="00BB48BC" w:rsidRPr="00747805" w:rsidTr="00E97493">
        <w:trPr>
          <w:trHeight w:val="8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管道段数/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hint="eastAsia"/>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120" w:type="dxa"/>
            <w:gridSpan w:val="2"/>
            <w:vAlign w:val="center"/>
          </w:tcPr>
          <w:p w:rsidR="00BB48BC" w:rsidRPr="00747805" w:rsidRDefault="003A31EA" w:rsidP="00F743A3">
            <w:pPr>
              <w:spacing w:line="280" w:lineRule="exact"/>
              <w:jc w:val="center"/>
              <w:rPr>
                <w:rFonts w:ascii="微软雅黑" w:eastAsia="微软雅黑" w:hAnsi="微软雅黑"/>
                <w:sz w:val="18"/>
                <w:szCs w:val="18"/>
              </w:rPr>
            </w:pPr>
            <w:bookmarkStart w:id="17" w:name="_Hlk29803624"/>
            <w:r>
              <w:rPr>
                <w:rFonts w:ascii="微软雅黑" w:eastAsia="微软雅黑" w:hAnsi="微软雅黑"/>
                <w:sz w:val="18"/>
                <w:szCs w:val="18"/>
              </w:rPr>
              <w:t>2</w:t>
            </w:r>
            <w:r w:rsidR="00C95F4D">
              <w:rPr>
                <w:rFonts w:ascii="微软雅黑" w:eastAsia="微软雅黑" w:hAnsi="微软雅黑"/>
                <w:sz w:val="18"/>
                <w:szCs w:val="18"/>
              </w:rPr>
              <w:t>段</w:t>
            </w:r>
            <w:proofErr w:type="gramEnd"/>
            <w:r w:rsidR="00C95F4D">
              <w:rPr>
                <w:rFonts w:ascii="微软雅黑" w:eastAsia="微软雅黑" w:hAnsi="微软雅黑"/>
                <w:sz w:val="18"/>
                <w:szCs w:val="18"/>
              </w:rPr>
              <w:t xml:space="preserve"> / </w:t>
            </w:r>
            <w:r>
              <w:rPr>
                <w:rFonts w:ascii="微软雅黑" w:eastAsia="微软雅黑" w:hAnsi="微软雅黑"/>
                <w:sz w:val="18"/>
                <w:szCs w:val="18"/>
              </w:rPr>
              <w:t>119.990k</w:t>
            </w:r>
            <w:r w:rsidR="00C95F4D">
              <w:rPr>
                <w:rFonts w:ascii="微软雅黑" w:eastAsia="微软雅黑" w:hAnsi="微软雅黑"/>
                <w:sz w:val="18"/>
                <w:szCs w:val="18"/>
              </w:rPr>
              <w:t>m</w:t>
            </w:r>
            <w:bookmarkEnd w:id="17"/>
          </w:p>
        </w:tc>
        <w:tc>
          <w:tcPr>
            <w:tcW w:w="1200"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665" w:type="dxa"/>
            <w:vAlign w:val="center"/>
          </w:tcPr>
          <w:p w:rsidR="00BB48BC" w:rsidRPr="00747805" w:rsidRDefault="003A31EA" w:rsidP="00F743A3">
            <w:pPr>
              <w:spacing w:line="280" w:lineRule="exact"/>
              <w:jc w:val="center"/>
              <w:rPr>
                <w:rFonts w:ascii="微软雅黑" w:eastAsia="微软雅黑" w:hAnsi="微软雅黑"/>
                <w:sz w:val="18"/>
                <w:szCs w:val="18"/>
              </w:rPr>
            </w:pPr>
            <w:r>
              <w:rPr>
                <w:rFonts w:ascii="微软雅黑" w:eastAsia="微软雅黑" w:hAnsi="微软雅黑"/>
                <w:sz w:val="18"/>
                <w:szCs w:val="18"/>
              </w:rPr>
              <w:t>2段</w:t>
            </w:r>
            <w:proofErr w:type="gramEnd"/>
            <w:r>
              <w:rPr>
                <w:rFonts w:ascii="微软雅黑" w:eastAsia="微软雅黑" w:hAnsi="微软雅黑"/>
                <w:sz w:val="18"/>
                <w:szCs w:val="18"/>
              </w:rPr>
              <w:t xml:space="preserve"> / 119.990km</w:t>
            </w:r>
          </w:p>
        </w:tc>
      </w:tr>
      <w:tr w:rsidR="002D3442" w:rsidRPr="00747805" w:rsidTr="00E97493">
        <w:trPr>
          <w:trHeight w:val="640"/>
          <w:jc w:val="center"/>
        </w:trPr>
        <w:tc>
          <w:tcPr>
            <w:tcW w:w="1609"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检测目的</w:t>
            </w:r>
          </w:p>
        </w:tc>
        <w:tc>
          <w:tcPr>
            <w:tcW w:w="3120" w:type="dxa"/>
            <w:gridSpan w:val="2"/>
            <w:tcBorders>
              <w:bottom w:val="single" w:sz="6" w:space="0" w:color="auto"/>
            </w:tcBorders>
            <w:vAlign w:val="center"/>
          </w:tcPr>
          <w:p w:rsidR="002D3442" w:rsidRPr="00747805" w:rsidRDefault="00F4786D" w:rsidP="00F743A3">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常规见证检验</w:t>
            </w:r>
          </w:p>
        </w:tc>
        <w:tc>
          <w:tcPr>
            <w:tcW w:w="1200"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检测日期</w:t>
            </w:r>
          </w:p>
        </w:tc>
        <w:tc>
          <w:tcPr>
            <w:tcW w:w="3665" w:type="dxa"/>
            <w:tcBorders>
              <w:bottom w:val="single" w:sz="6" w:space="0" w:color="auto"/>
            </w:tcBorders>
            <w:vAlign w:val="center"/>
          </w:tcPr>
          <w:p w:rsidR="002D3442" w:rsidRPr="00747805" w:rsidRDefault="00F4786D" w:rsidP="00EB3214">
            <w:pPr>
              <w:spacing w:line="280" w:lineRule="exact"/>
              <w:jc w:val="center"/>
              <w:rPr>
                <w:rFonts w:ascii="微软雅黑" w:eastAsia="微软雅黑" w:hAnsi="微软雅黑"/>
                <w:sz w:val="18"/>
                <w:szCs w:val="18"/>
              </w:rPr>
            </w:pPr>
            <w:r w:rsidRPr="00F4786D">
              <w:rPr>
                <w:rFonts w:ascii="微软雅黑" w:eastAsia="微软雅黑" w:hAnsi="微软雅黑" w:hint="eastAsia"/>
                <w:sz w:val="18"/>
                <w:szCs w:val="18"/>
              </w:rPr>
              <w:t>2019-05-24至</w:t>
            </w:r>
            <w:proofErr w:type="gramEnd"/>
            <w:r w:rsidRPr="00F4786D">
              <w:rPr>
                <w:rFonts w:ascii="微软雅黑" w:eastAsia="微软雅黑" w:hAnsi="微软雅黑" w:hint="eastAsia"/>
                <w:sz w:val="18"/>
                <w:szCs w:val="18"/>
              </w:rPr>
              <w:t>2019-05-26</w:t>
            </w:r>
          </w:p>
        </w:tc>
      </w:tr>
      <w:tr w:rsidR="00A676D1" w:rsidRPr="00747805" w:rsidTr="00A676D1">
        <w:trPr>
          <w:trHeight w:val="600"/>
          <w:jc w:val="center"/>
        </w:trPr>
        <w:tc>
          <w:tcPr>
            <w:tcW w:w="1609" w:type="dxa"/>
            <w:vMerge w:val="restart"/>
            <w:tcBorders>
              <w:top w:val="single" w:sz="6"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采用仪器设备</w:t>
            </w:r>
            <w:r>
              <w:rPr>
                <w:rFonts w:ascii="微软雅黑" w:eastAsia="微软雅黑" w:hAnsi="微软雅黑"/>
                <w:b/>
                <w:sz w:val="18"/>
                <w:szCs w:val="18"/>
              </w:rPr>
              <w:br/>
            </w:r>
            <w:r w:rsidRPr="00747805">
              <w:rPr>
                <w:rFonts w:ascii="微软雅黑" w:eastAsia="微软雅黑" w:hAnsi="微软雅黑" w:hint="eastAsia"/>
                <w:b/>
                <w:sz w:val="18"/>
                <w:szCs w:val="18"/>
              </w:rPr>
              <w:t>和技术方法</w:t>
            </w:r>
          </w:p>
        </w:tc>
        <w:tc>
          <w:tcPr>
            <w:tcW w:w="1440" w:type="dxa"/>
            <w:tcBorders>
              <w:top w:val="single" w:sz="6" w:space="0" w:color="auto"/>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检测仪器设备：</w:t>
            </w:r>
          </w:p>
        </w:tc>
        <w:tc>
          <w:tcPr>
            <w:tcW w:w="6545" w:type="dxa"/>
            <w:gridSpan w:val="3"/>
            <w:tcBorders>
              <w:top w:val="single" w:sz="6" w:space="0" w:color="auto"/>
              <w:left w:val="nil"/>
              <w:bottom w:val="nil"/>
            </w:tcBorders>
            <w:vAlign w:val="center"/>
          </w:tcPr>
          <w:p w:rsidR="00A676D1" w:rsidRPr="00747805" w:rsidRDefault="00694A65"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None</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设备移动方式：</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漂浮筏顺流</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管道封堵方法：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气囊封堵</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临时排水方法：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临排管</w:t>
            </w:r>
          </w:p>
        </w:tc>
      </w:tr>
      <w:tr w:rsidR="00A676D1" w:rsidRPr="00747805" w:rsidTr="00A676D1">
        <w:trPr>
          <w:trHeight w:val="600"/>
          <w:jc w:val="center"/>
        </w:trPr>
        <w:tc>
          <w:tcPr>
            <w:tcW w:w="1609" w:type="dxa"/>
            <w:vMerge/>
            <w:tcBorders>
              <w:bottom w:val="single" w:sz="12"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single" w:sz="12" w:space="0" w:color="auto"/>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管道清洗方法：</w:t>
            </w:r>
          </w:p>
        </w:tc>
        <w:tc>
          <w:tcPr>
            <w:tcW w:w="6545" w:type="dxa"/>
            <w:gridSpan w:val="3"/>
            <w:tcBorders>
              <w:top w:val="nil"/>
              <w:left w:val="nil"/>
              <w:bottom w:val="single" w:sz="12" w:space="0" w:color="auto"/>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高压水枪</w:t>
            </w:r>
          </w:p>
        </w:tc>
      </w:tr>
      <w:bookmarkEnd w:id="16"/>
    </w:tbl>
    <w:p w:rsidR="00095B47" w:rsidRDefault="00095B47" w:rsidP="00095B47">
      <w:pPr>
        <w:spacing w:line="20" w:lineRule="exact"/>
        <w:rPr>
          <w:rFonts w:ascii="微软雅黑" w:eastAsia="微软雅黑" w:hAnsi="微软雅黑"/>
          <w:sz w:val="24"/>
        </w:rPr>
      </w:pPr>
      <w:r>
        <w:rPr>
          <w:rFonts w:ascii="微软雅黑" w:eastAsia="微软雅黑" w:hAnsi="微软雅黑"/>
          <w:sz w:val="24"/>
        </w:rPr>
        <w:br w:type="page"/>
      </w:r>
    </w:p>
    <w:p w:rsidR="0045369D" w:rsidRDefault="00DA79E4" w:rsidP="00095B47">
      <w:pPr>
        <w:pStyle w:val="Heading2"/>
        <w:spacing w:before="0" w:after="120" w:line="480" w:lineRule="exact"/>
        <w:rPr>
          <w:rFonts w:ascii="微软雅黑" w:eastAsia="微软雅黑" w:hAnsi="微软雅黑"/>
          <w:sz w:val="24"/>
        </w:rPr>
      </w:pPr>
      <w:bookmarkStart w:id="23" w:name="_Toc29838237"/>
      <w:r>
        <w:rPr>
          <w:rFonts w:ascii="微软雅黑" w:eastAsia="微软雅黑" w:hAnsi="微软雅黑" w:hint="eastAsia"/>
          <w:sz w:val="24"/>
        </w:rPr>
        <w:lastRenderedPageBreak/>
        <w:t>1.2、主要工程量</w:t>
      </w:r>
      <w:r w:rsidRPr="00BB48BC">
        <w:rPr>
          <w:rFonts w:ascii="微软雅黑" w:eastAsia="微软雅黑" w:hAnsi="微软雅黑" w:hint="eastAsia"/>
          <w:sz w:val="24"/>
        </w:rPr>
        <w:t>表</w:t>
      </w:r>
      <w:bookmarkEnd w:id="23"/>
    </w:p>
    <w:p w:rsidR="00095B47" w:rsidRPr="002138FF" w:rsidRDefault="00C95F4D"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szCs w:val="21"/>
        </w:rPr>
        <w:t>本次共检测</w:t>
      </w:r>
      <w:r w:rsidR="00290547">
        <w:rPr>
          <w:rFonts w:ascii="微软雅黑" w:eastAsia="微软雅黑" w:hAnsi="微软雅黑"/>
          <w:sz w:val="18"/>
          <w:szCs w:val="18"/>
        </w:rPr>
        <w:t>2</w:t>
      </w:r>
      <w:r>
        <w:rPr>
          <w:rFonts w:ascii="微软雅黑" w:eastAsia="微软雅黑" w:hAnsi="微软雅黑"/>
          <w:szCs w:val="21"/>
        </w:rPr>
        <w:t>段管道</w:t>
      </w:r>
      <w:r w:rsidR="00095B47" w:rsidRPr="002138FF">
        <w:rPr>
          <w:rFonts w:ascii="微软雅黑" w:eastAsia="微软雅黑" w:hAnsi="微软雅黑" w:hint="eastAsia"/>
          <w:szCs w:val="21"/>
        </w:rPr>
        <w:t>，详见下表：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755"/>
        <w:gridCol w:w="3544"/>
        <w:gridCol w:w="1275"/>
        <w:gridCol w:w="1276"/>
        <w:gridCol w:w="1276"/>
      </w:tblGrid>
      <w:tr w:rsidR="00494685" w:rsidRPr="00A86A7B" w:rsidTr="00C95F4D">
        <w:trPr>
          <w:trHeight w:val="480"/>
          <w:jc w:val="center"/>
        </w:trPr>
        <w:tc>
          <w:tcPr>
            <w:tcW w:w="755"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bookmarkStart w:id="24" w:name="tbProjectCount"/>
            <w:r w:rsidRPr="00A86A7B">
              <w:rPr>
                <w:rFonts w:ascii="微软雅黑" w:eastAsia="微软雅黑" w:hAnsi="微软雅黑" w:hint="eastAsia"/>
                <w:b/>
                <w:sz w:val="18"/>
                <w:szCs w:val="18"/>
              </w:rPr>
              <w:t>序号</w:t>
            </w:r>
          </w:p>
        </w:tc>
        <w:tc>
          <w:tcPr>
            <w:tcW w:w="3544"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名称</w:t>
            </w:r>
          </w:p>
        </w:tc>
        <w:tc>
          <w:tcPr>
            <w:tcW w:w="1275" w:type="dxa"/>
            <w:shd w:val="clear" w:color="auto" w:fill="EEECE1"/>
            <w:vAlign w:val="center"/>
          </w:tcPr>
          <w:p w:rsidR="00494685" w:rsidRPr="00A86A7B" w:rsidRDefault="00494685" w:rsidP="00A86A7B">
            <w:pPr>
              <w:spacing w:line="280" w:lineRule="exact"/>
              <w:ind w:left="270" w:hangingChars="150" w:hanging="270"/>
              <w:jc w:val="center"/>
              <w:rPr>
                <w:rFonts w:ascii="微软雅黑" w:eastAsia="微软雅黑" w:hAnsi="微软雅黑"/>
                <w:b/>
                <w:sz w:val="18"/>
                <w:szCs w:val="18"/>
              </w:rPr>
            </w:pPr>
            <w:r w:rsidRPr="00A86A7B">
              <w:rPr>
                <w:rFonts w:ascii="微软雅黑" w:eastAsia="微软雅黑" w:hAnsi="微软雅黑" w:hint="eastAsia"/>
                <w:b/>
                <w:sz w:val="18"/>
                <w:szCs w:val="18"/>
              </w:rPr>
              <w:t>管径(mm)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r>
              <w:rPr>
                <w:rFonts w:ascii="微软雅黑" w:eastAsia="微软雅黑" w:hAnsi="微软雅黑" w:hint="eastAsia"/>
                <w:b/>
                <w:sz w:val="18"/>
                <w:szCs w:val="18"/>
              </w:rPr>
              <w:t>k</w:t>
            </w:r>
            <w:r w:rsidRPr="00A86A7B">
              <w:rPr>
                <w:rFonts w:ascii="微软雅黑" w:eastAsia="微软雅黑" w:hAnsi="微软雅黑" w:hint="eastAsia"/>
                <w:b/>
                <w:sz w:val="18"/>
                <w:szCs w:val="18"/>
              </w:rPr>
              <w:t>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检测长度(</w:t>
            </w:r>
            <w:r>
              <w:rPr>
                <w:rFonts w:ascii="微软雅黑" w:eastAsia="微软雅黑" w:hAnsi="微软雅黑"/>
                <w:b/>
                <w:sz w:val="18"/>
                <w:szCs w:val="18"/>
              </w:rPr>
              <w:t>k</w:t>
            </w:r>
            <w:r w:rsidRPr="00A86A7B">
              <w:rPr>
                <w:rFonts w:ascii="微软雅黑" w:eastAsia="微软雅黑" w:hAnsi="微软雅黑" w:hint="eastAsia"/>
                <w:b/>
                <w:sz w:val="18"/>
                <w:szCs w:val="18"/>
              </w:rPr>
              <w:t>m)</w:t>
            </w:r>
          </w:p>
        </w:tc>
      </w:tr>
      <w:tr w:rsidR="00494685" w:rsidRPr="00A86A7B" w:rsidTr="00C95F4D">
        <w:trPr>
          <w:trHeight w:val="480"/>
          <w:jc w:val="center"/>
        </w:trPr>
        <w:tc>
          <w:tcPr>
            <w:tcW w:w="75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3544"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雨水管道</w:t>
            </w:r>
          </w:p>
        </w:tc>
        <w:tc>
          <w:tcPr>
            <w:tcW w:w="127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15.0</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99.99</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99.0</w:t>
            </w:r>
          </w:p>
        </w:tc>
      </w:tr>
      <w:tr w:rsidR="00494685" w:rsidRPr="00A86A7B" w:rsidTr="00C95F4D">
        <w:trPr>
          <w:trHeight w:val="480"/>
          <w:jc w:val="center"/>
        </w:trPr>
        <w:tc>
          <w:tcPr>
            <w:tcW w:w="75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2</w:t>
            </w:r>
          </w:p>
        </w:tc>
        <w:tc>
          <w:tcPr>
            <w:tcW w:w="3544"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污水管道</w:t>
            </w:r>
          </w:p>
        </w:tc>
        <w:tc>
          <w:tcPr>
            <w:tcW w:w="127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7.0</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r>
      <w:tr w:rsidR="00494685" w:rsidRPr="00A86A7B" w:rsidTr="00C95F4D">
        <w:trPr>
          <w:trHeight w:val="480"/>
          <w:jc w:val="center"/>
        </w:trPr>
        <w:tc>
          <w:tcPr>
            <w:tcW w:w="5574" w:type="dxa"/>
            <w:gridSpan w:val="3"/>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总计</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119.990</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109.000</w:t>
            </w:r>
          </w:p>
        </w:tc>
      </w:tr>
      <w:bookmarkEnd w:id="24"/>
    </w:tbl>
    <w:p w:rsidR="002138FF" w:rsidRDefault="002138FF" w:rsidP="002138FF">
      <w:pPr>
        <w:spacing w:line="20" w:lineRule="exact"/>
        <w:jc w:val="left"/>
        <w:rPr>
          <w:rFonts w:ascii="微软雅黑" w:eastAsia="微软雅黑" w:hAnsi="微软雅黑"/>
          <w:sz w:val="24"/>
        </w:rPr>
      </w:pPr>
      <w:r>
        <w:rPr>
          <w:rFonts w:ascii="微软雅黑" w:eastAsia="微软雅黑" w:hAnsi="微软雅黑"/>
          <w:sz w:val="24"/>
        </w:rPr>
        <w:br w:type="page"/>
      </w:r>
    </w:p>
    <w:p w:rsidR="00441E63" w:rsidRDefault="00441E63" w:rsidP="00441E63">
      <w:pPr>
        <w:pStyle w:val="Heading2"/>
        <w:spacing w:before="0" w:after="120" w:line="480" w:lineRule="exact"/>
        <w:rPr>
          <w:rFonts w:ascii="微软雅黑" w:eastAsia="微软雅黑" w:hAnsi="微软雅黑"/>
          <w:sz w:val="24"/>
        </w:rPr>
      </w:pPr>
      <w:bookmarkStart w:id="26" w:name="_Toc29838238"/>
      <w:r>
        <w:rPr>
          <w:rFonts w:ascii="微软雅黑" w:eastAsia="微软雅黑" w:hAnsi="微软雅黑" w:hint="eastAsia"/>
          <w:sz w:val="24"/>
        </w:rPr>
        <w:lastRenderedPageBreak/>
        <w:t>1.</w:t>
      </w:r>
      <w:r w:rsidR="001E619B">
        <w:rPr>
          <w:rFonts w:ascii="微软雅黑" w:eastAsia="微软雅黑" w:hAnsi="微软雅黑" w:hint="eastAsia"/>
          <w:sz w:val="24"/>
        </w:rPr>
        <w:t>3</w:t>
      </w:r>
      <w:r w:rsidR="00016C93">
        <w:rPr>
          <w:rFonts w:ascii="微软雅黑" w:eastAsia="微软雅黑" w:hAnsi="微软雅黑" w:hint="eastAsia"/>
          <w:sz w:val="24"/>
        </w:rPr>
        <w:t>、</w:t>
      </w:r>
      <w:r>
        <w:rPr>
          <w:rFonts w:ascii="微软雅黑" w:eastAsia="微软雅黑" w:hAnsi="微软雅黑" w:hint="eastAsia"/>
          <w:sz w:val="24"/>
        </w:rPr>
        <w:t>作业流程示意图</w:t>
      </w:r>
      <w:bookmarkEnd w:id="26"/>
    </w:p>
    <w:p w:rsidR="00441E63" w:rsidRPr="00441E63" w:rsidRDefault="00441E63" w:rsidP="00441E63"/>
    <w:p w:rsidR="00441E63" w:rsidRDefault="00441E63" w:rsidP="008E67FC">
      <w:pPr>
        <w:jc w:val="left"/>
        <w:rPr>
          <w:rFonts w:ascii="微软雅黑" w:eastAsia="微软雅黑" w:hAnsi="微软雅黑"/>
          <w:sz w:val="24"/>
        </w:rPr>
        <w:sectPr w:rsidR="00441E63" w:rsidSect="00237DAD">
          <w:headerReference w:type="default" r:id="rId8"/>
          <w:footerReference w:type="default" r:id="rId9"/>
          <w:pgSz w:w="11906" w:h="16838"/>
          <w:pgMar w:top="1135" w:right="1133" w:bottom="993" w:left="1276" w:header="426" w:footer="372" w:gutter="0"/>
          <w:pgNumType w:start="1"/>
          <w:cols w:space="425"/>
          <w:docGrid w:type="lines" w:linePitch="312"/>
        </w:sectPr>
      </w:pPr>
      <w:r>
        <w:object w:dxaOrig="10642" w:dyaOrig="11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538.8pt" o:ole="">
            <v:imagedata r:id="rId10" o:title=""/>
          </v:shape>
          <o:OLEObject Type="Embed" ProgID="Visio.Drawing.11" ShapeID="_x0000_i1025" DrawAspect="Content" ObjectID="_1640451030" r:id="rId11"/>
        </w:object>
      </w:r>
    </w:p>
    <w:p w:rsidR="001B30DF" w:rsidRPr="00C62CC4" w:rsidRDefault="003F1767" w:rsidP="00C62CC4">
      <w:pPr>
        <w:pStyle w:val="Heading1"/>
        <w:spacing w:before="0" w:afterLines="50" w:after="156" w:line="520" w:lineRule="exact"/>
        <w:rPr>
          <w:rFonts w:ascii="微软雅黑" w:eastAsia="微软雅黑" w:hAnsi="微软雅黑" w:cs="Droid Sans Mono"/>
          <w:sz w:val="32"/>
          <w:szCs w:val="32"/>
        </w:rPr>
      </w:pPr>
      <w:bookmarkStart w:id="27" w:name="_Toc29838239"/>
      <w:r>
        <w:rPr>
          <w:rFonts w:ascii="微软雅黑" w:eastAsia="微软雅黑" w:hAnsi="微软雅黑" w:cs="Droid Sans Mono" w:hint="eastAsia"/>
          <w:sz w:val="32"/>
          <w:szCs w:val="32"/>
        </w:rPr>
        <w:lastRenderedPageBreak/>
        <w:t>二</w:t>
      </w:r>
      <w:r w:rsidRPr="00667C0A">
        <w:rPr>
          <w:rFonts w:ascii="微软雅黑" w:eastAsia="微软雅黑" w:hAnsi="微软雅黑" w:cs="Droid Sans Mono" w:hint="eastAsia"/>
          <w:sz w:val="32"/>
          <w:szCs w:val="32"/>
        </w:rPr>
        <w:t>、检测</w:t>
      </w:r>
      <w:r>
        <w:rPr>
          <w:rFonts w:ascii="微软雅黑" w:eastAsia="微软雅黑" w:hAnsi="微软雅黑" w:cs="Droid Sans Mono" w:hint="eastAsia"/>
          <w:sz w:val="32"/>
          <w:szCs w:val="32"/>
        </w:rPr>
        <w:t>结果</w:t>
      </w:r>
      <w:bookmarkEnd w:id="27"/>
    </w:p>
    <w:p w:rsidR="001B30DF" w:rsidRDefault="001B30DF" w:rsidP="001B30DF">
      <w:pPr>
        <w:pStyle w:val="Heading2"/>
        <w:spacing w:before="0" w:after="120" w:line="480" w:lineRule="exact"/>
        <w:rPr>
          <w:rFonts w:ascii="微软雅黑" w:eastAsia="微软雅黑" w:hAnsi="微软雅黑"/>
          <w:sz w:val="24"/>
        </w:rPr>
      </w:pPr>
      <w:bookmarkStart w:id="28" w:name="_Toc29838240"/>
      <w:r>
        <w:rPr>
          <w:rFonts w:ascii="微软雅黑" w:eastAsia="微软雅黑" w:hAnsi="微软雅黑" w:hint="eastAsia"/>
          <w:sz w:val="24"/>
        </w:rPr>
        <w:t>2.</w:t>
      </w:r>
      <w:r w:rsidR="008524C1">
        <w:rPr>
          <w:rFonts w:ascii="微软雅黑" w:eastAsia="微软雅黑" w:hAnsi="微软雅黑" w:hint="eastAsia"/>
          <w:sz w:val="24"/>
        </w:rPr>
        <w:t>1</w:t>
      </w:r>
      <w:r>
        <w:rPr>
          <w:rFonts w:ascii="微软雅黑" w:eastAsia="微软雅黑" w:hAnsi="微软雅黑" w:hint="eastAsia"/>
          <w:sz w:val="24"/>
        </w:rPr>
        <w:t>、检查井缺陷汇总一览表</w:t>
      </w:r>
      <w:bookmarkEnd w:id="2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2000"/>
        <w:gridCol w:w="1280"/>
        <w:gridCol w:w="1800"/>
        <w:gridCol w:w="1800"/>
        <w:gridCol w:w="3600"/>
        <w:gridCol w:w="3600"/>
      </w:tblGrid>
      <w:tr w:rsidR="001B30DF" w:rsidRPr="00722C6A" w:rsidTr="00AB5DAE">
        <w:trPr>
          <w:trHeight w:val="480"/>
          <w:tblHeader/>
          <w:jc w:val="center"/>
        </w:trPr>
        <w:tc>
          <w:tcPr>
            <w:tcW w:w="72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bookmarkStart w:id="29" w:name="tbManholeDefects"/>
            <w:r w:rsidRPr="00722C6A">
              <w:rPr>
                <w:rFonts w:ascii="微软雅黑" w:eastAsia="微软雅黑" w:hAnsi="微软雅黑" w:hint="eastAsia"/>
                <w:b/>
                <w:bCs/>
                <w:sz w:val="18"/>
                <w:szCs w:val="18"/>
              </w:rPr>
              <w:t>序号</w:t>
            </w:r>
          </w:p>
        </w:tc>
        <w:tc>
          <w:tcPr>
            <w:tcW w:w="20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w:t>
            </w:r>
            <w:r>
              <w:rPr>
                <w:rFonts w:ascii="微软雅黑" w:eastAsia="微软雅黑" w:hAnsi="微软雅黑" w:hint="eastAsia"/>
                <w:b/>
                <w:bCs/>
                <w:sz w:val="18"/>
                <w:szCs w:val="18"/>
              </w:rPr>
              <w:t>编号</w:t>
            </w:r>
          </w:p>
        </w:tc>
        <w:tc>
          <w:tcPr>
            <w:tcW w:w="1280" w:type="dxa"/>
            <w:shd w:val="clear" w:color="auto" w:fill="EEECE1"/>
            <w:vAlign w:val="center"/>
          </w:tcPr>
          <w:p w:rsidR="001B30DF" w:rsidRPr="00722C6A" w:rsidRDefault="001B30DF" w:rsidP="009E7258">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检查井类型</w:t>
            </w:r>
          </w:p>
        </w:tc>
        <w:tc>
          <w:tcPr>
            <w:tcW w:w="180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井体</w:t>
            </w:r>
            <w:r w:rsidRPr="00722C6A">
              <w:rPr>
                <w:rFonts w:ascii="微软雅黑" w:eastAsia="微软雅黑" w:hAnsi="微软雅黑" w:hint="eastAsia"/>
                <w:b/>
                <w:bCs/>
                <w:sz w:val="18"/>
                <w:szCs w:val="18"/>
              </w:rPr>
              <w:t>材质</w:t>
            </w:r>
          </w:p>
        </w:tc>
        <w:tc>
          <w:tcPr>
            <w:tcW w:w="18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井盖材质</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cs="Arial" w:hint="eastAsia"/>
                <w:b/>
                <w:sz w:val="18"/>
                <w:szCs w:val="18"/>
              </w:rPr>
              <w:t>外部</w:t>
            </w:r>
            <w:r w:rsidR="00ED52DF">
              <w:rPr>
                <w:rFonts w:ascii="微软雅黑" w:eastAsia="微软雅黑" w:hAnsi="微软雅黑" w:cs="Arial" w:hint="eastAsia"/>
                <w:b/>
                <w:sz w:val="18"/>
                <w:szCs w:val="18"/>
              </w:rPr>
              <w:t>缺陷</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内部</w:t>
            </w:r>
            <w:r w:rsidR="00ED52DF">
              <w:rPr>
                <w:rFonts w:ascii="微软雅黑" w:eastAsia="微软雅黑" w:hAnsi="微软雅黑" w:hint="eastAsia"/>
                <w:b/>
                <w:bCs/>
                <w:sz w:val="18"/>
                <w:szCs w:val="18"/>
              </w:rPr>
              <w:t>缺陷</w:t>
            </w:r>
          </w:p>
        </w:tc>
      </w:tr>
      <w:tr w:rsidR="001B30DF" w:rsidRPr="00722C6A" w:rsidTr="00760B4A">
        <w:trPr>
          <w:trHeight w:val="400"/>
          <w:jc w:val="center"/>
        </w:trPr>
        <w:tc>
          <w:tcPr>
            <w:tcW w:w="72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bCs/>
                <w:sz w:val="18"/>
                <w:szCs w:val="18"/>
              </w:rPr>
              <w:t>1</w:t>
            </w:r>
          </w:p>
        </w:tc>
        <w:tc>
          <w:tcPr>
            <w:tcW w:w="200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w123</w:t>
            </w:r>
          </w:p>
        </w:tc>
        <w:tc>
          <w:tcPr>
            <w:tcW w:w="128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检查井</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钢筋混凝土</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钢筋混凝土</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外部缺陷</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内部缺陷</w:t>
            </w:r>
          </w:p>
        </w:tc>
      </w:tr>
      <w:tr w:rsidR="001B30DF" w:rsidRPr="00722C6A" w:rsidTr="00760B4A">
        <w:trPr>
          <w:trHeight w:val="400"/>
          <w:jc w:val="center"/>
        </w:trPr>
        <w:tc>
          <w:tcPr>
            <w:tcW w:w="72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bCs/>
                <w:sz w:val="18"/>
                <w:szCs w:val="18"/>
              </w:rPr>
              <w:t>2</w:t>
            </w:r>
          </w:p>
        </w:tc>
        <w:tc>
          <w:tcPr>
            <w:tcW w:w="200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w125</w:t>
            </w:r>
          </w:p>
        </w:tc>
        <w:tc>
          <w:tcPr>
            <w:tcW w:w="128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雨水口</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砖砌</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铸铁</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外部缺陷</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内部缺陷</w:t>
            </w:r>
          </w:p>
        </w:tc>
      </w:tr>
      <w:tr w:rsidR="001B30DF" w:rsidRPr="00722C6A" w:rsidTr="00760B4A">
        <w:trPr>
          <w:trHeight w:val="400"/>
          <w:jc w:val="center"/>
        </w:trPr>
        <w:tc>
          <w:tcPr>
            <w:tcW w:w="72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bCs/>
                <w:sz w:val="18"/>
                <w:szCs w:val="18"/>
              </w:rPr>
              <w:t>3</w:t>
            </w:r>
          </w:p>
        </w:tc>
        <w:tc>
          <w:tcPr>
            <w:tcW w:w="200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w2</w:t>
            </w:r>
          </w:p>
        </w:tc>
        <w:tc>
          <w:tcPr>
            <w:tcW w:w="128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溢流井</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塑料</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钢筋混凝土</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也没有</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没有</w:t>
            </w:r>
          </w:p>
        </w:tc>
      </w:tr>
      <w:tr w:rsidR="001B30DF" w:rsidRPr="00722C6A" w:rsidTr="00760B4A">
        <w:trPr>
          <w:trHeight w:val="400"/>
          <w:jc w:val="center"/>
        </w:trPr>
        <w:tc>
          <w:tcPr>
            <w:tcW w:w="72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bCs/>
                <w:sz w:val="18"/>
                <w:szCs w:val="18"/>
              </w:rPr>
              <w:t>4</w:t>
            </w:r>
          </w:p>
        </w:tc>
        <w:tc>
          <w:tcPr>
            <w:tcW w:w="200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w4</w:t>
            </w:r>
          </w:p>
        </w:tc>
        <w:tc>
          <w:tcPr>
            <w:tcW w:w="128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连接暗井</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塑料</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钢筋混凝土</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没有</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有吗</w:t>
            </w:r>
          </w:p>
        </w:tc>
      </w:tr>
      <w:bookmarkEnd w:id="29"/>
    </w:tbl>
    <w:p w:rsidR="005827DF" w:rsidRPr="005827DF" w:rsidRDefault="005827DF" w:rsidP="005827DF">
      <w:pPr>
        <w:spacing w:line="20" w:lineRule="exact"/>
      </w:pPr>
      <w:r>
        <w:br w:type="page"/>
      </w:r>
    </w:p>
    <w:p w:rsidR="00447328" w:rsidRDefault="005827DF" w:rsidP="006B34F1">
      <w:pPr>
        <w:pStyle w:val="Heading2"/>
        <w:spacing w:before="0" w:after="120" w:line="480" w:lineRule="exact"/>
        <w:rPr>
          <w:rFonts w:ascii="微软雅黑" w:eastAsia="微软雅黑" w:hAnsi="微软雅黑"/>
          <w:sz w:val="24"/>
        </w:rPr>
      </w:pPr>
      <w:bookmarkStart w:id="30" w:name="_Toc29838241"/>
      <w:r>
        <w:rPr>
          <w:rFonts w:ascii="微软雅黑" w:eastAsia="微软雅黑" w:hAnsi="微软雅黑" w:hint="eastAsia"/>
          <w:sz w:val="24"/>
        </w:rPr>
        <w:lastRenderedPageBreak/>
        <w:t>2.</w:t>
      </w:r>
      <w:r w:rsidR="008524C1">
        <w:rPr>
          <w:rFonts w:ascii="微软雅黑" w:eastAsia="微软雅黑" w:hAnsi="微软雅黑" w:hint="eastAsia"/>
          <w:sz w:val="24"/>
        </w:rPr>
        <w:t>2</w:t>
      </w:r>
      <w:r>
        <w:rPr>
          <w:rFonts w:ascii="微软雅黑" w:eastAsia="微软雅黑" w:hAnsi="微软雅黑" w:hint="eastAsia"/>
          <w:sz w:val="24"/>
        </w:rPr>
        <w:t>、</w:t>
      </w:r>
      <w:r w:rsidR="003F1767">
        <w:rPr>
          <w:rFonts w:ascii="微软雅黑" w:eastAsia="微软雅黑" w:hAnsi="微软雅黑" w:hint="eastAsia"/>
          <w:sz w:val="24"/>
        </w:rPr>
        <w:t>管道</w:t>
      </w:r>
      <w:r w:rsidR="00BA7A2F">
        <w:rPr>
          <w:rFonts w:ascii="微软雅黑" w:eastAsia="微软雅黑" w:hAnsi="微软雅黑" w:hint="eastAsia"/>
          <w:sz w:val="24"/>
        </w:rPr>
        <w:t>缺陷汇总</w:t>
      </w:r>
      <w:r w:rsidR="00DA1324">
        <w:rPr>
          <w:rFonts w:ascii="微软雅黑" w:eastAsia="微软雅黑" w:hAnsi="微软雅黑" w:hint="eastAsia"/>
          <w:sz w:val="24"/>
        </w:rPr>
        <w:t>一览</w:t>
      </w:r>
      <w:r w:rsidR="003F1767" w:rsidRPr="00BB48BC">
        <w:rPr>
          <w:rFonts w:ascii="微软雅黑" w:eastAsia="微软雅黑" w:hAnsi="微软雅黑" w:hint="eastAsia"/>
          <w:sz w:val="24"/>
        </w:rPr>
        <w:t>表</w:t>
      </w:r>
      <w:bookmarkEnd w:id="30"/>
    </w:p>
    <w:p w:rsidR="005E3F81" w:rsidRPr="002138FF" w:rsidRDefault="004E6356" w:rsidP="00BD5A36">
      <w:pPr>
        <w:spacing w:afterLines="50" w:after="156" w:line="400" w:lineRule="exact"/>
        <w:ind w:firstLineChars="200" w:firstLine="420"/>
        <w:rPr>
          <w:szCs w:val="21"/>
        </w:rPr>
      </w:pPr>
      <w:r>
        <w:rPr>
          <w:rFonts w:ascii="微软雅黑" w:eastAsia="微软雅黑" w:hAnsi="微软雅黑"/>
          <w:szCs w:val="21"/>
        </w:rPr>
        <w:t>本次共评估</w:t>
      </w:r>
      <w:r w:rsidR="00D0694D">
        <w:rPr>
          <w:rFonts w:ascii="微软雅黑" w:eastAsia="微软雅黑" w:hAnsi="微软雅黑" w:hint="eastAsia"/>
          <w:szCs w:val="21"/>
        </w:rPr>
        <w:t>2</w:t>
      </w:r>
      <w:r>
        <w:rPr>
          <w:rFonts w:ascii="微软雅黑" w:eastAsia="微软雅黑" w:hAnsi="微软雅黑"/>
          <w:szCs w:val="21"/>
        </w:rPr>
        <w:t>段管道，其中</w:t>
      </w:r>
      <w:r w:rsidR="00300B2E">
        <w:rPr>
          <w:rFonts w:ascii="微软雅黑" w:eastAsia="微软雅黑" w:hAnsi="微软雅黑"/>
          <w:szCs w:val="21"/>
        </w:rPr>
        <w:t>2</w:t>
      </w:r>
      <w:r>
        <w:rPr>
          <w:rFonts w:ascii="微软雅黑" w:eastAsia="微软雅黑" w:hAnsi="微软雅黑"/>
          <w:szCs w:val="21"/>
        </w:rPr>
        <w:t>段管道存在缺陷（结构性缺陷管道</w:t>
      </w:r>
      <w:bookmarkStart w:id="31" w:name="_Hlk29822723"/>
      <w:r w:rsidR="00300B2E">
        <w:rPr>
          <w:rFonts w:ascii="微软雅黑" w:eastAsia="微软雅黑" w:hAnsi="微软雅黑" w:hint="eastAsia"/>
          <w:szCs w:val="21"/>
        </w:rPr>
        <w:t>2</w:t>
      </w:r>
      <w:bookmarkEnd w:id="31"/>
      <w:r>
        <w:rPr>
          <w:rFonts w:ascii="微软雅黑" w:eastAsia="微软雅黑" w:hAnsi="微软雅黑"/>
          <w:szCs w:val="21"/>
        </w:rPr>
        <w:t>段，功能性缺陷管道</w:t>
      </w:r>
      <w:r w:rsidR="00300B2E">
        <w:rPr>
          <w:rFonts w:ascii="微软雅黑" w:eastAsia="微软雅黑" w:hAnsi="微软雅黑" w:hint="eastAsia"/>
          <w:szCs w:val="21"/>
        </w:rPr>
        <w:t>1</w:t>
      </w:r>
      <w:r>
        <w:rPr>
          <w:rFonts w:ascii="微软雅黑" w:eastAsia="微软雅黑" w:hAnsi="微软雅黑"/>
          <w:szCs w:val="21"/>
        </w:rPr>
        <w:t>段，另有</w:t>
      </w:r>
      <w:r w:rsidR="00300B2E">
        <w:rPr>
          <w:rFonts w:ascii="微软雅黑" w:eastAsia="微软雅黑" w:hAnsi="微软雅黑" w:hint="eastAsia"/>
          <w:szCs w:val="21"/>
        </w:rPr>
        <w:t>1</w:t>
      </w:r>
      <w:r>
        <w:rPr>
          <w:rFonts w:ascii="微软雅黑" w:eastAsia="微软雅黑" w:hAnsi="微软雅黑"/>
          <w:szCs w:val="21"/>
        </w:rPr>
        <w:t>段管道同时存在结构性与功能性缺陷），</w:t>
      </w:r>
      <w:r w:rsidR="00300B2E">
        <w:rPr>
          <w:rFonts w:ascii="微软雅黑" w:eastAsia="微软雅黑" w:hAnsi="微软雅黑" w:hint="eastAsia"/>
          <w:szCs w:val="21"/>
        </w:rPr>
        <w:t>0</w:t>
      </w:r>
      <w:r>
        <w:rPr>
          <w:rFonts w:ascii="微软雅黑" w:eastAsia="微软雅黑" w:hAnsi="微软雅黑"/>
          <w:szCs w:val="21"/>
        </w:rPr>
        <w:t>段管道未发现缺陷</w:t>
      </w:r>
      <w:r w:rsidR="005E3F81" w:rsidRPr="002138FF">
        <w:rPr>
          <w:rFonts w:ascii="微软雅黑" w:eastAsia="微软雅黑" w:hAnsi="微软雅黑" w:hint="eastAsia"/>
          <w:szCs w:val="21"/>
        </w:rPr>
        <w:t>，详见下表：</w:t>
      </w:r>
    </w:p>
    <w:tbl>
      <w:tblPr>
        <w:tblW w:w="150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640"/>
        <w:gridCol w:w="2000"/>
        <w:gridCol w:w="720"/>
        <w:gridCol w:w="1600"/>
        <w:gridCol w:w="760"/>
        <w:gridCol w:w="760"/>
        <w:gridCol w:w="4300"/>
        <w:gridCol w:w="4300"/>
      </w:tblGrid>
      <w:tr w:rsidR="006B34F1" w:rsidRPr="004164F6" w:rsidTr="00AB5DAE">
        <w:trPr>
          <w:trHeight w:val="567"/>
          <w:tblHeader/>
          <w:jc w:val="center"/>
        </w:trPr>
        <w:tc>
          <w:tcPr>
            <w:tcW w:w="64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bookmarkStart w:id="32" w:name="tbDefectSummary"/>
            <w:r w:rsidRPr="004164F6">
              <w:rPr>
                <w:rFonts w:ascii="微软雅黑" w:eastAsia="微软雅黑" w:hAnsi="微软雅黑" w:hint="eastAsia"/>
                <w:b/>
                <w:sz w:val="18"/>
                <w:szCs w:val="18"/>
              </w:rPr>
              <w:t>序号</w:t>
            </w:r>
          </w:p>
        </w:tc>
        <w:tc>
          <w:tcPr>
            <w:tcW w:w="20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管段编号</w:t>
            </w:r>
          </w:p>
        </w:tc>
        <w:tc>
          <w:tcPr>
            <w:tcW w:w="72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管径(mm)</w:t>
            </w:r>
          </w:p>
        </w:tc>
        <w:tc>
          <w:tcPr>
            <w:tcW w:w="16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管段材质</w:t>
            </w:r>
          </w:p>
        </w:tc>
        <w:tc>
          <w:tcPr>
            <w:tcW w:w="76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管段长度(m)</w:t>
            </w:r>
          </w:p>
        </w:tc>
        <w:tc>
          <w:tcPr>
            <w:tcW w:w="760" w:type="dxa"/>
            <w:tcBorders>
              <w:top w:val="single" w:sz="12" w:space="0" w:color="auto"/>
              <w:bottom w:val="single" w:sz="2" w:space="0" w:color="auto"/>
              <w:right w:val="single" w:sz="4"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检测长度(m)</w:t>
            </w:r>
          </w:p>
        </w:tc>
        <w:tc>
          <w:tcPr>
            <w:tcW w:w="4300" w:type="dxa"/>
            <w:tcBorders>
              <w:top w:val="single" w:sz="12" w:space="0" w:color="auto"/>
              <w:left w:val="single" w:sz="4"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结构性缺陷</w:t>
            </w:r>
          </w:p>
        </w:tc>
        <w:tc>
          <w:tcPr>
            <w:tcW w:w="43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功能性缺陷</w:t>
            </w:r>
          </w:p>
        </w:tc>
      </w:tr>
      <w:tr w:rsidR="00FB1CD9" w:rsidRPr="004164F6" w:rsidTr="00C95F4D">
        <w:trPr>
          <w:trHeight w:val="400"/>
          <w:jc w:val="center"/>
        </w:trPr>
        <w:tc>
          <w:tcPr>
            <w:tcW w:w="64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3" w:name="_Hlk29824268"/>
            <w:r>
              <w:rPr>
                <w:rFonts w:ascii="微软雅黑" w:eastAsia="微软雅黑" w:hAnsi="微软雅黑"/>
                <w:sz w:val="18"/>
                <w:szCs w:val="18"/>
              </w:rPr>
              <w:t>1</w:t>
            </w:r>
          </w:p>
        </w:tc>
        <w:tc>
          <w:tcPr>
            <w:tcW w:w="20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w123~w125</w:t>
            </w:r>
          </w:p>
        </w:tc>
        <w:tc>
          <w:tcPr>
            <w:tcW w:w="72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15.0</w:t>
            </w:r>
          </w:p>
        </w:tc>
        <w:tc>
          <w:tcPr>
            <w:tcW w:w="16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砖砌</w:t>
            </w:r>
          </w:p>
        </w:tc>
        <w:tc>
          <w:tcPr>
            <w:tcW w:w="76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4" w:name="_Hlk29823418"/>
            <w:r>
              <w:rPr>
                <w:rFonts w:ascii="微软雅黑" w:eastAsia="微软雅黑" w:hAnsi="微软雅黑"/>
                <w:sz w:val="18"/>
                <w:szCs w:val="18"/>
              </w:rPr>
              <w:t>99.99</w:t>
            </w:r>
            <w:bookmarkEnd w:id="34"/>
          </w:p>
        </w:tc>
        <w:tc>
          <w:tcPr>
            <w:tcW w:w="760" w:type="dxa"/>
            <w:tcBorders>
              <w:top w:val="single" w:sz="2" w:space="0" w:color="auto"/>
              <w:bottom w:val="single" w:sz="2" w:space="0" w:color="auto"/>
              <w:right w:val="single" w:sz="4"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99.99</w:t>
            </w:r>
          </w:p>
        </w:tc>
        <w:tc>
          <w:tcPr>
            <w:tcW w:w="4300" w:type="dxa"/>
            <w:tcBorders>
              <w:top w:val="single" w:sz="2" w:space="0" w:color="auto"/>
              <w:left w:val="single" w:sz="4"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●纵向0.0m处存在1级变形。</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●纵向0.0m处存在1级腐蚀。</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●纵向0.0m处存在1级支管暗接。</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●纵向0.0m处存在1级腐蚀。</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●纵向0.0m处存在1级接口材料脱落。</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●纵向0.0m处存在1级支管暗接。</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●纵向0.0m处存在1级支管暗接。</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●纵向0.0m处存在1级支管暗接。</w:t>
                  </w:r>
                  <w:bookmarkEnd w:id="37"/>
                </w:p>
              </w:tc>
            </w:tr>
            <w:bookmarkEnd w:id="36"/>
          </w:tbl>
          <w:p w:rsidR="00FB1CD9" w:rsidRPr="004164F6" w:rsidRDefault="00FB1CD9" w:rsidP="00A82C9F">
            <w:pPr>
              <w:spacing w:line="280" w:lineRule="exact"/>
              <w:jc w:val="left"/>
              <w:rPr>
                <w:rFonts w:ascii="微软雅黑" w:eastAsia="微软雅黑" w:hAnsi="微软雅黑"/>
                <w:sz w:val="18"/>
                <w:szCs w:val="18"/>
              </w:rPr>
            </w:pPr>
          </w:p>
        </w:tc>
        <w:tc>
          <w:tcPr>
            <w:tcW w:w="4300" w:type="dxa"/>
            <w:tcBorders>
              <w:top w:val="single" w:sz="2"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tbl>
          <w:p w:rsidR="00FB1CD9" w:rsidRPr="004164F6" w:rsidRDefault="00FB1CD9" w:rsidP="00F12291">
            <w:pPr>
              <w:spacing w:line="280" w:lineRule="exact"/>
              <w:jc w:val="left"/>
              <w:rPr>
                <w:rFonts w:ascii="微软雅黑" w:eastAsia="微软雅黑" w:hAnsi="微软雅黑"/>
                <w:sz w:val="18"/>
                <w:szCs w:val="18"/>
              </w:rPr>
            </w:pPr>
          </w:p>
        </w:tc>
      </w:tr>
      <w:bookmarkEnd w:id="33"/>
      <w:tr w:rsidR="00FB1CD9" w:rsidRPr="004164F6" w:rsidTr="00C95F4D">
        <w:trPr>
          <w:trHeight w:val="400"/>
          <w:jc w:val="center"/>
        </w:trPr>
        <w:tc>
          <w:tcPr>
            <w:tcW w:w="64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3" w:name="_Hlk29824268"/>
            <w:r>
              <w:rPr>
                <w:rFonts w:ascii="微软雅黑" w:eastAsia="微软雅黑" w:hAnsi="微软雅黑"/>
                <w:sz w:val="18"/>
                <w:szCs w:val="18"/>
              </w:rPr>
              <w:t>2</w:t>
            </w:r>
          </w:p>
        </w:tc>
        <w:tc>
          <w:tcPr>
            <w:tcW w:w="20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w2~w4</w:t>
            </w:r>
          </w:p>
        </w:tc>
        <w:tc>
          <w:tcPr>
            <w:tcW w:w="72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7.0</w:t>
            </w:r>
          </w:p>
        </w:tc>
        <w:tc>
          <w:tcPr>
            <w:tcW w:w="16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砖砌</w:t>
            </w:r>
          </w:p>
        </w:tc>
        <w:tc>
          <w:tcPr>
            <w:tcW w:w="76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4" w:name="_Hlk29823418"/>
            <w:r>
              <w:rPr>
                <w:rFonts w:ascii="微软雅黑" w:eastAsia="微软雅黑" w:hAnsi="微软雅黑"/>
                <w:sz w:val="18"/>
                <w:szCs w:val="18"/>
              </w:rPr>
              <w:t>20.0</w:t>
            </w:r>
            <w:bookmarkEnd w:id="34"/>
          </w:p>
        </w:tc>
        <w:tc>
          <w:tcPr>
            <w:tcW w:w="760" w:type="dxa"/>
            <w:tcBorders>
              <w:top w:val="single" w:sz="2" w:space="0" w:color="auto"/>
              <w:bottom w:val="single" w:sz="2" w:space="0" w:color="auto"/>
              <w:right w:val="single" w:sz="4"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4300" w:type="dxa"/>
            <w:tcBorders>
              <w:top w:val="single" w:sz="2" w:space="0" w:color="auto"/>
              <w:left w:val="single" w:sz="4"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●纵向0.0m处存在1级脱节。</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●纵向0.0m处存在1级渗漏。</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●纵向0.0m处存在1级支管暗接。</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●纵向0.0m处存在1级支管暗接。</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●纵向0.0m处存在1级腐蚀。</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●纵向0.0m处存在2级异物穿入。</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●纵向0.0m处存在1级支管暗接。</w:t>
                  </w:r>
                  <w:bookmarkEnd w:id="37"/>
                </w:p>
              </w:tc>
            </w:tr>
            <w:bookmarkEnd w:id="36"/>
          </w:tbl>
          <w:p w:rsidR="00FB1CD9" w:rsidRPr="004164F6" w:rsidRDefault="00FB1CD9" w:rsidP="00A82C9F">
            <w:pPr>
              <w:spacing w:line="280" w:lineRule="exact"/>
              <w:jc w:val="left"/>
              <w:rPr>
                <w:rFonts w:ascii="微软雅黑" w:eastAsia="微软雅黑" w:hAnsi="微软雅黑"/>
                <w:sz w:val="18"/>
                <w:szCs w:val="18"/>
              </w:rPr>
            </w:pPr>
          </w:p>
        </w:tc>
        <w:tc>
          <w:tcPr>
            <w:tcW w:w="4300" w:type="dxa"/>
            <w:tcBorders>
              <w:top w:val="single" w:sz="2"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hint="eastAsia"/>
                      <w:sz w:val="18"/>
                      <w:szCs w:val="18"/>
                    </w:rPr>
                    <w:t>●纵向0.0m处存在1级障碍物。</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hint="eastAsia"/>
                      <w:sz w:val="18"/>
                      <w:szCs w:val="18"/>
                    </w:rPr>
                    <w:t>●纵向0.0m处存在1级结垢。</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hint="eastAsia"/>
                      <w:sz w:val="18"/>
                      <w:szCs w:val="18"/>
                    </w:rPr>
                    <w:t>●纵向0.0m处存在1级结垢。</w:t>
                  </w:r>
                </w:p>
              </w:tc>
            </w:tr>
          </w:tbl>
          <w:p w:rsidR="00FB1CD9" w:rsidRPr="004164F6" w:rsidRDefault="00FB1CD9" w:rsidP="00F12291">
            <w:pPr>
              <w:spacing w:line="280" w:lineRule="exact"/>
              <w:jc w:val="left"/>
              <w:rPr>
                <w:rFonts w:ascii="微软雅黑" w:eastAsia="微软雅黑" w:hAnsi="微软雅黑"/>
                <w:sz w:val="18"/>
                <w:szCs w:val="18"/>
              </w:rPr>
            </w:pPr>
          </w:p>
        </w:tc>
      </w:tr>
      <w:bookmarkEnd w:id="33"/>
      <w:bookmarkEnd w:id="32"/>
    </w:tbl>
    <w:p w:rsidR="00E430E6" w:rsidRDefault="00E430E6" w:rsidP="005827DF">
      <w:pPr>
        <w:widowControl/>
        <w:sectPr w:rsidR="00E430E6" w:rsidSect="00237DAD">
          <w:headerReference w:type="default" r:id="rId12"/>
          <w:footerReference w:type="default" r:id="rId13"/>
          <w:pgSz w:w="16838" w:h="11906" w:orient="landscape"/>
          <w:pgMar w:top="1133" w:right="993" w:bottom="1135" w:left="1135" w:header="426" w:footer="372" w:gutter="0"/>
          <w:cols w:space="425"/>
          <w:docGrid w:type="lines" w:linePitch="312"/>
        </w:sectPr>
      </w:pPr>
    </w:p>
    <w:p w:rsidR="00C72951" w:rsidRDefault="00DA1324" w:rsidP="008E67FC">
      <w:pPr>
        <w:pStyle w:val="Heading2"/>
        <w:spacing w:before="0" w:after="120" w:line="480" w:lineRule="exact"/>
        <w:rPr>
          <w:rFonts w:ascii="微软雅黑" w:eastAsia="微软雅黑" w:hAnsi="微软雅黑"/>
          <w:sz w:val="24"/>
        </w:rPr>
      </w:pPr>
      <w:bookmarkStart w:id="39" w:name="_Toc29838242"/>
      <w:r>
        <w:rPr>
          <w:rFonts w:ascii="微软雅黑" w:eastAsia="微软雅黑" w:hAnsi="微软雅黑" w:hint="eastAsia"/>
          <w:sz w:val="24"/>
        </w:rPr>
        <w:lastRenderedPageBreak/>
        <w:t>2.</w:t>
      </w:r>
      <w:r w:rsidR="008524C1">
        <w:rPr>
          <w:rFonts w:ascii="微软雅黑" w:eastAsia="微软雅黑" w:hAnsi="微软雅黑" w:hint="eastAsia"/>
          <w:sz w:val="24"/>
        </w:rPr>
        <w:t>3</w:t>
      </w:r>
      <w:r>
        <w:rPr>
          <w:rFonts w:ascii="微软雅黑" w:eastAsia="微软雅黑" w:hAnsi="微软雅黑" w:hint="eastAsia"/>
          <w:sz w:val="24"/>
        </w:rPr>
        <w:t>、管道缺陷</w:t>
      </w:r>
      <w:r w:rsidR="006A7502">
        <w:rPr>
          <w:rFonts w:ascii="微软雅黑" w:eastAsia="微软雅黑" w:hAnsi="微软雅黑" w:hint="eastAsia"/>
          <w:sz w:val="24"/>
        </w:rPr>
        <w:t>数量</w:t>
      </w:r>
      <w:r>
        <w:rPr>
          <w:rFonts w:ascii="微软雅黑" w:eastAsia="微软雅黑" w:hAnsi="微软雅黑" w:hint="eastAsia"/>
          <w:sz w:val="24"/>
        </w:rPr>
        <w:t>统计</w:t>
      </w:r>
      <w:r w:rsidRPr="00BB48BC">
        <w:rPr>
          <w:rFonts w:ascii="微软雅黑" w:eastAsia="微软雅黑" w:hAnsi="微软雅黑" w:hint="eastAsia"/>
          <w:sz w:val="24"/>
        </w:rPr>
        <w:t>表</w:t>
      </w:r>
      <w:bookmarkEnd w:id="39"/>
    </w:p>
    <w:p w:rsidR="00C20B07" w:rsidRPr="002138FF" w:rsidRDefault="00C95F4D" w:rsidP="00BD5A36">
      <w:pPr>
        <w:spacing w:afterLines="50" w:after="156" w:line="400" w:lineRule="exact"/>
        <w:ind w:firstLineChars="200" w:firstLine="420"/>
        <w:jc w:val="left"/>
        <w:rPr>
          <w:rFonts w:ascii="微软雅黑" w:eastAsia="微软雅黑" w:hAnsi="微软雅黑"/>
          <w:szCs w:val="21"/>
        </w:rPr>
      </w:pPr>
      <w:r>
        <w:rPr>
          <w:rFonts w:ascii="微软雅黑" w:eastAsia="微软雅黑" w:hAnsi="微软雅黑"/>
          <w:szCs w:val="21"/>
        </w:rPr>
        <w:t>本次共评估3段管道，其中存在缺陷7处（结构性缺陷4处，功能性缺陷3处）</w:t>
      </w:r>
      <w:r w:rsidR="00C20B07" w:rsidRPr="002138FF">
        <w:rPr>
          <w:rFonts w:ascii="微软雅黑" w:eastAsia="微软雅黑" w:hAnsi="微软雅黑" w:hint="eastAsia"/>
          <w:szCs w:val="21"/>
        </w:rPr>
        <w:t>，详见下表：</w:t>
      </w:r>
    </w:p>
    <w:tbl>
      <w:tblPr>
        <w:tblW w:w="985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344"/>
        <w:gridCol w:w="380"/>
        <w:gridCol w:w="1797"/>
        <w:gridCol w:w="1797"/>
        <w:gridCol w:w="1797"/>
        <w:gridCol w:w="1797"/>
        <w:gridCol w:w="1942"/>
      </w:tblGrid>
      <w:tr w:rsidR="003003C7" w:rsidRPr="00295B21" w:rsidTr="00525C59">
        <w:trPr>
          <w:cantSplit/>
          <w:trHeight w:val="515"/>
          <w:jc w:val="center"/>
        </w:trPr>
        <w:tc>
          <w:tcPr>
            <w:tcW w:w="827" w:type="dxa"/>
            <w:gridSpan w:val="2"/>
            <w:vMerge w:val="restart"/>
            <w:shd w:val="clear" w:color="auto" w:fill="EEECE1"/>
            <w:vAlign w:val="center"/>
          </w:tcPr>
          <w:p w:rsidR="007641D8" w:rsidRPr="00295B21" w:rsidRDefault="000948CA" w:rsidP="007641D8">
            <w:pPr>
              <w:spacing w:line="320" w:lineRule="exact"/>
              <w:rPr>
                <w:rFonts w:ascii="微软雅黑" w:eastAsia="微软雅黑" w:hAnsi="微软雅黑"/>
                <w:sz w:val="18"/>
                <w:szCs w:val="18"/>
              </w:rPr>
            </w:pPr>
            <w:bookmarkStart w:id="40" w:name="tbDefectCount"/>
            <w:r>
              <w:rPr>
                <w:rFonts w:ascii="微软雅黑" w:eastAsia="微软雅黑" w:hAnsi="微软雅黑"/>
                <w:noProof/>
                <w:sz w:val="18"/>
                <w:szCs w:val="18"/>
              </w:rPr>
              <w:pict>
                <v:line id="__TH_L52" o:spid="_x0000_s1051" style="position:absolute;left:0;text-align:left;z-index:251657216" from="41.55pt,-1.15pt" to="124.5pt,48.8pt" strokeweight=".5pt"/>
              </w:pict>
            </w:r>
            <w:r w:rsidR="00D95DF6"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b/>
                <w:sz w:val="18"/>
                <w:szCs w:val="18"/>
              </w:rPr>
              <w:t>缺陷级别</w:t>
            </w:r>
          </w:p>
          <w:p w:rsidR="00D95DF6" w:rsidRPr="00295B21" w:rsidRDefault="000948CA" w:rsidP="00A86A7B">
            <w:pPr>
              <w:spacing w:line="260" w:lineRule="exact"/>
              <w:ind w:firstLineChars="300" w:firstLine="540"/>
              <w:rPr>
                <w:rFonts w:ascii="微软雅黑" w:eastAsia="微软雅黑" w:hAnsi="微软雅黑"/>
                <w:b/>
                <w:noProof/>
                <w:sz w:val="18"/>
                <w:szCs w:val="18"/>
              </w:rPr>
            </w:pPr>
            <w:r>
              <w:rPr>
                <w:rFonts w:ascii="微软雅黑" w:eastAsia="微软雅黑" w:hAnsi="微软雅黑"/>
                <w:b/>
                <w:noProof/>
                <w:sz w:val="18"/>
                <w:szCs w:val="18"/>
              </w:rPr>
              <w:pict>
                <v:line id="__TH_L53" o:spid="_x0000_s1052" style="position:absolute;left:0;text-align:left;z-index:251658240" from="-5.05pt,6.2pt" to="124.45pt,32.85pt" strokeweight=".5pt"/>
              </w:pict>
            </w:r>
            <w:r w:rsidR="00D95DF6" w:rsidRPr="00295B21">
              <w:rPr>
                <w:rFonts w:ascii="微软雅黑" w:eastAsia="微软雅黑" w:hAnsi="微软雅黑" w:hint="eastAsia"/>
                <w:b/>
                <w:noProof/>
                <w:sz w:val="18"/>
                <w:szCs w:val="18"/>
              </w:rPr>
              <w:t>缺陷</w:t>
            </w:r>
            <w:r w:rsidR="007641D8" w:rsidRPr="00295B21">
              <w:rPr>
                <w:rFonts w:ascii="微软雅黑" w:eastAsia="微软雅黑" w:hAnsi="微软雅黑" w:hint="eastAsia"/>
                <w:b/>
                <w:noProof/>
                <w:sz w:val="18"/>
                <w:szCs w:val="18"/>
              </w:rPr>
              <w:t>数量</w:t>
            </w:r>
          </w:p>
          <w:p w:rsidR="00D95DF6" w:rsidRPr="00295B21" w:rsidRDefault="00D95DF6" w:rsidP="007641D8">
            <w:pPr>
              <w:spacing w:line="360" w:lineRule="exact"/>
              <w:rPr>
                <w:rFonts w:ascii="微软雅黑" w:eastAsia="微软雅黑" w:hAnsi="微软雅黑"/>
                <w:b/>
                <w:sz w:val="18"/>
                <w:szCs w:val="18"/>
              </w:rPr>
            </w:pPr>
            <w:r w:rsidRPr="00295B21">
              <w:rPr>
                <w:rFonts w:ascii="微软雅黑" w:eastAsia="微软雅黑" w:hAnsi="微软雅黑" w:hint="eastAsia"/>
                <w:b/>
                <w:noProof/>
                <w:sz w:val="18"/>
                <w:szCs w:val="18"/>
              </w:rPr>
              <w:t>缺陷名称</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1级(轻微)</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2级(中等)</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3级(严重)</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4级(重大)</w:t>
            </w:r>
          </w:p>
        </w:tc>
        <w:tc>
          <w:tcPr>
            <w:tcW w:w="311" w:type="dxa"/>
            <w:vMerge w:val="restart"/>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小计</w:t>
            </w:r>
          </w:p>
        </w:tc>
      </w:tr>
      <w:tr w:rsidR="003003C7" w:rsidRPr="00295B21" w:rsidTr="00525C59">
        <w:trPr>
          <w:cantSplit/>
          <w:trHeight w:val="463"/>
          <w:jc w:val="center"/>
        </w:trPr>
        <w:tc>
          <w:tcPr>
            <w:tcW w:w="827" w:type="dxa"/>
            <w:gridSpan w:val="2"/>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sz w:val="18"/>
                <w:szCs w:val="18"/>
              </w:rPr>
            </w:pP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311" w:type="dxa"/>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b/>
                <w:sz w:val="18"/>
                <w:szCs w:val="18"/>
              </w:rPr>
            </w:pPr>
          </w:p>
        </w:tc>
      </w:tr>
      <w:tr w:rsidR="003003C7" w:rsidRPr="00295B21" w:rsidTr="00525C59">
        <w:trPr>
          <w:trHeight w:hRule="exact" w:val="567"/>
          <w:jc w:val="center"/>
        </w:trPr>
        <w:tc>
          <w:tcPr>
            <w:tcW w:w="390" w:type="dxa"/>
            <w:vMerge w:val="restart"/>
            <w:tcBorders>
              <w:top w:val="single" w:sz="2" w:space="0" w:color="auto"/>
              <w:right w:val="single" w:sz="4" w:space="0" w:color="auto"/>
            </w:tcBorders>
            <w:shd w:val="clear" w:color="auto" w:fill="auto"/>
            <w:textDirection w:val="tbRlV"/>
            <w:vAlign w:val="center"/>
          </w:tcPr>
          <w:p w:rsidR="00BA34CF" w:rsidRPr="00295B21" w:rsidRDefault="00BA34CF" w:rsidP="00BA34CF">
            <w:pPr>
              <w:spacing w:line="320" w:lineRule="exact"/>
              <w:jc w:val="center"/>
              <w:rPr>
                <w:rFonts w:ascii="微软雅黑" w:eastAsia="微软雅黑" w:hAnsi="微软雅黑"/>
                <w:b/>
                <w:spacing w:val="80"/>
                <w:sz w:val="18"/>
                <w:szCs w:val="18"/>
              </w:rPr>
            </w:pPr>
            <w:r w:rsidRPr="00295B21">
              <w:rPr>
                <w:rFonts w:ascii="微软雅黑" w:eastAsia="微软雅黑" w:hAnsi="微软雅黑" w:hint="eastAsia"/>
                <w:b/>
                <w:spacing w:val="80"/>
                <w:sz w:val="18"/>
                <w:szCs w:val="18"/>
              </w:rPr>
              <w:t>结构性缺陷</w:t>
            </w:r>
          </w:p>
        </w:tc>
        <w:tc>
          <w:tcPr>
            <w:tcW w:w="437" w:type="dxa"/>
            <w:tcBorders>
              <w:top w:val="single" w:sz="2" w:space="0" w:color="auto"/>
              <w:left w:val="single" w:sz="4"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(AJ)支管暗接</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7</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2" w:space="0" w:color="auto"/>
              <w:bottom w:val="single" w:sz="2" w:space="0" w:color="auto"/>
            </w:tcBorders>
            <w:shd w:val="clear" w:color="auto" w:fill="auto"/>
            <w:vAlign w:val="center"/>
          </w:tcPr>
          <w:p w:rsidR="00BA34CF" w:rsidRPr="00295B21" w:rsidRDefault="003003C7" w:rsidP="00BA34CF">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7</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(BX)变形</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1" w:name="_Hlk29831321"/>
            <w:r>
              <w:rPr>
                <w:rFonts w:ascii="微软雅黑" w:eastAsia="微软雅黑" w:hAnsi="微软雅黑"/>
                <w:sz w:val="18"/>
                <w:szCs w:val="18"/>
              </w:rPr>
              <w:t>1</w:t>
            </w:r>
            <w:bookmarkEnd w:id="41"/>
            <w:bookmarkEnd w:id="42"/>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1</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(CK)错口</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3" w:name="_Hlk29831339"/>
            <w:r>
              <w:rPr>
                <w:rFonts w:ascii="微软雅黑" w:eastAsia="微软雅黑" w:hAnsi="微软雅黑"/>
                <w:sz w:val="18"/>
                <w:szCs w:val="18"/>
              </w:rPr>
              <w:t>0</w:t>
            </w:r>
            <w:bookmarkEnd w:id="43"/>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0</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(CR)异物穿入</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4" w:name="_Hlk29831359"/>
            <w:r>
              <w:rPr>
                <w:rFonts w:ascii="微软雅黑" w:eastAsia="微软雅黑" w:hAnsi="微软雅黑"/>
                <w:sz w:val="18"/>
                <w:szCs w:val="18"/>
              </w:rPr>
              <w:t>0</w:t>
            </w:r>
            <w:bookmarkEnd w:id="44"/>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1</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1</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(FS)腐蚀</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5" w:name="_Hlk29831382"/>
            <w:r>
              <w:rPr>
                <w:rFonts w:ascii="微软雅黑" w:eastAsia="微软雅黑" w:hAnsi="微软雅黑"/>
                <w:sz w:val="18"/>
                <w:szCs w:val="18"/>
              </w:rPr>
              <w:t>3</w:t>
            </w:r>
            <w:bookmarkEnd w:id="45"/>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3</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(PL)破裂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6" w:name="_Hlk29831410"/>
            <w:r>
              <w:rPr>
                <w:rFonts w:ascii="微软雅黑" w:eastAsia="微软雅黑" w:hAnsi="微软雅黑"/>
                <w:sz w:val="18"/>
                <w:szCs w:val="18"/>
              </w:rPr>
              <w:t>0</w:t>
            </w:r>
            <w:bookmarkEnd w:id="46"/>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0</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(QF)起伏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7" w:name="_Hlk29831424"/>
            <w:r>
              <w:rPr>
                <w:rFonts w:ascii="微软雅黑" w:eastAsia="微软雅黑" w:hAnsi="微软雅黑"/>
                <w:sz w:val="18"/>
                <w:szCs w:val="18"/>
              </w:rPr>
              <w:t>0</w:t>
            </w:r>
            <w:bookmarkEnd w:id="47"/>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0</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(SL)渗漏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8" w:name="_Hlk29831451"/>
            <w:r>
              <w:rPr>
                <w:rFonts w:ascii="微软雅黑" w:eastAsia="微软雅黑" w:hAnsi="微软雅黑"/>
                <w:sz w:val="18"/>
                <w:szCs w:val="18"/>
              </w:rPr>
              <w:t>1</w:t>
            </w:r>
            <w:bookmarkEnd w:id="48"/>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1</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(TJ)脱节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9" w:name="_Hlk29831469"/>
            <w:r>
              <w:rPr>
                <w:rFonts w:ascii="微软雅黑" w:eastAsia="微软雅黑" w:hAnsi="微软雅黑"/>
                <w:sz w:val="18"/>
                <w:szCs w:val="18"/>
              </w:rPr>
              <w:t>1</w:t>
            </w:r>
            <w:bookmarkEnd w:id="49"/>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1</w:t>
            </w:r>
          </w:p>
        </w:tc>
      </w:tr>
      <w:tr w:rsidR="003003C7" w:rsidRPr="00295B21" w:rsidTr="00525C59">
        <w:trPr>
          <w:trHeight w:hRule="exact" w:val="567"/>
          <w:jc w:val="center"/>
        </w:trPr>
        <w:tc>
          <w:tcPr>
            <w:tcW w:w="390" w:type="dxa"/>
            <w:vMerge/>
            <w:tcBorders>
              <w:bottom w:val="single" w:sz="2" w:space="0" w:color="auto"/>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(TL)接口材料脱落</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0" w:name="_Hlk29831484"/>
            <w:r>
              <w:rPr>
                <w:rFonts w:ascii="微软雅黑" w:eastAsia="微软雅黑" w:hAnsi="微软雅黑"/>
                <w:sz w:val="18"/>
                <w:szCs w:val="18"/>
              </w:rPr>
              <w:t>1</w:t>
            </w:r>
            <w:bookmarkEnd w:id="50"/>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1</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val="restart"/>
            <w:tcBorders>
              <w:top w:val="single" w:sz="4" w:space="0" w:color="auto"/>
            </w:tcBorders>
            <w:shd w:val="clear" w:color="auto" w:fill="auto"/>
            <w:textDirection w:val="tbRlV"/>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pacing w:val="80"/>
                <w:sz w:val="18"/>
                <w:szCs w:val="18"/>
              </w:rPr>
              <w:t>功能性缺陷</w:t>
            </w: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(CJ)沉积</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1" w:name="_Hlk29831499"/>
            <w:r>
              <w:rPr>
                <w:rFonts w:ascii="微软雅黑" w:eastAsia="微软雅黑" w:hAnsi="微软雅黑"/>
                <w:sz w:val="18"/>
                <w:szCs w:val="18"/>
              </w:rPr>
              <w:t>0</w:t>
            </w:r>
            <w:bookmarkEnd w:id="51"/>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0</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(CQ)残墙、坝根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2" w:name="_Hlk29831514"/>
            <w:r>
              <w:rPr>
                <w:rFonts w:ascii="微软雅黑" w:eastAsia="微软雅黑" w:hAnsi="微软雅黑"/>
                <w:sz w:val="18"/>
                <w:szCs w:val="18"/>
              </w:rPr>
              <w:t>0</w:t>
            </w:r>
            <w:bookmarkEnd w:id="52"/>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0</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(FZ)浮渣</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3" w:name="_Hlk29831529"/>
            <w:r>
              <w:rPr>
                <w:rFonts w:ascii="微软雅黑" w:eastAsia="微软雅黑" w:hAnsi="微软雅黑"/>
                <w:sz w:val="18"/>
                <w:szCs w:val="18"/>
              </w:rPr>
              <w:t>0</w:t>
            </w:r>
            <w:bookmarkEnd w:id="53"/>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0</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(JG)结垢</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2</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(SG)树根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4" w:name="_Hlk29831580"/>
            <w:r>
              <w:rPr>
                <w:rFonts w:ascii="微软雅黑" w:eastAsia="微软雅黑" w:hAnsi="微软雅黑"/>
                <w:sz w:val="18"/>
                <w:szCs w:val="18"/>
              </w:rPr>
              <w:t>0</w:t>
            </w:r>
            <w:bookmarkEnd w:id="54"/>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0</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tcBorders>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(ZW)障碍物</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5" w:name="_Hlk29831596"/>
            <w:r>
              <w:rPr>
                <w:rFonts w:ascii="微软雅黑" w:eastAsia="微软雅黑" w:hAnsi="微软雅黑"/>
                <w:sz w:val="18"/>
                <w:szCs w:val="18"/>
              </w:rPr>
              <w:t>1</w:t>
            </w:r>
            <w:bookmarkEnd w:id="55"/>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0</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1</w:t>
            </w:r>
          </w:p>
        </w:tc>
      </w:tr>
      <w:tr w:rsidR="003003C7" w:rsidRPr="00295B21" w:rsidTr="00525C59">
        <w:tblPrEx>
          <w:tblBorders>
            <w:insideH w:val="single" w:sz="4" w:space="0" w:color="auto"/>
            <w:insideV w:val="single" w:sz="4" w:space="0" w:color="auto"/>
          </w:tblBorders>
        </w:tblPrEx>
        <w:trPr>
          <w:trHeight w:hRule="exact" w:val="567"/>
          <w:jc w:val="center"/>
        </w:trPr>
        <w:tc>
          <w:tcPr>
            <w:tcW w:w="827" w:type="dxa"/>
            <w:gridSpan w:val="2"/>
            <w:tcBorders>
              <w:top w:val="single" w:sz="4" w:space="0" w:color="auto"/>
            </w:tcBorders>
            <w:shd w:val="clear" w:color="auto" w:fill="EEECE1"/>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合计</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17</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1</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0</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0</w:t>
            </w:r>
          </w:p>
        </w:tc>
        <w:tc>
          <w:tcPr>
            <w:tcW w:w="311"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18</w:t>
            </w:r>
          </w:p>
        </w:tc>
      </w:tr>
      <w:bookmarkEnd w:id="40"/>
    </w:tbl>
    <w:p w:rsidR="00410A97" w:rsidRPr="00410A97" w:rsidRDefault="00410A97" w:rsidP="00410A97">
      <w:pPr>
        <w:spacing w:line="20" w:lineRule="exact"/>
      </w:pPr>
      <w:r>
        <w:br w:type="page"/>
      </w:r>
    </w:p>
    <w:p w:rsidR="00410A97" w:rsidRPr="00410A97" w:rsidRDefault="00410A97" w:rsidP="00D826A1">
      <w:pPr>
        <w:pStyle w:val="Heading2"/>
        <w:spacing w:before="0" w:after="120" w:line="480" w:lineRule="exact"/>
        <w:sectPr w:rsidR="00410A97" w:rsidRPr="00410A97" w:rsidSect="00237DAD">
          <w:headerReference w:type="default" r:id="rId14"/>
          <w:footerReference w:type="default" r:id="rId15"/>
          <w:pgSz w:w="11906" w:h="16838"/>
          <w:pgMar w:top="1135" w:right="1133" w:bottom="993" w:left="1135" w:header="426" w:footer="372" w:gutter="0"/>
          <w:cols w:space="425"/>
          <w:docGrid w:type="lines" w:linePitch="312"/>
        </w:sectPr>
      </w:pPr>
    </w:p>
    <w:p w:rsidR="00042CCC" w:rsidRPr="00042CCC" w:rsidRDefault="00042CCC" w:rsidP="00BD5A36">
      <w:pPr>
        <w:pStyle w:val="Heading1"/>
        <w:spacing w:before="0" w:afterLines="50" w:after="156" w:line="520" w:lineRule="exact"/>
        <w:rPr>
          <w:rFonts w:ascii="微软雅黑" w:eastAsia="微软雅黑" w:hAnsi="微软雅黑" w:cs="Droid Sans Mono"/>
          <w:sz w:val="32"/>
          <w:szCs w:val="32"/>
        </w:rPr>
      </w:pPr>
      <w:bookmarkStart w:id="56" w:name="_Toc29838243"/>
      <w:r w:rsidRPr="00042CCC">
        <w:rPr>
          <w:rFonts w:ascii="微软雅黑" w:eastAsia="微软雅黑" w:hAnsi="微软雅黑" w:cs="Droid Sans Mono" w:hint="eastAsia"/>
          <w:sz w:val="32"/>
          <w:szCs w:val="32"/>
        </w:rPr>
        <w:lastRenderedPageBreak/>
        <w:t>三、评估结果</w:t>
      </w:r>
      <w:bookmarkEnd w:id="56"/>
    </w:p>
    <w:p w:rsidR="004D6E1C" w:rsidRDefault="00042CCC" w:rsidP="00D9031C">
      <w:pPr>
        <w:pStyle w:val="Heading2"/>
        <w:spacing w:before="0" w:after="120" w:line="480" w:lineRule="exact"/>
        <w:rPr>
          <w:rFonts w:ascii="微软雅黑" w:eastAsia="微软雅黑" w:hAnsi="微软雅黑"/>
          <w:sz w:val="24"/>
        </w:rPr>
      </w:pPr>
      <w:bookmarkStart w:id="57" w:name="_Toc29838244"/>
      <w:r>
        <w:rPr>
          <w:rFonts w:ascii="微软雅黑" w:eastAsia="微软雅黑" w:hAnsi="微软雅黑" w:hint="eastAsia"/>
          <w:sz w:val="24"/>
        </w:rPr>
        <w:t>3</w:t>
      </w:r>
      <w:r w:rsidR="00BF12D0">
        <w:rPr>
          <w:rFonts w:ascii="微软雅黑" w:eastAsia="微软雅黑" w:hAnsi="微软雅黑" w:hint="eastAsia"/>
          <w:sz w:val="24"/>
        </w:rPr>
        <w:t>.</w:t>
      </w:r>
      <w:r>
        <w:rPr>
          <w:rFonts w:ascii="微软雅黑" w:eastAsia="微软雅黑" w:hAnsi="微软雅黑" w:hint="eastAsia"/>
          <w:sz w:val="24"/>
        </w:rPr>
        <w:t>1</w:t>
      </w:r>
      <w:r w:rsidR="00BF12D0">
        <w:rPr>
          <w:rFonts w:ascii="微软雅黑" w:eastAsia="微软雅黑" w:hAnsi="微软雅黑" w:hint="eastAsia"/>
          <w:sz w:val="24"/>
        </w:rPr>
        <w:t>、</w:t>
      </w:r>
      <w:r w:rsidR="004D6E1C">
        <w:rPr>
          <w:rFonts w:ascii="微软雅黑" w:eastAsia="微软雅黑" w:hAnsi="微软雅黑" w:hint="eastAsia"/>
          <w:sz w:val="24"/>
        </w:rPr>
        <w:t>评估依据与方法</w:t>
      </w:r>
      <w:bookmarkEnd w:id="57"/>
    </w:p>
    <w:p w:rsidR="004D6E1C" w:rsidRDefault="004D6E1C" w:rsidP="00BD5A36">
      <w:pPr>
        <w:spacing w:afterLines="50" w:after="156" w:line="400" w:lineRule="exact"/>
        <w:ind w:firstLineChars="200" w:firstLine="420"/>
        <w:rPr>
          <w:rFonts w:ascii="微软雅黑" w:eastAsia="微软雅黑" w:hAnsi="微软雅黑"/>
          <w:kern w:val="0"/>
          <w:szCs w:val="21"/>
        </w:rPr>
      </w:pPr>
      <w:r w:rsidRPr="004D6E1C">
        <w:rPr>
          <w:rFonts w:ascii="微软雅黑" w:eastAsia="微软雅黑" w:hAnsi="微软雅黑" w:hint="eastAsia"/>
          <w:szCs w:val="21"/>
        </w:rPr>
        <w:t>本次检测与评估符合</w:t>
      </w:r>
      <w:r w:rsidRPr="004D6E1C">
        <w:rPr>
          <w:rFonts w:ascii="微软雅黑" w:eastAsia="微软雅黑" w:hAnsi="微软雅黑" w:hint="eastAsia"/>
          <w:kern w:val="0"/>
          <w:szCs w:val="21"/>
        </w:rPr>
        <w:t>《城镇排水管</w:t>
      </w:r>
      <w:r w:rsidR="00BD5A36">
        <w:rPr>
          <w:rFonts w:ascii="微软雅黑" w:eastAsia="微软雅黑" w:hAnsi="微软雅黑" w:hint="eastAsia"/>
          <w:kern w:val="0"/>
          <w:szCs w:val="21"/>
        </w:rPr>
        <w:t>道</w:t>
      </w:r>
      <w:r w:rsidRPr="004D6E1C">
        <w:rPr>
          <w:rFonts w:ascii="微软雅黑" w:eastAsia="微软雅黑" w:hAnsi="微软雅黑" w:hint="eastAsia"/>
          <w:kern w:val="0"/>
          <w:szCs w:val="21"/>
        </w:rPr>
        <w:t>检测与评估技术规程》(CJJ 181-2012)的相关规定，依照规范对管道缺陷评估方法进行简要说明如下：</w:t>
      </w:r>
    </w:p>
    <w:p w:rsidR="00381B02" w:rsidRPr="00826570" w:rsidRDefault="0083345A" w:rsidP="00BD5A36">
      <w:pPr>
        <w:pStyle w:val="Heading3"/>
        <w:spacing w:before="0" w:afterLines="50" w:after="156" w:line="400" w:lineRule="exact"/>
        <w:rPr>
          <w:rFonts w:ascii="微软雅黑" w:eastAsia="微软雅黑" w:hAnsi="微软雅黑" w:cs="宋体"/>
          <w:sz w:val="21"/>
          <w:szCs w:val="21"/>
        </w:rPr>
      </w:pPr>
      <w:bookmarkStart w:id="58" w:name="_Toc29838245"/>
      <w:r w:rsidRPr="00826570">
        <w:rPr>
          <w:rFonts w:ascii="微软雅黑" w:eastAsia="微软雅黑" w:hAnsi="微软雅黑" w:hint="eastAsia"/>
          <w:sz w:val="21"/>
          <w:szCs w:val="21"/>
        </w:rPr>
        <w:t>3.1.1</w:t>
      </w:r>
      <w:r w:rsidR="00E0764F" w:rsidRPr="00826570">
        <w:rPr>
          <w:rFonts w:ascii="微软雅黑" w:eastAsia="微软雅黑" w:hAnsi="微软雅黑" w:cs="宋体" w:hint="eastAsia"/>
          <w:sz w:val="21"/>
          <w:szCs w:val="21"/>
        </w:rPr>
        <w:t>一般规定</w:t>
      </w:r>
      <w:bookmarkEnd w:id="58"/>
    </w:p>
    <w:p w:rsidR="00381B02" w:rsidRP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当缺陷长度不大于1m时，长度应按1m计算。</w:t>
      </w:r>
    </w:p>
    <w:p w:rsid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当纵向1m范围内有两个以上缺陷同时存在时，分值叠加计算，缺陷分值最大不超过10分。</w:t>
      </w:r>
    </w:p>
    <w:p w:rsidR="00E0764F" w:rsidRPr="00826570" w:rsidRDefault="0083345A" w:rsidP="00BD5A36">
      <w:pPr>
        <w:pStyle w:val="Heading3"/>
        <w:spacing w:before="0" w:afterLines="50" w:after="156" w:line="400" w:lineRule="exact"/>
        <w:rPr>
          <w:rFonts w:ascii="微软雅黑" w:eastAsia="微软雅黑" w:hAnsi="微软雅黑"/>
          <w:sz w:val="21"/>
          <w:szCs w:val="21"/>
        </w:rPr>
      </w:pPr>
      <w:bookmarkStart w:id="59" w:name="_Toc29838246"/>
      <w:r w:rsidRPr="00826570">
        <w:rPr>
          <w:rFonts w:ascii="微软雅黑" w:eastAsia="微软雅黑" w:hAnsi="微软雅黑" w:hint="eastAsia"/>
          <w:sz w:val="21"/>
          <w:szCs w:val="21"/>
        </w:rPr>
        <w:t>3.1.2</w:t>
      </w:r>
      <w:r w:rsidR="00E0764F" w:rsidRPr="00826570">
        <w:rPr>
          <w:rFonts w:ascii="微软雅黑" w:eastAsia="微软雅黑" w:hAnsi="微软雅黑" w:hint="eastAsia"/>
          <w:sz w:val="21"/>
          <w:szCs w:val="21"/>
        </w:rPr>
        <w:t>缺陷的分类与评级</w:t>
      </w:r>
      <w:bookmarkEnd w:id="59"/>
    </w:p>
    <w:p w:rsidR="000E57A8"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w:t>
      </w:r>
      <w:r w:rsidR="00381B02">
        <w:rPr>
          <w:rFonts w:ascii="微软雅黑" w:eastAsia="微软雅黑" w:hAnsi="微软雅黑" w:hint="eastAsia"/>
          <w:szCs w:val="21"/>
        </w:rPr>
        <w:t>结构性缺陷的名称、代码、等级及分值划分应符合表3.1</w:t>
      </w:r>
      <w:r w:rsidR="007A6E30">
        <w:rPr>
          <w:rFonts w:ascii="微软雅黑" w:eastAsia="微软雅黑" w:hAnsi="微软雅黑" w:hint="eastAsia"/>
          <w:szCs w:val="21"/>
        </w:rPr>
        <w:t>.2</w:t>
      </w:r>
      <w:r w:rsidR="00381B02">
        <w:rPr>
          <w:rFonts w:ascii="微软雅黑" w:eastAsia="微软雅黑" w:hAnsi="微软雅黑" w:hint="eastAsia"/>
          <w:szCs w:val="21"/>
        </w:rPr>
        <w:t>-1的规定。</w:t>
      </w:r>
    </w:p>
    <w:p w:rsidR="00381B02"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管道功能性缺陷的名称、代码、等级及分值划分应符合表3.1</w:t>
      </w:r>
      <w:r w:rsidR="007A6E30">
        <w:rPr>
          <w:rFonts w:ascii="微软雅黑" w:eastAsia="微软雅黑" w:hAnsi="微软雅黑" w:hint="eastAsia"/>
          <w:szCs w:val="21"/>
        </w:rPr>
        <w:t>.2</w:t>
      </w:r>
      <w:r>
        <w:rPr>
          <w:rFonts w:ascii="微软雅黑" w:eastAsia="微软雅黑" w:hAnsi="微软雅黑" w:hint="eastAsia"/>
          <w:szCs w:val="21"/>
        </w:rPr>
        <w:t>-2的规定。</w:t>
      </w:r>
    </w:p>
    <w:p w:rsidR="00816164" w:rsidRPr="000E57A8" w:rsidRDefault="00816164"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 结构性缺陷名称、代码、等级划分及分值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13175">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136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破裂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PL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管道的外部压力超过自身的承受力致使管</w:t>
            </w:r>
            <w:r w:rsidRPr="00816164">
              <w:rPr>
                <w:rFonts w:ascii="微软雅黑" w:eastAsia="微软雅黑" w:hAnsi="微软雅黑" w:cs="宋体" w:hint="eastAsia"/>
                <w:sz w:val="18"/>
                <w:szCs w:val="18"/>
              </w:rPr>
              <w:t>子</w:t>
            </w:r>
            <w:r w:rsidRPr="00816164">
              <w:rPr>
                <w:rFonts w:ascii="微软雅黑" w:eastAsia="微软雅黑" w:hAnsi="微软雅黑" w:cs="宋体"/>
                <w:sz w:val="18"/>
                <w:szCs w:val="18"/>
              </w:rPr>
              <w:t>发生破裂。其形式有纵向、环向和复合</w:t>
            </w:r>
            <w:r w:rsidRPr="00816164">
              <w:rPr>
                <w:rFonts w:ascii="微软雅黑" w:eastAsia="微软雅黑" w:hAnsi="微软雅黑" w:cs="宋体" w:hint="eastAsia"/>
                <w:sz w:val="18"/>
                <w:szCs w:val="18"/>
              </w:rPr>
              <w:t>3</w:t>
            </w:r>
            <w:r w:rsidRPr="00816164">
              <w:rPr>
                <w:rFonts w:ascii="微软雅黑" w:eastAsia="微软雅黑" w:hAnsi="微软雅黑" w:cs="宋体"/>
                <w:sz w:val="18"/>
                <w:szCs w:val="18"/>
              </w:rPr>
              <w:t>种</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裂痕—当下列一个或多个情况存在时：</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1）在管壁上可见细裂痕； </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2）在管壁上由细裂缝处冒出少量沉积物；</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3）轻度剥落。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裂口—破裂处已形成明显间隙，但管道的形状未受影响且破裂无脱落。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破碎—管壁破裂或脱落处所剩碎片的环向覆盖范围不大于弧长60</w:t>
            </w:r>
            <w:r w:rsidRPr="00816164">
              <w:rPr>
                <w:rFonts w:ascii="微软雅黑" w:eastAsia="微软雅黑" w:hAnsi="微软雅黑" w:cs="宋体"/>
                <w:sz w:val="18"/>
                <w:szCs w:val="18"/>
              </w:rPr>
              <w:t> </w:t>
            </w:r>
            <w:r w:rsidRPr="00816164">
              <w:rPr>
                <w:rFonts w:ascii="微软雅黑" w:eastAsia="微软雅黑" w:hAnsi="微软雅黑" w:cs="宋体" w:hint="eastAsia"/>
                <w:sz w:val="18"/>
                <w:szCs w:val="18"/>
              </w:rPr>
              <w:t>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100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坍塌—当下列一个或多个情况存在时： </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1</w:t>
            </w:r>
            <w:r w:rsidRPr="00816164">
              <w:rPr>
                <w:rFonts w:ascii="微软雅黑" w:eastAsia="微软雅黑" w:hAnsi="微软雅黑" w:cs="宋体" w:hint="eastAsia"/>
                <w:sz w:val="18"/>
                <w:szCs w:val="18"/>
              </w:rPr>
              <w:t>）管道材料裂痕、裂口或破碎处边缘环向覆盖范围大于弧长60º；</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2</w:t>
            </w:r>
            <w:r w:rsidRPr="00816164">
              <w:rPr>
                <w:rFonts w:ascii="微软雅黑" w:eastAsia="微软雅黑" w:hAnsi="微软雅黑" w:cs="宋体" w:hint="eastAsia"/>
                <w:sz w:val="18"/>
                <w:szCs w:val="18"/>
              </w:rPr>
              <w:t>）管壁材料发生脱落的环向范围大于弧长60º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变形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BX</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w:t>
            </w:r>
            <w:r w:rsidRPr="00816164">
              <w:rPr>
                <w:rFonts w:ascii="微软雅黑" w:eastAsia="微软雅黑" w:hAnsi="微软雅黑" w:cs="宋体" w:hint="eastAsia"/>
                <w:sz w:val="18"/>
                <w:szCs w:val="18"/>
              </w:rPr>
              <w:t>受外力挤压造成形状变异</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变形不大于管道直径的5％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变形为管道直径的5%~15%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变形为管道直径的15%~25%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变形大于管道直径的25％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腐蚀</w:t>
            </w:r>
          </w:p>
        </w:tc>
        <w:tc>
          <w:tcPr>
            <w:tcW w:w="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FS</w:t>
            </w:r>
          </w:p>
        </w:tc>
        <w:tc>
          <w:tcPr>
            <w:tcW w:w="1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管道内壁受侵蚀而流失或剥落，出现麻面或露出钢筋</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轻度腐蚀—表面轻微剥落，管壁出现凹凸面。</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中度腐蚀—表面剥落显露粗骨料或钢筋。</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重度腐蚀—粗骨料或钢筋完全显露。</w:t>
            </w:r>
          </w:p>
        </w:tc>
        <w:tc>
          <w:tcPr>
            <w:tcW w:w="600" w:type="dxa"/>
            <w:tcBorders>
              <w:top w:val="single" w:sz="6" w:space="0" w:color="auto"/>
              <w:left w:val="single" w:sz="6" w:space="0" w:color="auto"/>
              <w:bottom w:val="single" w:sz="12"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bl>
    <w:p w:rsidR="009D5A9F" w:rsidRDefault="009D5A9F"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jc w:val="center"/>
        <w:rPr>
          <w:rFonts w:ascii="微软雅黑" w:eastAsia="微软雅黑" w:hAnsi="微软雅黑" w:cs="宋体"/>
          <w:szCs w:val="18"/>
        </w:rPr>
      </w:pPr>
      <w:r>
        <w:rPr>
          <w:rFonts w:ascii="微软雅黑" w:eastAsia="微软雅黑" w:hAnsi="微软雅黑" w:cs="宋体" w:hint="eastAsia"/>
          <w:b/>
          <w:szCs w:val="21"/>
        </w:rPr>
        <w:lastRenderedPageBreak/>
        <w:t>续</w:t>
      </w: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48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错口</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CK</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同一接口的两个管口产生横向偏差，</w:t>
            </w:r>
            <w:r w:rsidRPr="00816164">
              <w:rPr>
                <w:rFonts w:ascii="微软雅黑" w:eastAsia="微软雅黑" w:hAnsi="微软雅黑" w:cs="宋体"/>
                <w:sz w:val="18"/>
                <w:szCs w:val="18"/>
              </w:rPr>
              <w:t>未处于管道的正确位置</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轻度错口—相接的两个管口偏差不大于管壁厚度的1/2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中度错口—相接的两个管口偏差为管壁厚度的1/2~1之间。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重度错口—相接的两个管口偏差为管壁厚度的1~2倍之间。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严重错口—相接的两个管口偏差为管壁厚度的2倍以上。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起伏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QF</w:t>
            </w:r>
          </w:p>
        </w:tc>
        <w:tc>
          <w:tcPr>
            <w:tcW w:w="1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接口位置偏移，管道竖向位置发生变化，在低处形成洼水</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20%&lt;起伏高/管径≤35%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35%&lt;起伏高/管径≤50%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left w:val="single" w:sz="12"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起伏高/管径&gt;50% 。</w:t>
            </w:r>
          </w:p>
        </w:tc>
        <w:tc>
          <w:tcPr>
            <w:tcW w:w="600" w:type="dxa"/>
            <w:tcBorders>
              <w:top w:val="single" w:sz="6" w:space="0" w:color="auto"/>
              <w:left w:val="single" w:sz="6" w:space="0" w:color="auto"/>
              <w:bottom w:val="single" w:sz="4"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脱节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两根管道的</w:t>
            </w:r>
            <w:r w:rsidRPr="00816164">
              <w:rPr>
                <w:rFonts w:ascii="微软雅黑" w:eastAsia="微软雅黑" w:hAnsi="微软雅黑" w:cs="宋体" w:hint="eastAsia"/>
                <w:sz w:val="18"/>
                <w:szCs w:val="18"/>
              </w:rPr>
              <w:t>端部</w:t>
            </w:r>
            <w:r w:rsidRPr="00816164">
              <w:rPr>
                <w:rFonts w:ascii="微软雅黑" w:eastAsia="微软雅黑" w:hAnsi="微软雅黑" w:cs="宋体"/>
                <w:sz w:val="18"/>
                <w:szCs w:val="18"/>
              </w:rPr>
              <w:t>未充分</w:t>
            </w:r>
            <w:r w:rsidRPr="00816164">
              <w:rPr>
                <w:rFonts w:ascii="微软雅黑" w:eastAsia="微软雅黑" w:hAnsi="微软雅黑" w:cs="宋体" w:hint="eastAsia"/>
                <w:sz w:val="18"/>
                <w:szCs w:val="18"/>
              </w:rPr>
              <w:t>接合</w:t>
            </w:r>
            <w:r w:rsidRPr="00816164">
              <w:rPr>
                <w:rFonts w:ascii="微软雅黑" w:eastAsia="微软雅黑" w:hAnsi="微软雅黑" w:cs="宋体"/>
                <w:sz w:val="18"/>
                <w:szCs w:val="18"/>
              </w:rPr>
              <w:t>或接口脱离</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轻度脱节—管道端部有少量泥土挤入。</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中度脱节—脱节距离不大于2cm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重度脱节—脱节距离为</w:t>
            </w:r>
            <w:r>
              <w:rPr>
                <w:rFonts w:ascii="微软雅黑" w:eastAsia="微软雅黑" w:hAnsi="微软雅黑" w:cs="宋体" w:hint="eastAsia"/>
                <w:sz w:val="18"/>
                <w:szCs w:val="18"/>
              </w:rPr>
              <w:t>2</w:t>
            </w:r>
            <w:r w:rsidRPr="00816164">
              <w:rPr>
                <w:rFonts w:ascii="微软雅黑" w:eastAsia="微软雅黑" w:hAnsi="微软雅黑" w:cs="宋体" w:hint="eastAsia"/>
                <w:sz w:val="18"/>
                <w:szCs w:val="18"/>
              </w:rPr>
              <w:t>cm ~5cm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严重脱节—脱节距离为5cm以上。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接口材料脱落</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橡胶圈、沥青、水泥等类似的</w:t>
            </w:r>
            <w:r w:rsidRPr="00816164">
              <w:rPr>
                <w:rFonts w:ascii="微软雅黑" w:eastAsia="微软雅黑" w:hAnsi="微软雅黑" w:cs="宋体" w:hint="eastAsia"/>
                <w:sz w:val="18"/>
                <w:szCs w:val="18"/>
              </w:rPr>
              <w:t>接口</w:t>
            </w:r>
            <w:r w:rsidRPr="00816164">
              <w:rPr>
                <w:rFonts w:ascii="微软雅黑" w:eastAsia="微软雅黑" w:hAnsi="微软雅黑" w:cs="宋体"/>
                <w:sz w:val="18"/>
                <w:szCs w:val="18"/>
              </w:rPr>
              <w:t>材料进入管道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接口材料在管道内水平方向中心线上部可见。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接口材料在管道内水平方向中心线下部可见。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支管</w:t>
            </w:r>
            <w:r>
              <w:rPr>
                <w:rFonts w:ascii="微软雅黑" w:eastAsia="微软雅黑" w:hAnsi="微软雅黑" w:cs="宋体"/>
                <w:sz w:val="18"/>
                <w:szCs w:val="18"/>
              </w:rPr>
              <w:br/>
            </w:r>
            <w:r w:rsidRPr="00816164">
              <w:rPr>
                <w:rFonts w:ascii="微软雅黑" w:eastAsia="微软雅黑" w:hAnsi="微软雅黑" w:cs="宋体" w:hint="eastAsia"/>
                <w:sz w:val="18"/>
                <w:szCs w:val="18"/>
              </w:rPr>
              <w:t>暗接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AJ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支管未通过检查井直接侧向接入主管</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支管进入主管内的长度不大于主管直径10%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支管进入主管内的长度在主管直径10％~20%之间。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支管进入主管内的长度大于主管直径20%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异物</w:t>
            </w:r>
            <w:r>
              <w:rPr>
                <w:rFonts w:ascii="微软雅黑" w:eastAsia="微软雅黑" w:hAnsi="微软雅黑" w:cs="宋体"/>
                <w:sz w:val="18"/>
                <w:szCs w:val="18"/>
              </w:rPr>
              <w:br/>
            </w:r>
            <w:r w:rsidRPr="00816164">
              <w:rPr>
                <w:rFonts w:ascii="微软雅黑" w:eastAsia="微软雅黑" w:hAnsi="微软雅黑" w:cs="宋体" w:hint="eastAsia"/>
                <w:sz w:val="18"/>
                <w:szCs w:val="18"/>
              </w:rPr>
              <w:t>穿入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CR</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非管道</w:t>
            </w:r>
            <w:r w:rsidRPr="00816164">
              <w:rPr>
                <w:rFonts w:ascii="微软雅黑" w:eastAsia="微软雅黑" w:hAnsi="微软雅黑" w:cs="宋体" w:hint="eastAsia"/>
                <w:sz w:val="18"/>
                <w:szCs w:val="18"/>
              </w:rPr>
              <w:t>系统</w:t>
            </w:r>
            <w:r w:rsidRPr="00816164">
              <w:rPr>
                <w:rFonts w:ascii="微软雅黑" w:eastAsia="微软雅黑" w:hAnsi="微软雅黑" w:cs="宋体"/>
                <w:sz w:val="18"/>
                <w:szCs w:val="18"/>
              </w:rPr>
              <w:t>附属设施的物体穿透管壁进入管内</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异物在管道内且占用过水断面面积不大于10%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异物在管道内且占用过水断面面积为10％~30%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异物在管道内且占用过水断面面积大于30％ 。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渗漏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SL</w:t>
            </w:r>
          </w:p>
        </w:tc>
        <w:tc>
          <w:tcPr>
            <w:tcW w:w="1600" w:type="dxa"/>
            <w:vMerge w:val="restart"/>
            <w:tcBorders>
              <w:top w:val="nil"/>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管外的水流入管道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滴漏—水持续从缺陷点滴出，沿管壁流动。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线漏—水持续从缺陷点流出，并脱离管壁流动。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涌漏—水从缺陷点涌出，涌漏水面的面积不大于管道断面的1/3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喷漏—水从缺陷点大量涌出或喷出，涌漏水面的面积大于管道断面的1/3 。</w:t>
            </w:r>
          </w:p>
        </w:tc>
        <w:tc>
          <w:tcPr>
            <w:tcW w:w="600" w:type="dxa"/>
            <w:tcBorders>
              <w:top w:val="single" w:sz="6" w:space="0" w:color="auto"/>
              <w:left w:val="single" w:sz="6" w:space="0" w:color="auto"/>
              <w:bottom w:val="single" w:sz="12"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bl>
    <w:p w:rsidR="00215E44" w:rsidRDefault="00215E4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ind w:firstLineChars="200" w:firstLine="420"/>
        <w:rPr>
          <w:rFonts w:ascii="微软雅黑" w:eastAsia="微软雅黑" w:hAnsi="微软雅黑" w:cs="宋体"/>
          <w:szCs w:val="18"/>
        </w:rPr>
      </w:pPr>
    </w:p>
    <w:p w:rsidR="007606A0" w:rsidRDefault="007606A0" w:rsidP="00BD5A36">
      <w:pPr>
        <w:spacing w:afterLines="50" w:after="156" w:line="400" w:lineRule="exact"/>
        <w:ind w:firstLineChars="200" w:firstLine="420"/>
        <w:rPr>
          <w:rFonts w:ascii="微软雅黑" w:eastAsia="微软雅黑" w:hAnsi="微软雅黑" w:cs="宋体"/>
          <w:szCs w:val="18"/>
        </w:rPr>
      </w:pPr>
    </w:p>
    <w:p w:rsidR="009D5A9F" w:rsidRPr="000E57A8" w:rsidRDefault="009D5A9F"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lastRenderedPageBreak/>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w:t>
      </w:r>
      <w:r>
        <w:rPr>
          <w:rFonts w:ascii="微软雅黑" w:eastAsia="微软雅黑" w:hAnsi="微软雅黑" w:cs="宋体" w:hint="eastAsia"/>
          <w:b/>
          <w:szCs w:val="21"/>
        </w:rPr>
        <w:t>2</w:t>
      </w:r>
      <w:r w:rsidRPr="00381B02">
        <w:rPr>
          <w:rFonts w:ascii="微软雅黑" w:eastAsia="微软雅黑" w:hAnsi="微软雅黑" w:cs="宋体" w:hint="eastAsia"/>
          <w:b/>
          <w:szCs w:val="21"/>
        </w:rPr>
        <w:t xml:space="preserve"> </w:t>
      </w:r>
      <w:r>
        <w:rPr>
          <w:rFonts w:ascii="微软雅黑" w:eastAsia="微软雅黑" w:hAnsi="微软雅黑" w:cs="宋体" w:hint="eastAsia"/>
          <w:b/>
          <w:szCs w:val="21"/>
        </w:rPr>
        <w:t>功能</w:t>
      </w:r>
      <w:r w:rsidRPr="00381B02">
        <w:rPr>
          <w:rFonts w:ascii="微软雅黑" w:eastAsia="微软雅黑" w:hAnsi="微软雅黑" w:cs="宋体" w:hint="eastAsia"/>
          <w:b/>
          <w:szCs w:val="21"/>
        </w:rPr>
        <w:t>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7D6006">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沉积</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杂质在管道底部沉淀淤积</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沉积物厚度为管径的20%~30%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沉积物厚度在管径的30%~40%之间。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沉积物厚度在管径的40%~50%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沉积物厚度大于管径的50%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A62AE8">
        <w:trPr>
          <w:trHeight w:val="72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结垢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JG</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管道内壁上的附着物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硬质结垢造成的过水断面损失不大于15％ ；</w:t>
            </w:r>
          </w:p>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硬质结垢造成的过水断面损失在15％~25％之间；</w:t>
            </w:r>
          </w:p>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硬质结垢造成的过水断面损失在25％~50%之间；</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软质结垢造成的过水断面损失在50%~80%之间。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硬质结垢造成的过水断面损失大于50% ；</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软质结垢造成的过水断面损失大于80%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7D6006">
        <w:trPr>
          <w:trHeight w:val="44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障碍物</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ZW</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w:t>
            </w:r>
            <w:r w:rsidRPr="009D5A9F">
              <w:rPr>
                <w:rFonts w:ascii="微软雅黑" w:eastAsia="微软雅黑" w:hAnsi="微软雅黑" w:cs="宋体" w:hint="eastAsia"/>
                <w:sz w:val="18"/>
                <w:szCs w:val="18"/>
              </w:rPr>
              <w:t xml:space="preserve">影响过流的阻挡物 </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0.1</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残墙、</w:t>
            </w:r>
          </w:p>
          <w:p w:rsidR="009D5A9F" w:rsidRPr="009D5A9F" w:rsidRDefault="009D5A9F" w:rsidP="007606A0">
            <w:pPr>
              <w:spacing w:line="280" w:lineRule="exact"/>
              <w:ind w:firstLineChars="50" w:firstLine="90"/>
              <w:rPr>
                <w:rFonts w:ascii="微软雅黑" w:eastAsia="微软雅黑" w:hAnsi="微软雅黑" w:cs="宋体"/>
                <w:sz w:val="18"/>
                <w:szCs w:val="18"/>
              </w:rPr>
            </w:pPr>
            <w:r w:rsidRPr="009D5A9F">
              <w:rPr>
                <w:rFonts w:ascii="微软雅黑" w:eastAsia="微软雅黑" w:hAnsi="微软雅黑" w:cs="宋体" w:hint="eastAsia"/>
                <w:sz w:val="18"/>
                <w:szCs w:val="18"/>
              </w:rPr>
              <w:t>坝根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CQ</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管道闭水试验时砌筑的临时砖墙封堵，试验后未拆除或拆除不彻底的遗留物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过水断面损失为在15%~25%之间。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440"/>
          <w:jc w:val="center"/>
        </w:trPr>
        <w:tc>
          <w:tcPr>
            <w:tcW w:w="840" w:type="dxa"/>
            <w:vMerge/>
            <w:tcBorders>
              <w:left w:val="single" w:sz="12"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4"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树根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SG</w:t>
            </w:r>
          </w:p>
        </w:tc>
        <w:tc>
          <w:tcPr>
            <w:tcW w:w="1600" w:type="dxa"/>
            <w:vMerge w:val="restart"/>
            <w:tcBorders>
              <w:top w:val="nil"/>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单根树根或是树根群自然生长进入管道</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A12768">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浮渣</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A12768">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FZ</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管道内水面上的漂浮物</w:t>
            </w:r>
            <w:r w:rsidRPr="009D5A9F">
              <w:rPr>
                <w:rFonts w:ascii="微软雅黑" w:eastAsia="微软雅黑" w:hAnsi="微软雅黑" w:cs="宋体" w:hint="eastAsia"/>
                <w:sz w:val="18"/>
                <w:szCs w:val="18"/>
              </w:rPr>
              <w:t>（</w:t>
            </w:r>
            <w:r w:rsidRPr="009D5A9F">
              <w:rPr>
                <w:rFonts w:ascii="微软雅黑" w:eastAsia="微软雅黑" w:hAnsi="微软雅黑" w:cs="宋体"/>
                <w:sz w:val="18"/>
                <w:szCs w:val="18"/>
              </w:rPr>
              <w:t>该缺陷</w:t>
            </w:r>
            <w:r w:rsidRPr="009D5A9F">
              <w:rPr>
                <w:rFonts w:ascii="微软雅黑" w:eastAsia="微软雅黑" w:hAnsi="微软雅黑" w:cs="宋体" w:hint="eastAsia"/>
                <w:sz w:val="18"/>
                <w:szCs w:val="18"/>
              </w:rPr>
              <w:t>需</w:t>
            </w:r>
            <w:r w:rsidRPr="009D5A9F">
              <w:rPr>
                <w:rFonts w:ascii="微软雅黑" w:eastAsia="微软雅黑" w:hAnsi="微软雅黑" w:cs="宋体"/>
                <w:sz w:val="18"/>
                <w:szCs w:val="18"/>
              </w:rPr>
              <w:t>记入检测记录表，不参</w:t>
            </w:r>
            <w:r w:rsidRPr="009D5A9F">
              <w:rPr>
                <w:rFonts w:ascii="微软雅黑" w:eastAsia="微软雅黑" w:hAnsi="微软雅黑" w:cs="宋体" w:hint="eastAsia"/>
                <w:sz w:val="18"/>
                <w:szCs w:val="18"/>
              </w:rPr>
              <w:t>与</w:t>
            </w:r>
            <w:r w:rsidRPr="009D5A9F">
              <w:rPr>
                <w:rFonts w:ascii="微软雅黑" w:eastAsia="微软雅黑" w:hAnsi="微软雅黑" w:cs="宋体"/>
                <w:sz w:val="18"/>
                <w:szCs w:val="18"/>
              </w:rPr>
              <w:t>计算</w:t>
            </w:r>
            <w:r w:rsidRPr="009D5A9F">
              <w:rPr>
                <w:rFonts w:ascii="微软雅黑" w:eastAsia="微软雅黑" w:hAnsi="微软雅黑" w:cs="宋体" w:hint="eastAsia"/>
                <w:sz w:val="18"/>
                <w:szCs w:val="18"/>
              </w:rPr>
              <w:t>）</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零星的漂浮物，漂浮物占水面面积不大于30%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较多的漂浮物，漂浮物占水面面积为30%~60%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大量的漂浮物，漂浮物占水面面积大于60%</w:t>
            </w:r>
          </w:p>
        </w:tc>
        <w:tc>
          <w:tcPr>
            <w:tcW w:w="600" w:type="dxa"/>
            <w:tcBorders>
              <w:top w:val="single" w:sz="6" w:space="0" w:color="auto"/>
              <w:left w:val="single" w:sz="6" w:space="0" w:color="auto"/>
              <w:bottom w:val="single" w:sz="12"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bl>
    <w:p w:rsidR="00381B02" w:rsidRDefault="0081616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A62AE8" w:rsidRDefault="00A62AE8" w:rsidP="00BD5A36">
      <w:pPr>
        <w:spacing w:afterLines="50" w:after="156" w:line="400" w:lineRule="exact"/>
        <w:ind w:firstLineChars="200" w:firstLine="420"/>
        <w:rPr>
          <w:rFonts w:ascii="微软雅黑" w:eastAsia="微软雅黑" w:hAnsi="微软雅黑" w:cs="宋体"/>
          <w:szCs w:val="18"/>
        </w:rPr>
      </w:pPr>
    </w:p>
    <w:p w:rsidR="00A62AE8" w:rsidRPr="00381B02" w:rsidRDefault="00A62AE8" w:rsidP="00BD5A36">
      <w:pPr>
        <w:spacing w:afterLines="50" w:after="156" w:line="400" w:lineRule="exact"/>
        <w:ind w:firstLineChars="200" w:firstLine="420"/>
        <w:rPr>
          <w:rFonts w:ascii="微软雅黑" w:eastAsia="微软雅黑" w:hAnsi="微软雅黑"/>
          <w:szCs w:val="21"/>
        </w:rPr>
      </w:pPr>
    </w:p>
    <w:p w:rsidR="002F4B49" w:rsidRPr="00826570" w:rsidRDefault="00DA12B3" w:rsidP="00BD5A36">
      <w:pPr>
        <w:pStyle w:val="Heading3"/>
        <w:spacing w:before="0" w:afterLines="50" w:after="156" w:line="400" w:lineRule="exact"/>
        <w:rPr>
          <w:rFonts w:ascii="微软雅黑" w:eastAsia="微软雅黑" w:hAnsi="微软雅黑"/>
          <w:sz w:val="21"/>
          <w:szCs w:val="21"/>
        </w:rPr>
      </w:pPr>
      <w:bookmarkStart w:id="60" w:name="_Toc29838247"/>
      <w:r w:rsidRPr="00826570">
        <w:rPr>
          <w:rFonts w:ascii="微软雅黑" w:eastAsia="微软雅黑" w:hAnsi="微软雅黑" w:hint="eastAsia"/>
          <w:sz w:val="21"/>
          <w:szCs w:val="21"/>
        </w:rPr>
        <w:lastRenderedPageBreak/>
        <w:t>3.1.3</w:t>
      </w:r>
      <w:r w:rsidR="0083345A" w:rsidRPr="00826570">
        <w:rPr>
          <w:rFonts w:ascii="微软雅黑" w:eastAsia="微软雅黑" w:hAnsi="微软雅黑" w:hint="eastAsia"/>
          <w:sz w:val="21"/>
          <w:szCs w:val="21"/>
        </w:rPr>
        <w:t>管段</w:t>
      </w:r>
      <w:r w:rsidR="00996510" w:rsidRPr="00826570">
        <w:rPr>
          <w:rFonts w:ascii="微软雅黑" w:eastAsia="微软雅黑" w:hAnsi="微软雅黑" w:hint="eastAsia"/>
          <w:sz w:val="21"/>
          <w:szCs w:val="21"/>
        </w:rPr>
        <w:t>结构性</w:t>
      </w:r>
      <w:r w:rsidR="0083345A" w:rsidRPr="00826570">
        <w:rPr>
          <w:rFonts w:ascii="微软雅黑" w:eastAsia="微软雅黑" w:hAnsi="微软雅黑" w:hint="eastAsia"/>
          <w:sz w:val="21"/>
          <w:szCs w:val="21"/>
        </w:rPr>
        <w:t>状况评估</w:t>
      </w:r>
      <w:bookmarkEnd w:id="60"/>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7520D9">
        <w:rPr>
          <w:rFonts w:ascii="微软雅黑" w:eastAsia="微软雅黑" w:hAnsi="微软雅黑" w:cs="宋体" w:hint="eastAsia"/>
          <w:szCs w:val="18"/>
        </w:rPr>
        <w:t>1</w:t>
      </w:r>
      <w:r w:rsidRPr="00D85A3E">
        <w:rPr>
          <w:rFonts w:ascii="微软雅黑" w:eastAsia="微软雅黑" w:hAnsi="微软雅黑" w:cs="宋体" w:hint="eastAsia"/>
          <w:szCs w:val="18"/>
        </w:rPr>
        <w:t>）管段损坏状况参数的计算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管段损坏状况参数是缺陷分值的计算结果，</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rPr>
        <w:t>是管段各缺陷分值的算术平均值，</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vertAlign w:val="subscript"/>
        </w:rPr>
        <w:t>max</w:t>
      </w:r>
      <w:r w:rsidRPr="00D85A3E">
        <w:rPr>
          <w:rFonts w:ascii="微软雅黑" w:eastAsia="微软雅黑" w:hAnsi="微软雅黑" w:cs="宋体" w:hint="eastAsia"/>
          <w:szCs w:val="18"/>
        </w:rPr>
        <w:t>是管段各缺陷分值中的最高分值。管段损坏状况参数应按下列公式计算：</w:t>
      </w:r>
    </w:p>
    <w:p w:rsidR="004D6E1C" w:rsidRDefault="00225C11"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34"/>
          <w:sz w:val="28"/>
          <w:szCs w:val="28"/>
        </w:rPr>
        <w:object w:dxaOrig="2320" w:dyaOrig="800">
          <v:shape id="_x0000_i1026" type="#_x0000_t75" style="width:131.4pt;height:45.6pt" o:ole="">
            <v:imagedata r:id="rId16" o:title=""/>
          </v:shape>
          <o:OLEObject Type="Embed" ProgID="Equation.3" ShapeID="_x0000_i1026" DrawAspect="Content" ObjectID="_1640451031" r:id="rId17"/>
        </w:object>
      </w:r>
    </w:p>
    <w:p w:rsidR="004D6E1C" w:rsidRDefault="004D6E1C"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12"/>
          <w:sz w:val="28"/>
          <w:szCs w:val="28"/>
        </w:rPr>
        <w:object w:dxaOrig="701" w:dyaOrig="360">
          <v:shape id="Picture 20" o:spid="_x0000_i1027" type="#_x0000_t75" style="width:35.4pt;height:18pt;mso-position-horizontal-relative:page;mso-position-vertical-relative:page" o:ole="">
            <v:imagedata r:id="rId18" o:title=""/>
          </v:shape>
          <o:OLEObject Type="Embed" ProgID="Equation.3" ShapeID="Picture 20" DrawAspect="Content" ObjectID="_1640451032" r:id="rId19"/>
        </w:object>
      </w:r>
      <w:r>
        <w:rPr>
          <w:rFonts w:ascii="宋体" w:hAnsi="宋体" w:cs="宋体" w:hint="eastAsia"/>
          <w:sz w:val="28"/>
          <w:szCs w:val="28"/>
        </w:rPr>
        <w:t>max｛</w:t>
      </w:r>
      <w:r>
        <w:rPr>
          <w:rFonts w:ascii="宋体" w:hAnsi="宋体" w:cs="宋体" w:hint="eastAsia"/>
          <w:i/>
          <w:sz w:val="28"/>
          <w:szCs w:val="28"/>
        </w:rPr>
        <w:t>P</w:t>
      </w:r>
      <w:r>
        <w:rPr>
          <w:rFonts w:ascii="宋体" w:hAnsi="宋体" w:cs="宋体" w:hint="eastAsia"/>
          <w:sz w:val="28"/>
          <w:szCs w:val="28"/>
          <w:vertAlign w:val="subscript"/>
        </w:rPr>
        <w:t>i</w:t>
      </w:r>
      <w:r>
        <w:rPr>
          <w:rFonts w:ascii="宋体" w:hAnsi="宋体" w:cs="宋体" w:hint="eastAsia"/>
          <w:sz w:val="28"/>
          <w:szCs w:val="28"/>
        </w:rPr>
        <w:t>｝</w:t>
      </w:r>
    </w:p>
    <w:p w:rsidR="004D6E1C" w:rsidRDefault="004D6E1C" w:rsidP="00687F52">
      <w:pPr>
        <w:spacing w:line="360" w:lineRule="auto"/>
        <w:ind w:leftChars="598" w:left="1262" w:hangingChars="2" w:hanging="6"/>
        <w:jc w:val="left"/>
        <w:rPr>
          <w:rFonts w:ascii="宋体" w:hAnsi="宋体" w:cs="宋体"/>
          <w:sz w:val="28"/>
          <w:szCs w:val="28"/>
        </w:rPr>
      </w:pPr>
      <w:r>
        <w:rPr>
          <w:rFonts w:ascii="宋体" w:hAnsi="宋体" w:cs="宋体" w:hint="eastAsia"/>
          <w:i/>
          <w:sz w:val="28"/>
          <w:szCs w:val="28"/>
        </w:rPr>
        <w:t>n</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1</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2</w:t>
      </w:r>
    </w:p>
    <w:p w:rsidR="004D6E1C" w:rsidRPr="00D85A3E"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t>式中：n</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管段的结构性缺陷数量；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A31958" w:rsidRPr="00E73CAA" w:rsidRDefault="004D6E1C" w:rsidP="00BD5A36">
      <w:pPr>
        <w:spacing w:afterLines="50" w:after="156" w:line="400" w:lineRule="exact"/>
        <w:ind w:leftChars="500" w:left="1680" w:hangingChars="300" w:hanging="630"/>
        <w:rPr>
          <w:rFonts w:ascii="微软雅黑" w:eastAsia="微软雅黑" w:hAnsi="微软雅黑" w:cs="宋体"/>
          <w:szCs w:val="18"/>
        </w:rPr>
      </w:pPr>
      <w:r w:rsidRPr="00D85A3E">
        <w:rPr>
          <w:rFonts w:ascii="微软雅黑" w:eastAsia="微软雅黑" w:hAnsi="微软雅黑" w:cs="宋体" w:hint="eastAsia"/>
          <w:szCs w:val="18"/>
        </w:rPr>
        <w:t>α</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结构性缺陷影响系数，与缺陷间距有关。当缺陷的纵向净距大于1.0m且不大于1.5m时，α=1.1。</w:t>
      </w:r>
    </w:p>
    <w:p w:rsidR="00A31958" w:rsidRPr="00E73CAA" w:rsidRDefault="00A31958"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）管段结构性缺陷参数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A31958" w:rsidRPr="00E73CAA" w:rsidRDefault="00A31958" w:rsidP="00BD5A36">
      <w:pPr>
        <w:spacing w:afterLines="50" w:after="156" w:line="400" w:lineRule="exact"/>
        <w:ind w:firstLineChars="200" w:firstLine="420"/>
        <w:jc w:val="left"/>
        <w:rPr>
          <w:rFonts w:ascii="微软雅黑" w:eastAsia="微软雅黑" w:hAnsi="微软雅黑" w:cs="宋体"/>
          <w:szCs w:val="18"/>
        </w:rPr>
      </w:pPr>
      <w:r w:rsidRPr="00E73CAA">
        <w:rPr>
          <w:rFonts w:ascii="微软雅黑" w:eastAsia="微软雅黑" w:hAnsi="微软雅黑" w:cs="宋体" w:hint="eastAsia"/>
          <w:szCs w:val="18"/>
        </w:rPr>
        <w:t>管段结构性缺陷参数F的确定，是</w:t>
      </w:r>
      <w:r w:rsidR="00517249" w:rsidRPr="00E73CAA">
        <w:rPr>
          <w:rFonts w:ascii="微软雅黑" w:eastAsia="微软雅黑" w:hAnsi="微软雅黑" w:cs="宋体" w:hint="eastAsia"/>
          <w:szCs w:val="18"/>
        </w:rPr>
        <w:t>比较</w:t>
      </w:r>
      <w:r w:rsidRPr="00E73CAA">
        <w:rPr>
          <w:rFonts w:ascii="微软雅黑" w:eastAsia="微软雅黑" w:hAnsi="微软雅黑" w:cs="宋体" w:hint="eastAsia"/>
          <w:szCs w:val="18"/>
        </w:rPr>
        <w:t>管段损坏状况参数取大值而得。依据排水管道缺陷的开关效应原理，即一处受阻，全线不通。因此，管段的损坏状况等级取决于该管段中最严重的缺陷。管段结构性缺陷参数应按下列公式计算</w:t>
      </w:r>
      <w:r>
        <w:rPr>
          <w:rFonts w:ascii="微软雅黑" w:eastAsia="微软雅黑" w:hAnsi="微软雅黑" w:cs="宋体" w:hint="eastAsia"/>
          <w:szCs w:val="18"/>
        </w:rPr>
        <w:t>：</w:t>
      </w:r>
    </w:p>
    <w:p w:rsidR="00A31958" w:rsidRPr="00517249" w:rsidRDefault="00A31958" w:rsidP="00BD5A36">
      <w:pPr>
        <w:spacing w:afterLines="50" w:after="156" w:line="400" w:lineRule="exact"/>
        <w:ind w:leftChars="400" w:left="840" w:firstLineChars="200" w:firstLine="440"/>
        <w:jc w:val="left"/>
        <w:rPr>
          <w:rFonts w:ascii="微软雅黑" w:eastAsia="微软雅黑" w:hAnsi="微软雅黑" w:cs="宋体"/>
          <w:sz w:val="22"/>
          <w:szCs w:val="18"/>
        </w:rPr>
      </w:pP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 xml:space="preserve">max </w:t>
      </w:r>
      <w:r w:rsidRPr="00A71361">
        <w:rPr>
          <w:rFonts w:ascii="微软雅黑" w:eastAsia="微软雅黑" w:hAnsi="微软雅黑" w:cs="宋体" w:hint="eastAsia"/>
          <w:sz w:val="22"/>
          <w:szCs w:val="18"/>
        </w:rPr>
        <w:t>≥S时，F = S</w:t>
      </w:r>
      <w:r w:rsidRPr="00A71361">
        <w:rPr>
          <w:rFonts w:ascii="微软雅黑" w:eastAsia="微软雅黑" w:hAnsi="微软雅黑" w:cs="宋体" w:hint="eastAsia"/>
          <w:sz w:val="22"/>
          <w:szCs w:val="18"/>
          <w:vertAlign w:val="subscript"/>
        </w:rPr>
        <w:t>max</w:t>
      </w:r>
      <w:r w:rsidR="00517249">
        <w:rPr>
          <w:rFonts w:ascii="微软雅黑" w:eastAsia="微软雅黑" w:hAnsi="微软雅黑" w:cs="宋体" w:hint="eastAsia"/>
          <w:sz w:val="22"/>
          <w:szCs w:val="18"/>
        </w:rPr>
        <w:t xml:space="preserve">     </w:t>
      </w: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max</w:t>
      </w:r>
      <w:r w:rsidRPr="00A71361">
        <w:rPr>
          <w:rFonts w:ascii="微软雅黑" w:eastAsia="微软雅黑" w:hAnsi="微软雅黑" w:cs="宋体" w:hint="eastAsia"/>
          <w:sz w:val="22"/>
          <w:szCs w:val="18"/>
        </w:rPr>
        <w:t>＜S时，F = S</w:t>
      </w:r>
    </w:p>
    <w:p w:rsidR="00A31958" w:rsidRPr="004032E4" w:rsidRDefault="00A31958"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式中</w:t>
      </w:r>
      <w:r>
        <w:rPr>
          <w:rFonts w:ascii="微软雅黑" w:eastAsia="微软雅黑" w:hAnsi="微软雅黑" w:cs="宋体" w:hint="eastAsia"/>
          <w:szCs w:val="18"/>
        </w:rPr>
        <w:t>：</w:t>
      </w:r>
      <w:r w:rsidRPr="004032E4">
        <w:rPr>
          <w:rFonts w:ascii="微软雅黑" w:eastAsia="微软雅黑" w:hAnsi="微软雅黑" w:cs="宋体" w:hint="eastAsia"/>
          <w:szCs w:val="18"/>
        </w:rPr>
        <w:t>F</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管段结构性缺陷参数；</w:t>
      </w:r>
    </w:p>
    <w:p w:rsidR="00A31958" w:rsidRPr="004032E4" w:rsidRDefault="00A31958" w:rsidP="00BD5A36">
      <w:pPr>
        <w:spacing w:afterLines="50" w:after="156" w:line="400" w:lineRule="exact"/>
        <w:ind w:leftChars="200" w:left="420" w:firstLineChars="300" w:firstLine="630"/>
        <w:jc w:val="left"/>
        <w:rPr>
          <w:rFonts w:ascii="微软雅黑" w:eastAsia="微软雅黑" w:hAnsi="微软雅黑" w:cs="宋体"/>
          <w:szCs w:val="18"/>
        </w:rPr>
      </w:pPr>
      <w:r w:rsidRPr="004032E4">
        <w:rPr>
          <w:rFonts w:ascii="微软雅黑" w:eastAsia="微软雅黑" w:hAnsi="微软雅黑" w:cs="宋体" w:hint="eastAsia"/>
          <w:szCs w:val="18"/>
        </w:rPr>
        <w:t>S</w:t>
      </w:r>
      <w:r w:rsidRPr="004032E4">
        <w:rPr>
          <w:rFonts w:ascii="微软雅黑" w:eastAsia="微软雅黑" w:hAnsi="微软雅黑" w:cs="宋体" w:hint="eastAsia"/>
          <w:szCs w:val="18"/>
          <w:vertAlign w:val="subscript"/>
        </w:rPr>
        <w:t>max</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管段损坏状况参数，管段结构性缺陷中损坏最严重处的分值；</w:t>
      </w:r>
    </w:p>
    <w:p w:rsidR="00A31958" w:rsidRPr="00A31958" w:rsidRDefault="00A31958" w:rsidP="00BD5A36">
      <w:pPr>
        <w:spacing w:afterLines="50" w:after="156" w:line="400" w:lineRule="exact"/>
        <w:ind w:leftChars="200" w:left="420" w:firstLineChars="300" w:firstLine="630"/>
        <w:jc w:val="left"/>
        <w:rPr>
          <w:rFonts w:ascii="宋体" w:hAnsi="宋体" w:cs="宋体"/>
          <w:sz w:val="28"/>
          <w:szCs w:val="28"/>
        </w:rPr>
      </w:pPr>
      <w:r w:rsidRPr="004032E4">
        <w:rPr>
          <w:rFonts w:ascii="微软雅黑" w:eastAsia="微软雅黑" w:hAnsi="微软雅黑" w:cs="宋体" w:hint="eastAsia"/>
          <w:szCs w:val="18"/>
        </w:rPr>
        <w:t>S</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管段损坏状况参数，按缺陷点数计算的平均分值</w:t>
      </w:r>
      <w:r>
        <w:rPr>
          <w:rFonts w:ascii="宋体" w:hAnsi="宋体" w:cs="宋体" w:hint="eastAsia"/>
          <w:sz w:val="28"/>
          <w:szCs w:val="28"/>
        </w:rPr>
        <w:t>。</w:t>
      </w:r>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1C15E7">
        <w:rPr>
          <w:rFonts w:ascii="微软雅黑" w:eastAsia="微软雅黑" w:hAnsi="微软雅黑" w:cs="宋体" w:hint="eastAsia"/>
          <w:szCs w:val="18"/>
        </w:rPr>
        <w:t>3</w:t>
      </w:r>
      <w:r w:rsidRPr="00D85A3E">
        <w:rPr>
          <w:rFonts w:ascii="微软雅黑" w:eastAsia="微软雅黑" w:hAnsi="微软雅黑" w:cs="宋体" w:hint="eastAsia"/>
          <w:szCs w:val="18"/>
        </w:rPr>
        <w:t>）结构性缺陷密度</w:t>
      </w:r>
      <w:r w:rsidR="00F75B11">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当管段存在结构性缺陷时，结构性缺陷密度应按下式计算：</w:t>
      </w:r>
    </w:p>
    <w:p w:rsidR="004D6E1C" w:rsidRPr="00D85A3E" w:rsidRDefault="00225C11" w:rsidP="00687F52">
      <w:pPr>
        <w:spacing w:line="360" w:lineRule="auto"/>
        <w:ind w:left="840" w:firstLine="420"/>
        <w:jc w:val="left"/>
        <w:rPr>
          <w:rFonts w:ascii="微软雅黑" w:eastAsia="微软雅黑" w:hAnsi="微软雅黑" w:cs="宋体"/>
          <w:szCs w:val="21"/>
        </w:rPr>
      </w:pPr>
      <w:r w:rsidRPr="001E10D9">
        <w:rPr>
          <w:rFonts w:ascii="宋体" w:hAnsi="宋体" w:cs="宋体" w:hint="eastAsia"/>
          <w:position w:val="-32"/>
          <w:sz w:val="28"/>
          <w:szCs w:val="28"/>
        </w:rPr>
        <w:object w:dxaOrig="3040" w:dyaOrig="740">
          <v:shape id="_x0000_i1028" type="#_x0000_t75" style="width:195.6pt;height:47.4pt" o:ole="">
            <v:imagedata r:id="rId20" o:title=""/>
          </v:shape>
          <o:OLEObject Type="Embed" ProgID="Equation.3" ShapeID="_x0000_i1028" DrawAspect="Content" ObjectID="_1640451033" r:id="rId21"/>
        </w:object>
      </w:r>
    </w:p>
    <w:p w:rsidR="004D6E1C"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lastRenderedPageBreak/>
        <w:t>式中：S</w:t>
      </w:r>
      <w:r w:rsidRPr="00E73CAA">
        <w:rPr>
          <w:rFonts w:ascii="微软雅黑" w:eastAsia="微软雅黑" w:hAnsi="微软雅黑" w:cs="宋体" w:hint="eastAsia"/>
          <w:szCs w:val="18"/>
          <w:vertAlign w:val="subscript"/>
        </w:rPr>
        <w:t>M</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管段结构性缺陷密度；</w:t>
      </w:r>
    </w:p>
    <w:p w:rsidR="004D6E1C" w:rsidRPr="00D85A3E" w:rsidRDefault="004D6E1C" w:rsidP="00BD5A36">
      <w:pPr>
        <w:spacing w:afterLines="50" w:after="156" w:line="400" w:lineRule="exact"/>
        <w:ind w:leftChars="300" w:left="630" w:firstLine="420"/>
        <w:rPr>
          <w:rFonts w:ascii="微软雅黑" w:eastAsia="微软雅黑" w:hAnsi="微软雅黑" w:cs="宋体"/>
          <w:szCs w:val="18"/>
        </w:rPr>
      </w:pPr>
      <w:r w:rsidRPr="00D85A3E">
        <w:rPr>
          <w:rFonts w:ascii="微软雅黑" w:eastAsia="微软雅黑" w:hAnsi="微软雅黑" w:cs="宋体" w:hint="eastAsia"/>
          <w:szCs w:val="18"/>
        </w:rPr>
        <w:t>L</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纵向净距大于1.5m的结构性缺陷长度（m）；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纵向净距大于1.0m且不大于1.5m的结构性缺陷长度（m）。</w:t>
      </w:r>
    </w:p>
    <w:p w:rsidR="004D6E1C" w:rsidRDefault="004D6E1C"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管段结构性缺陷密度是基于管段缺陷平均值S时，对应S的缺陷总长度占管段长度的比值。该缺陷总长度是计算值，并不是管段的实际缺陷长度。缺陷密度值越大，表示该管段的缺陷数量越多。</w:t>
      </w:r>
    </w:p>
    <w:p w:rsidR="004D6E1C" w:rsidRPr="009130AF" w:rsidRDefault="004D6E1C"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sidR="00497CC9">
        <w:rPr>
          <w:rFonts w:ascii="微软雅黑" w:eastAsia="微软雅黑" w:hAnsi="微软雅黑" w:cs="宋体" w:hint="eastAsia"/>
          <w:szCs w:val="18"/>
        </w:rPr>
        <w:t>）管段结构性</w:t>
      </w:r>
      <w:r w:rsidR="00DB72DF">
        <w:rPr>
          <w:rFonts w:ascii="微软雅黑" w:eastAsia="微软雅黑" w:hAnsi="微软雅黑" w:cs="宋体" w:hint="eastAsia"/>
          <w:szCs w:val="18"/>
        </w:rPr>
        <w:t>缺陷</w:t>
      </w:r>
      <w:r w:rsidRPr="009130AF">
        <w:rPr>
          <w:rFonts w:ascii="微软雅黑" w:eastAsia="微软雅黑" w:hAnsi="微软雅黑" w:cs="宋体" w:hint="eastAsia"/>
          <w:szCs w:val="18"/>
        </w:rPr>
        <w:t>评估</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在进行管段的结构性缺陷评估时应确定缺陷等级，结构性缺陷参数F是比较了管段缺陷最高分和平均分后的缺陷分值，该参数的等级与缺陷分值对应的等级一致。管段的结构性缺陷等级仅是管体结构本身的病害状况，没有结合外界环境的影响因素。管段结构性缺陷类型指的是对管段评估给予局部缺陷还是整体缺陷进行综合性定义的参考值。</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管段结构性缺陷等级的确定应符合</w:t>
      </w:r>
      <w:r w:rsidR="00A94DFF">
        <w:rPr>
          <w:rFonts w:ascii="微软雅黑" w:eastAsia="微软雅黑" w:hAnsi="微软雅黑" w:cs="宋体" w:hint="eastAsia"/>
          <w:szCs w:val="18"/>
        </w:rPr>
        <w:t>表3.1.3-1</w:t>
      </w:r>
      <w:r w:rsidRPr="004032E4">
        <w:rPr>
          <w:rFonts w:ascii="微软雅黑" w:eastAsia="微软雅黑" w:hAnsi="微软雅黑" w:cs="宋体" w:hint="eastAsia"/>
          <w:szCs w:val="18"/>
        </w:rPr>
        <w:t>的规定。管段结构性缺陷类型评估可按</w:t>
      </w:r>
      <w:r w:rsidR="00A94DFF">
        <w:rPr>
          <w:rFonts w:ascii="微软雅黑" w:eastAsia="微软雅黑" w:hAnsi="微软雅黑" w:cs="宋体" w:hint="eastAsia"/>
          <w:szCs w:val="18"/>
        </w:rPr>
        <w:t>表3.1.3-2</w:t>
      </w:r>
      <w:r w:rsidRPr="004032E4">
        <w:rPr>
          <w:rFonts w:ascii="微软雅黑" w:eastAsia="微软雅黑" w:hAnsi="微软雅黑" w:cs="宋体" w:hint="eastAsia"/>
          <w:szCs w:val="18"/>
        </w:rPr>
        <w:t>确定。</w:t>
      </w:r>
    </w:p>
    <w:p w:rsidR="004D6E1C" w:rsidRPr="00A71361" w:rsidRDefault="00A94DFF" w:rsidP="00BD5A36">
      <w:pPr>
        <w:spacing w:afterLines="30" w:after="93" w:line="400" w:lineRule="exact"/>
        <w:jc w:val="center"/>
        <w:rPr>
          <w:rFonts w:ascii="微软雅黑" w:eastAsia="微软雅黑" w:hAnsi="微软雅黑" w:cs="宋体"/>
          <w:szCs w:val="21"/>
        </w:rPr>
      </w:pPr>
      <w:r w:rsidRPr="00A94DFF">
        <w:rPr>
          <w:rFonts w:ascii="微软雅黑" w:eastAsia="微软雅黑" w:hAnsi="微软雅黑" w:cs="宋体" w:hint="eastAsia"/>
          <w:b/>
          <w:szCs w:val="18"/>
        </w:rPr>
        <w:t>表3.1.3-1</w:t>
      </w:r>
      <w:r w:rsidR="004D6E1C" w:rsidRPr="00A71361">
        <w:rPr>
          <w:rFonts w:ascii="微软雅黑" w:eastAsia="微软雅黑" w:hAnsi="微软雅黑" w:cs="宋体" w:hint="eastAsia"/>
          <w:b/>
          <w:szCs w:val="21"/>
        </w:rPr>
        <w:t>管段结构性缺陷等级评定对照表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4D6E1C" w:rsidRPr="00497CC9" w:rsidTr="00225C11">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缺陷参数F</w:t>
            </w:r>
          </w:p>
        </w:tc>
        <w:tc>
          <w:tcPr>
            <w:tcW w:w="7314"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F≤1</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无或有轻微缺陷，结构状况基本不受影响，但具有潜在变坏的可能</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1&lt;F≤3</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管段缺陷明显超过一级，具有变坏的趋势</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3&lt;F≤6</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管段缺陷严重，结构状况受到影响</w:t>
            </w:r>
          </w:p>
        </w:tc>
      </w:tr>
      <w:tr w:rsidR="004D6E1C" w:rsidRPr="00497CC9" w:rsidTr="00225C11">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F&gt;6</w:t>
            </w:r>
          </w:p>
        </w:tc>
        <w:tc>
          <w:tcPr>
            <w:tcW w:w="7314"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管段存在重大缺陷，损坏严重或即将导致破坏</w:t>
            </w:r>
          </w:p>
        </w:tc>
      </w:tr>
    </w:tbl>
    <w:p w:rsidR="004D6E1C" w:rsidRPr="00172CFF" w:rsidRDefault="004D6E1C" w:rsidP="00172CFF"/>
    <w:p w:rsidR="004D6E1C" w:rsidRPr="00E90A2B" w:rsidRDefault="00A94DFF"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表3.1.3-2</w:t>
      </w:r>
      <w:r w:rsidR="004D6E1C" w:rsidRPr="00E90A2B">
        <w:rPr>
          <w:rFonts w:ascii="微软雅黑" w:eastAsia="微软雅黑" w:hAnsi="微软雅黑" w:cs="宋体" w:hint="eastAsia"/>
          <w:b/>
          <w:szCs w:val="18"/>
        </w:rPr>
        <w:t>管段结构性缺陷类型评估参考表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4D6E1C" w:rsidRPr="00497CC9" w:rsidTr="00225C11">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缺陷密度S</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4D6E1C" w:rsidRPr="00497CC9" w:rsidTr="00225C11">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管段结构性缺陷类型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4D6E1C" w:rsidRPr="00172CFF" w:rsidRDefault="004D6E1C" w:rsidP="00172CFF"/>
    <w:p w:rsidR="004D6E1C" w:rsidRPr="00A71361" w:rsidRDefault="004D6E1C"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sidR="00497CC9">
        <w:rPr>
          <w:rFonts w:ascii="微软雅黑" w:eastAsia="微软雅黑" w:hAnsi="微软雅黑" w:cs="宋体" w:hint="eastAsia"/>
          <w:szCs w:val="18"/>
        </w:rPr>
        <w:t>段</w:t>
      </w:r>
      <w:r w:rsidRPr="00A71361">
        <w:rPr>
          <w:rFonts w:ascii="微软雅黑" w:eastAsia="微软雅黑" w:hAnsi="微软雅黑" w:cs="宋体" w:hint="eastAsia"/>
          <w:szCs w:val="18"/>
        </w:rPr>
        <w:t>修复</w:t>
      </w:r>
      <w:r w:rsidR="00497CC9">
        <w:rPr>
          <w:rFonts w:ascii="微软雅黑" w:eastAsia="微软雅黑" w:hAnsi="微软雅黑" w:cs="宋体" w:hint="eastAsia"/>
          <w:szCs w:val="18"/>
        </w:rPr>
        <w:t>指数的计算</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修复指数是在确定管段本体结构缺陷等级后，再综合管道重要性与环境因素，表示管段修复紧迫性的指标。管道只要有缺陷，就需要修复。但是如果需要修复的管道多，在修复力量有限、修复队伍任务繁重的情况下，制定管道的修复计划就应该根据缺陷的严重程度和缺陷对周围的影响程度，根据缺陷的轻重缓急制定修复计划。修复指数是制定修复计划的依据。管段修复指数应按下式计算：</w:t>
      </w:r>
    </w:p>
    <w:p w:rsidR="004D6E1C" w:rsidRDefault="004D6E1C" w:rsidP="00BD5A36">
      <w:pPr>
        <w:spacing w:afterLines="50" w:after="156" w:line="400" w:lineRule="exact"/>
        <w:ind w:firstLineChars="550" w:firstLine="1210"/>
        <w:jc w:val="left"/>
        <w:rPr>
          <w:rFonts w:ascii="宋体" w:hAnsi="宋体" w:cs="宋体"/>
          <w:sz w:val="28"/>
          <w:szCs w:val="28"/>
        </w:rPr>
      </w:pPr>
      <w:r w:rsidRPr="00A71361">
        <w:rPr>
          <w:rFonts w:ascii="微软雅黑" w:eastAsia="微软雅黑" w:hAnsi="微软雅黑" w:cs="宋体" w:hint="eastAsia"/>
          <w:i/>
          <w:kern w:val="0"/>
          <w:sz w:val="22"/>
          <w:szCs w:val="20"/>
        </w:rPr>
        <w:t xml:space="preserve">RI </w:t>
      </w:r>
      <w:r w:rsidRPr="00A71361">
        <w:rPr>
          <w:rFonts w:ascii="微软雅黑" w:eastAsia="微软雅黑" w:hAnsi="微软雅黑" w:cs="宋体" w:hint="eastAsia"/>
          <w:kern w:val="0"/>
          <w:sz w:val="22"/>
          <w:szCs w:val="20"/>
        </w:rPr>
        <w:t>= 0.7×</w:t>
      </w:r>
      <w:r w:rsidRPr="00A71361">
        <w:rPr>
          <w:rFonts w:ascii="微软雅黑" w:eastAsia="微软雅黑" w:hAnsi="微软雅黑" w:cs="宋体" w:hint="eastAsia"/>
          <w:i/>
          <w:kern w:val="0"/>
          <w:sz w:val="22"/>
          <w:szCs w:val="20"/>
        </w:rPr>
        <w:t>F</w:t>
      </w:r>
      <w:r w:rsidRPr="00A71361">
        <w:rPr>
          <w:rFonts w:ascii="微软雅黑" w:eastAsia="微软雅黑" w:hAnsi="微软雅黑" w:cs="宋体" w:hint="eastAsia"/>
          <w:kern w:val="0"/>
          <w:sz w:val="22"/>
          <w:szCs w:val="20"/>
        </w:rPr>
        <w:t xml:space="preserve"> + 0.1×</w:t>
      </w:r>
      <w:r w:rsidRPr="00A71361">
        <w:rPr>
          <w:rFonts w:ascii="微软雅黑" w:eastAsia="微软雅黑" w:hAnsi="微软雅黑" w:cs="宋体" w:hint="eastAsia"/>
          <w:i/>
          <w:kern w:val="0"/>
          <w:sz w:val="22"/>
          <w:szCs w:val="20"/>
        </w:rPr>
        <w:t xml:space="preserve">K </w:t>
      </w:r>
      <w:r w:rsidRPr="00A71361">
        <w:rPr>
          <w:rFonts w:ascii="微软雅黑" w:eastAsia="微软雅黑" w:hAnsi="微软雅黑" w:cs="宋体" w:hint="eastAsia"/>
          <w:kern w:val="0"/>
          <w:sz w:val="22"/>
          <w:szCs w:val="20"/>
        </w:rPr>
        <w:t>+ 0.05×</w:t>
      </w:r>
      <w:r w:rsidRPr="00A71361">
        <w:rPr>
          <w:rFonts w:ascii="微软雅黑" w:eastAsia="微软雅黑" w:hAnsi="微软雅黑" w:cs="宋体" w:hint="eastAsia"/>
          <w:i/>
          <w:kern w:val="0"/>
          <w:sz w:val="22"/>
          <w:szCs w:val="20"/>
        </w:rPr>
        <w:t>E</w:t>
      </w:r>
      <w:r w:rsidRPr="00A71361">
        <w:rPr>
          <w:rFonts w:ascii="微软雅黑" w:eastAsia="微软雅黑" w:hAnsi="微软雅黑" w:cs="宋体" w:hint="eastAsia"/>
          <w:kern w:val="0"/>
          <w:sz w:val="22"/>
          <w:szCs w:val="20"/>
        </w:rPr>
        <w:t xml:space="preserve"> + 0.15×</w:t>
      </w:r>
      <w:r w:rsidRPr="00A71361">
        <w:rPr>
          <w:rFonts w:ascii="微软雅黑" w:eastAsia="微软雅黑" w:hAnsi="微软雅黑" w:cs="宋体" w:hint="eastAsia"/>
          <w:i/>
          <w:kern w:val="0"/>
          <w:sz w:val="22"/>
          <w:szCs w:val="20"/>
        </w:rPr>
        <w:t>T</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1C15E7">
        <w:rPr>
          <w:rFonts w:ascii="微软雅黑" w:eastAsia="微软雅黑" w:hAnsi="微软雅黑" w:cs="宋体" w:hint="eastAsia"/>
          <w:szCs w:val="18"/>
        </w:rPr>
        <w:t>RI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管段修复指数；</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sidR="00937165">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lastRenderedPageBreak/>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sidR="001A7CA5">
        <w:rPr>
          <w:rFonts w:ascii="微软雅黑" w:eastAsia="微软雅黑" w:hAnsi="微软雅黑" w:cs="宋体" w:hint="eastAsia"/>
          <w:szCs w:val="18"/>
        </w:rPr>
        <w:t>表3.</w:t>
      </w:r>
      <w:r w:rsidR="00937165">
        <w:rPr>
          <w:rFonts w:ascii="微软雅黑" w:eastAsia="微软雅黑" w:hAnsi="微软雅黑" w:cs="宋体" w:hint="eastAsia"/>
          <w:szCs w:val="18"/>
        </w:rPr>
        <w:t>1.3-4</w:t>
      </w:r>
      <w:r w:rsidRPr="00A71361">
        <w:rPr>
          <w:rFonts w:ascii="微软雅黑" w:eastAsia="微软雅黑" w:hAnsi="微软雅黑" w:cs="宋体" w:hint="eastAsia"/>
          <w:szCs w:val="18"/>
        </w:rPr>
        <w:t>的规定确定；</w:t>
      </w:r>
    </w:p>
    <w:p w:rsidR="004D6E1C"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T</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土质影响参数，可按</w:t>
      </w:r>
      <w:r w:rsidR="00937165">
        <w:rPr>
          <w:rFonts w:ascii="微软雅黑" w:eastAsia="微软雅黑" w:hAnsi="微软雅黑" w:cs="宋体" w:hint="eastAsia"/>
          <w:szCs w:val="18"/>
        </w:rPr>
        <w:t>表3.1.3-5</w:t>
      </w:r>
      <w:r w:rsidRPr="00A71361">
        <w:rPr>
          <w:rFonts w:ascii="微软雅黑" w:eastAsia="微软雅黑" w:hAnsi="微软雅黑" w:cs="宋体" w:hint="eastAsia"/>
          <w:szCs w:val="18"/>
        </w:rPr>
        <w:t>的规定确定</w:t>
      </w:r>
      <w:r w:rsidR="005F7AC6">
        <w:rPr>
          <w:rFonts w:ascii="微软雅黑" w:eastAsia="微软雅黑" w:hAnsi="微软雅黑" w:cs="宋体" w:hint="eastAsia"/>
          <w:szCs w:val="18"/>
        </w:rPr>
        <w:t>。</w:t>
      </w:r>
    </w:p>
    <w:p w:rsidR="00E90A2B" w:rsidRPr="00E90A2B" w:rsidRDefault="00E90A2B"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根据修复指数确定修复等级，等级越高，紧迫性越大。管段的修复等级应按</w:t>
      </w:r>
      <w:r>
        <w:rPr>
          <w:rFonts w:ascii="微软雅黑" w:eastAsia="微软雅黑" w:hAnsi="微软雅黑" w:cs="宋体" w:hint="eastAsia"/>
          <w:szCs w:val="18"/>
        </w:rPr>
        <w:t>表3.1.3-6</w:t>
      </w:r>
      <w:r w:rsidRPr="001B7E59">
        <w:rPr>
          <w:rFonts w:ascii="微软雅黑" w:eastAsia="微软雅黑" w:hAnsi="微软雅黑" w:cs="宋体" w:hint="eastAsia"/>
          <w:szCs w:val="18"/>
        </w:rPr>
        <w:t>的规定确定。</w:t>
      </w:r>
    </w:p>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表3.1.3-3</w:t>
      </w:r>
      <w:r w:rsidR="004D6E1C" w:rsidRPr="00E90A2B">
        <w:rPr>
          <w:rFonts w:ascii="微软雅黑" w:eastAsia="微软雅黑" w:hAnsi="微软雅黑" w:cs="宋体" w:hint="eastAsia"/>
          <w:b/>
          <w:szCs w:val="18"/>
        </w:rPr>
        <w:t>地区重要性参数K</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000" w:firstRow="0" w:lastRow="0" w:firstColumn="0" w:lastColumn="0" w:noHBand="0" w:noVBand="0"/>
      </w:tblPr>
      <w:tblGrid>
        <w:gridCol w:w="7818"/>
        <w:gridCol w:w="2036"/>
      </w:tblGrid>
      <w:tr w:rsidR="004D6E1C" w:rsidRPr="00CF3F3E" w:rsidTr="00225C11">
        <w:trPr>
          <w:trHeight w:val="360"/>
          <w:jc w:val="center"/>
        </w:trPr>
        <w:tc>
          <w:tcPr>
            <w:tcW w:w="7818"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地 区 类 别</w:t>
            </w:r>
          </w:p>
        </w:tc>
        <w:tc>
          <w:tcPr>
            <w:tcW w:w="2036"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K 值</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中心商业、附近具有甲类民用建筑工程的区域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交通干道、附近具有乙类民用建筑工程的区域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其他行车道路、附近具有丙类民用建筑工程的区域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7818"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所有其他区域或F﹤4时</w:t>
            </w:r>
          </w:p>
        </w:tc>
        <w:tc>
          <w:tcPr>
            <w:tcW w:w="2036"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表3.1.3-4</w:t>
      </w:r>
      <w:r w:rsidR="004D6E1C" w:rsidRPr="00E90A2B">
        <w:rPr>
          <w:rFonts w:ascii="微软雅黑" w:eastAsia="微软雅黑" w:hAnsi="微软雅黑" w:cs="宋体" w:hint="eastAsia"/>
          <w:b/>
          <w:szCs w:val="18"/>
        </w:rPr>
        <w:t>管道重要性参数E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0"/>
        <w:gridCol w:w="4474"/>
      </w:tblGrid>
      <w:tr w:rsidR="004D6E1C" w:rsidRPr="00CF3F3E" w:rsidTr="00225C11">
        <w:trPr>
          <w:trHeight w:val="360"/>
          <w:jc w:val="center"/>
        </w:trPr>
        <w:tc>
          <w:tcPr>
            <w:tcW w:w="5380"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管 径 D</w:t>
            </w:r>
          </w:p>
        </w:tc>
        <w:tc>
          <w:tcPr>
            <w:tcW w:w="4474"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E值</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1000mm＜D≤1500mm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600mm≤D≤1000mm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5380"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D＜600mm或F＜4</w:t>
            </w:r>
          </w:p>
        </w:tc>
        <w:tc>
          <w:tcPr>
            <w:tcW w:w="4474"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表3.1.3-5</w:t>
      </w:r>
      <w:r w:rsidR="004D6E1C" w:rsidRPr="00E90A2B">
        <w:rPr>
          <w:rFonts w:ascii="微软雅黑" w:eastAsia="微软雅黑" w:hAnsi="微软雅黑" w:cs="宋体" w:hint="eastAsia"/>
          <w:b/>
          <w:szCs w:val="18"/>
        </w:rPr>
        <w:t>土质影响参数T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033"/>
        <w:gridCol w:w="628"/>
        <w:gridCol w:w="816"/>
        <w:gridCol w:w="817"/>
        <w:gridCol w:w="987"/>
        <w:gridCol w:w="495"/>
        <w:gridCol w:w="494"/>
        <w:gridCol w:w="553"/>
        <w:gridCol w:w="978"/>
        <w:gridCol w:w="1148"/>
        <w:gridCol w:w="1090"/>
      </w:tblGrid>
      <w:tr w:rsidR="004D6E1C" w:rsidRPr="00CF3F3E" w:rsidTr="00225C11">
        <w:trPr>
          <w:trHeight w:val="360"/>
          <w:jc w:val="center"/>
        </w:trPr>
        <w:tc>
          <w:tcPr>
            <w:tcW w:w="815" w:type="dxa"/>
            <w:vMerge w:val="restart"/>
            <w:tcBorders>
              <w:top w:val="single" w:sz="12" w:space="0" w:color="auto"/>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土质</w:t>
            </w:r>
          </w:p>
        </w:tc>
        <w:tc>
          <w:tcPr>
            <w:tcW w:w="1033"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一般土层或F=0</w:t>
            </w:r>
          </w:p>
        </w:tc>
        <w:tc>
          <w:tcPr>
            <w:tcW w:w="628"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粉砂层</w:t>
            </w:r>
          </w:p>
        </w:tc>
        <w:tc>
          <w:tcPr>
            <w:tcW w:w="2620"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湿陷性黄土</w:t>
            </w:r>
          </w:p>
        </w:tc>
        <w:tc>
          <w:tcPr>
            <w:tcW w:w="1542"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膨胀土</w:t>
            </w:r>
          </w:p>
        </w:tc>
        <w:tc>
          <w:tcPr>
            <w:tcW w:w="2126" w:type="dxa"/>
            <w:gridSpan w:val="2"/>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淤泥类土</w:t>
            </w:r>
          </w:p>
        </w:tc>
        <w:tc>
          <w:tcPr>
            <w:tcW w:w="1090" w:type="dxa"/>
            <w:vMerge w:val="restart"/>
            <w:tcBorders>
              <w:top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红粘土</w:t>
            </w:r>
          </w:p>
        </w:tc>
      </w:tr>
      <w:tr w:rsidR="004D6E1C" w:rsidRPr="00CF3F3E" w:rsidTr="00225C11">
        <w:trPr>
          <w:trHeight w:val="360"/>
          <w:jc w:val="center"/>
        </w:trPr>
        <w:tc>
          <w:tcPr>
            <w:tcW w:w="815" w:type="dxa"/>
            <w:vMerge/>
            <w:tcBorders>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1033"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628"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816"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Ⅳ级</w:t>
            </w:r>
          </w:p>
        </w:tc>
        <w:tc>
          <w:tcPr>
            <w:tcW w:w="81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Ⅲ级</w:t>
            </w:r>
          </w:p>
        </w:tc>
        <w:tc>
          <w:tcPr>
            <w:tcW w:w="98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Ⅰ,Ⅱ级</w:t>
            </w:r>
          </w:p>
        </w:tc>
        <w:tc>
          <w:tcPr>
            <w:tcW w:w="495"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强</w:t>
            </w:r>
          </w:p>
        </w:tc>
        <w:tc>
          <w:tcPr>
            <w:tcW w:w="494"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中</w:t>
            </w:r>
          </w:p>
        </w:tc>
        <w:tc>
          <w:tcPr>
            <w:tcW w:w="553"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弱</w:t>
            </w:r>
          </w:p>
        </w:tc>
        <w:tc>
          <w:tcPr>
            <w:tcW w:w="97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w:t>
            </w:r>
          </w:p>
        </w:tc>
        <w:tc>
          <w:tcPr>
            <w:tcW w:w="114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淤泥质土</w:t>
            </w:r>
          </w:p>
        </w:tc>
        <w:tc>
          <w:tcPr>
            <w:tcW w:w="1090" w:type="dxa"/>
            <w:vMerge/>
            <w:tcBorders>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p>
        </w:tc>
      </w:tr>
      <w:tr w:rsidR="004D6E1C" w:rsidRPr="00CF3F3E" w:rsidTr="00225C11">
        <w:trPr>
          <w:trHeight w:val="360"/>
          <w:jc w:val="center"/>
        </w:trPr>
        <w:tc>
          <w:tcPr>
            <w:tcW w:w="815" w:type="dxa"/>
            <w:tcBorders>
              <w:left w:val="single" w:sz="12" w:space="0" w:color="auto"/>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T值</w:t>
            </w:r>
          </w:p>
        </w:tc>
        <w:tc>
          <w:tcPr>
            <w:tcW w:w="103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c>
          <w:tcPr>
            <w:tcW w:w="62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6"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98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495"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494"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55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97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114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1090" w:type="dxa"/>
            <w:tcBorders>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r>
    </w:tbl>
    <w:p w:rsidR="0054231D" w:rsidRDefault="0054231D" w:rsidP="0054231D"/>
    <w:p w:rsidR="00E90A2B" w:rsidRPr="00E90A2B" w:rsidRDefault="00E90A2B"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表3.1.3-6</w:t>
      </w:r>
      <w:r w:rsidRPr="00E90A2B">
        <w:rPr>
          <w:rFonts w:ascii="微软雅黑" w:eastAsia="微软雅黑" w:hAnsi="微软雅黑" w:cs="宋体" w:hint="eastAsia"/>
          <w:b/>
          <w:szCs w:val="18"/>
        </w:rPr>
        <w:t>管段修复等级划分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E90A2B" w:rsidRPr="00CF3F3E" w:rsidTr="00E90A2B">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修复指数 RI</w:t>
            </w:r>
          </w:p>
        </w:tc>
        <w:tc>
          <w:tcPr>
            <w:tcW w:w="6727" w:type="dxa"/>
            <w:tcBorders>
              <w:top w:val="single" w:sz="12"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 复 建 议 及 说 明</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RI≤1</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结构条件基本完好，不修复</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1＜RI≤4</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结构在短期内不会发生破坏现象，但应做修复计划 </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4＜RI≤7 </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结构在短期内可能会发生破坏，应尽快修复</w:t>
            </w:r>
          </w:p>
        </w:tc>
      </w:tr>
      <w:tr w:rsidR="00E90A2B" w:rsidRPr="00CF3F3E" w:rsidTr="00E90A2B">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RI＞7</w:t>
            </w:r>
          </w:p>
        </w:tc>
        <w:tc>
          <w:tcPr>
            <w:tcW w:w="6727" w:type="dxa"/>
            <w:tcBorders>
              <w:top w:val="single" w:sz="6" w:space="0" w:color="auto"/>
              <w:left w:val="single" w:sz="6" w:space="0" w:color="auto"/>
              <w:bottom w:val="single" w:sz="12"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结构已经发生或即将发生破坏，应立即修复</w:t>
            </w:r>
          </w:p>
        </w:tc>
      </w:tr>
    </w:tbl>
    <w:p w:rsidR="00E90A2B" w:rsidRPr="00E90A2B" w:rsidRDefault="00E90A2B" w:rsidP="00E90A2B"/>
    <w:p w:rsidR="00225C11" w:rsidRPr="00826570" w:rsidRDefault="00225C11" w:rsidP="00BD5A36">
      <w:pPr>
        <w:pStyle w:val="Heading3"/>
        <w:spacing w:before="0" w:afterLines="50" w:after="156" w:line="400" w:lineRule="exact"/>
        <w:rPr>
          <w:rFonts w:ascii="微软雅黑" w:eastAsia="微软雅黑" w:hAnsi="微软雅黑"/>
          <w:sz w:val="21"/>
          <w:szCs w:val="21"/>
        </w:rPr>
      </w:pPr>
      <w:bookmarkStart w:id="61" w:name="_Toc29838248"/>
      <w:r w:rsidRPr="00826570">
        <w:rPr>
          <w:rFonts w:ascii="微软雅黑" w:eastAsia="微软雅黑" w:hAnsi="微软雅黑" w:hint="eastAsia"/>
          <w:sz w:val="21"/>
          <w:szCs w:val="21"/>
        </w:rPr>
        <w:t>3.1.4管段功能性状况评估</w:t>
      </w:r>
      <w:bookmarkEnd w:id="61"/>
    </w:p>
    <w:p w:rsidR="00225C11" w:rsidRPr="00D85A3E" w:rsidRDefault="00225C11"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Pr>
          <w:rFonts w:ascii="微软雅黑" w:eastAsia="微软雅黑" w:hAnsi="微软雅黑" w:cs="宋体" w:hint="eastAsia"/>
          <w:szCs w:val="18"/>
        </w:rPr>
        <w:t>1</w:t>
      </w:r>
      <w:r w:rsidRPr="00D85A3E">
        <w:rPr>
          <w:rFonts w:ascii="微软雅黑" w:eastAsia="微软雅黑" w:hAnsi="微软雅黑" w:cs="宋体" w:hint="eastAsia"/>
          <w:szCs w:val="18"/>
        </w:rPr>
        <w:t>）管段</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状况参数的计算</w:t>
      </w:r>
    </w:p>
    <w:p w:rsidR="00E90A2B" w:rsidRPr="00E73CAA" w:rsidRDefault="00225C11" w:rsidP="00BD5A36">
      <w:pPr>
        <w:spacing w:afterLines="50" w:after="156" w:line="400" w:lineRule="exact"/>
        <w:ind w:firstLineChars="202" w:firstLine="424"/>
        <w:rPr>
          <w:rFonts w:ascii="微软雅黑" w:eastAsia="微软雅黑" w:hAnsi="微软雅黑" w:cs="宋体"/>
          <w:szCs w:val="1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w:t>
      </w:r>
      <w:r w:rsidR="00996510">
        <w:rPr>
          <w:rFonts w:ascii="微软雅黑" w:eastAsia="微软雅黑" w:hAnsi="微软雅黑" w:cs="宋体" w:hint="eastAsia"/>
          <w:szCs w:val="18"/>
        </w:rPr>
        <w:t>与</w:t>
      </w:r>
      <w:r w:rsidR="00996510" w:rsidRPr="00D85A3E">
        <w:rPr>
          <w:rFonts w:ascii="微软雅黑" w:eastAsia="微软雅黑" w:hAnsi="微软雅黑" w:cs="宋体" w:hint="eastAsia"/>
          <w:szCs w:val="18"/>
        </w:rPr>
        <w:t>损坏状况参数</w:t>
      </w:r>
      <w:r w:rsidR="00996510">
        <w:rPr>
          <w:rFonts w:ascii="微软雅黑" w:eastAsia="微软雅黑" w:hAnsi="微软雅黑" w:cs="宋体" w:hint="eastAsia"/>
          <w:szCs w:val="18"/>
        </w:rPr>
        <w:t>的</w:t>
      </w:r>
      <w:r w:rsidR="00996510" w:rsidRPr="00D85A3E">
        <w:rPr>
          <w:rFonts w:ascii="微软雅黑" w:eastAsia="微软雅黑" w:hAnsi="微软雅黑" w:cs="宋体" w:hint="eastAsia"/>
          <w:szCs w:val="18"/>
        </w:rPr>
        <w:t>计算</w:t>
      </w:r>
      <w:r w:rsidRPr="00D85A3E">
        <w:rPr>
          <w:rFonts w:ascii="微软雅黑" w:eastAsia="微软雅黑" w:hAnsi="微软雅黑" w:cs="宋体" w:hint="eastAsia"/>
          <w:szCs w:val="18"/>
        </w:rPr>
        <w:t>公式</w:t>
      </w:r>
      <w:r w:rsidR="00996510">
        <w:rPr>
          <w:rFonts w:ascii="微软雅黑" w:eastAsia="微软雅黑" w:hAnsi="微软雅黑" w:cs="宋体" w:hint="eastAsia"/>
          <w:szCs w:val="18"/>
        </w:rPr>
        <w:t>相似，将式中</w:t>
      </w:r>
      <w:r w:rsidR="00996510" w:rsidRPr="00D85A3E">
        <w:rPr>
          <w:rFonts w:ascii="微软雅黑" w:eastAsia="微软雅黑" w:hAnsi="微软雅黑" w:cs="宋体" w:hint="eastAsia"/>
          <w:szCs w:val="18"/>
        </w:rPr>
        <w:t>n</w:t>
      </w:r>
      <w:r w:rsidR="00996510">
        <w:rPr>
          <w:rFonts w:ascii="微软雅黑" w:eastAsia="微软雅黑" w:hAnsi="微软雅黑" w:cs="宋体" w:hint="eastAsia"/>
          <w:szCs w:val="18"/>
        </w:rPr>
        <w:t>代入</w:t>
      </w:r>
      <w:r w:rsidR="00996510" w:rsidRPr="00D85A3E">
        <w:rPr>
          <w:rFonts w:ascii="微软雅黑" w:eastAsia="微软雅黑" w:hAnsi="微软雅黑" w:cs="宋体" w:hint="eastAsia"/>
          <w:szCs w:val="18"/>
        </w:rPr>
        <w:t>管段的</w:t>
      </w:r>
      <w:r w:rsidR="00996510">
        <w:rPr>
          <w:rFonts w:ascii="微软雅黑" w:eastAsia="微软雅黑" w:hAnsi="微软雅黑" w:cs="宋体" w:hint="eastAsia"/>
          <w:szCs w:val="18"/>
        </w:rPr>
        <w:t>功能</w:t>
      </w:r>
      <w:r w:rsidR="00996510" w:rsidRPr="00D85A3E">
        <w:rPr>
          <w:rFonts w:ascii="微软雅黑" w:eastAsia="微软雅黑" w:hAnsi="微软雅黑" w:cs="宋体" w:hint="eastAsia"/>
          <w:szCs w:val="18"/>
        </w:rPr>
        <w:t>性缺陷数量</w:t>
      </w:r>
      <w:r w:rsidR="00996510">
        <w:rPr>
          <w:rFonts w:ascii="微软雅黑" w:eastAsia="微软雅黑" w:hAnsi="微软雅黑" w:cs="宋体" w:hint="eastAsia"/>
          <w:szCs w:val="18"/>
        </w:rPr>
        <w:t>即可。</w:t>
      </w:r>
      <w:r w:rsidR="00996510" w:rsidRPr="00E73CAA">
        <w:rPr>
          <w:rFonts w:ascii="微软雅黑" w:eastAsia="微软雅黑" w:hAnsi="微软雅黑" w:cs="宋体"/>
          <w:szCs w:val="18"/>
        </w:rPr>
        <w:t xml:space="preserve"> </w:t>
      </w:r>
    </w:p>
    <w:p w:rsidR="00E90A2B" w:rsidRPr="00E73CAA" w:rsidRDefault="00E90A2B"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w:t>
      </w:r>
      <w:r>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E90A2B" w:rsidRPr="00A31958" w:rsidRDefault="00E90A2B"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w:t>
      </w:r>
      <w:r w:rsidR="00E950D4">
        <w:rPr>
          <w:rFonts w:ascii="微软雅黑" w:eastAsia="微软雅黑" w:hAnsi="微软雅黑" w:cs="宋体" w:hint="eastAsia"/>
          <w:szCs w:val="18"/>
        </w:rPr>
        <w:t>的</w:t>
      </w:r>
      <w:r w:rsidR="002F4B49">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sidR="002F4B49">
        <w:rPr>
          <w:rFonts w:ascii="微软雅黑" w:eastAsia="微软雅黑" w:hAnsi="微软雅黑" w:cs="宋体" w:hint="eastAsia"/>
          <w:szCs w:val="18"/>
        </w:rPr>
        <w:t>G</w:t>
      </w:r>
      <w:r w:rsidR="00996510">
        <w:rPr>
          <w:rFonts w:ascii="微软雅黑" w:eastAsia="微软雅黑" w:hAnsi="微软雅黑" w:cs="宋体" w:hint="eastAsia"/>
          <w:szCs w:val="18"/>
        </w:rPr>
        <w:t>与结构性缺陷参数F</w:t>
      </w:r>
      <w:r w:rsidR="00996510" w:rsidRPr="00E73CAA">
        <w:rPr>
          <w:rFonts w:ascii="微软雅黑" w:eastAsia="微软雅黑" w:hAnsi="微软雅黑" w:cs="宋体" w:hint="eastAsia"/>
          <w:szCs w:val="18"/>
        </w:rPr>
        <w:t>的</w:t>
      </w:r>
      <w:r w:rsidR="00E950D4">
        <w:rPr>
          <w:rFonts w:ascii="微软雅黑" w:eastAsia="微软雅黑" w:hAnsi="微软雅黑" w:cs="宋体" w:hint="eastAsia"/>
          <w:szCs w:val="18"/>
        </w:rPr>
        <w:t>计算公式</w:t>
      </w:r>
      <w:r w:rsidR="00996510">
        <w:rPr>
          <w:rFonts w:ascii="微软雅黑" w:eastAsia="微软雅黑" w:hAnsi="微软雅黑" w:cs="宋体" w:hint="eastAsia"/>
          <w:szCs w:val="18"/>
        </w:rPr>
        <w:t>相似</w:t>
      </w:r>
      <w:r w:rsidR="00E950D4">
        <w:rPr>
          <w:rFonts w:ascii="微软雅黑" w:eastAsia="微软雅黑" w:hAnsi="微软雅黑" w:cs="宋体" w:hint="eastAsia"/>
          <w:szCs w:val="18"/>
        </w:rPr>
        <w:t>，</w:t>
      </w:r>
      <w:r w:rsidR="00996510">
        <w:rPr>
          <w:rFonts w:ascii="微软雅黑" w:eastAsia="微软雅黑" w:hAnsi="微软雅黑" w:cs="宋体" w:hint="eastAsia"/>
          <w:szCs w:val="18"/>
        </w:rPr>
        <w:t>比较</w:t>
      </w:r>
      <w:r w:rsidRPr="00E73CAA">
        <w:rPr>
          <w:rFonts w:ascii="微软雅黑" w:eastAsia="微软雅黑" w:hAnsi="微软雅黑" w:cs="宋体" w:hint="eastAsia"/>
          <w:szCs w:val="18"/>
        </w:rPr>
        <w:t>管段</w:t>
      </w:r>
      <w:r w:rsidR="002F4B49">
        <w:rPr>
          <w:rFonts w:ascii="微软雅黑" w:eastAsia="微软雅黑" w:hAnsi="微软雅黑" w:cs="宋体" w:hint="eastAsia"/>
          <w:szCs w:val="18"/>
        </w:rPr>
        <w:t>运行</w:t>
      </w:r>
      <w:r w:rsidRPr="00E73CAA">
        <w:rPr>
          <w:rFonts w:ascii="微软雅黑" w:eastAsia="微软雅黑" w:hAnsi="微软雅黑" w:cs="宋体" w:hint="eastAsia"/>
          <w:szCs w:val="18"/>
        </w:rPr>
        <w:t>状况参数</w:t>
      </w:r>
      <w:r w:rsidR="00E950D4">
        <w:rPr>
          <w:rFonts w:ascii="微软雅黑" w:eastAsia="微软雅黑" w:hAnsi="微软雅黑" w:cs="宋体" w:hint="eastAsia"/>
          <w:szCs w:val="18"/>
        </w:rPr>
        <w:t>取</w:t>
      </w:r>
      <w:r w:rsidRPr="00E73CAA">
        <w:rPr>
          <w:rFonts w:ascii="微软雅黑" w:eastAsia="微软雅黑" w:hAnsi="微软雅黑" w:cs="宋体" w:hint="eastAsia"/>
          <w:szCs w:val="18"/>
        </w:rPr>
        <w:t>大值。</w:t>
      </w:r>
    </w:p>
    <w:p w:rsidR="00E90A2B" w:rsidRPr="00D85A3E" w:rsidRDefault="00E90A2B"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lastRenderedPageBreak/>
        <w:t>（</w:t>
      </w:r>
      <w:r>
        <w:rPr>
          <w:rFonts w:ascii="微软雅黑" w:eastAsia="微软雅黑" w:hAnsi="微软雅黑" w:cs="宋体" w:hint="eastAsia"/>
          <w:szCs w:val="18"/>
        </w:rPr>
        <w:t>3</w:t>
      </w:r>
      <w:r w:rsidRPr="00D85A3E">
        <w:rPr>
          <w:rFonts w:ascii="微软雅黑" w:eastAsia="微软雅黑" w:hAnsi="微软雅黑" w:cs="宋体" w:hint="eastAsia"/>
          <w:szCs w:val="18"/>
        </w:rPr>
        <w:t>）</w:t>
      </w:r>
      <w:r w:rsidR="00517249">
        <w:rPr>
          <w:rFonts w:ascii="微软雅黑" w:eastAsia="微软雅黑" w:hAnsi="微软雅黑" w:cs="宋体" w:hint="eastAsia"/>
          <w:szCs w:val="18"/>
        </w:rPr>
        <w:t>功能</w:t>
      </w:r>
      <w:r w:rsidRPr="00D85A3E">
        <w:rPr>
          <w:rFonts w:ascii="微软雅黑" w:eastAsia="微软雅黑" w:hAnsi="微软雅黑" w:cs="宋体" w:hint="eastAsia"/>
          <w:szCs w:val="18"/>
        </w:rPr>
        <w:t>性缺陷密度</w:t>
      </w:r>
      <w:r>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E90A2B" w:rsidRDefault="00E90A2B" w:rsidP="00BD5A36">
      <w:pPr>
        <w:spacing w:afterLines="50" w:after="156" w:line="400" w:lineRule="exact"/>
        <w:ind w:firstLineChars="200" w:firstLine="420"/>
        <w:jc w:val="left"/>
        <w:rPr>
          <w:rFonts w:ascii="宋体" w:hAnsi="宋体" w:cs="宋体"/>
          <w:sz w:val="28"/>
          <w:szCs w:val="2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的功能</w:t>
      </w:r>
      <w:r w:rsidRPr="00D85A3E">
        <w:rPr>
          <w:rFonts w:ascii="微软雅黑" w:eastAsia="微软雅黑" w:hAnsi="微软雅黑" w:cs="宋体" w:hint="eastAsia"/>
          <w:szCs w:val="18"/>
        </w:rPr>
        <w:t>性缺陷密度</w:t>
      </w:r>
      <w:r w:rsidR="007608B9">
        <w:rPr>
          <w:rFonts w:ascii="微软雅黑" w:eastAsia="微软雅黑" w:hAnsi="微软雅黑" w:cs="宋体" w:hint="eastAsia"/>
          <w:szCs w:val="18"/>
        </w:rPr>
        <w:t>Y</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与结构性缺陷密度</w:t>
      </w:r>
      <w:r w:rsidR="007608B9">
        <w:rPr>
          <w:rFonts w:ascii="微软雅黑" w:eastAsia="微软雅黑" w:hAnsi="微软雅黑" w:cs="宋体" w:hint="eastAsia"/>
          <w:szCs w:val="18"/>
        </w:rPr>
        <w:t>S</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的</w:t>
      </w:r>
      <w:r w:rsidRPr="00D85A3E">
        <w:rPr>
          <w:rFonts w:ascii="微软雅黑" w:eastAsia="微软雅黑" w:hAnsi="微软雅黑" w:cs="宋体" w:hint="eastAsia"/>
          <w:szCs w:val="18"/>
        </w:rPr>
        <w:t>计算</w:t>
      </w:r>
      <w:r w:rsidR="00E950D4">
        <w:rPr>
          <w:rFonts w:ascii="微软雅黑" w:eastAsia="微软雅黑" w:hAnsi="微软雅黑" w:cs="宋体" w:hint="eastAsia"/>
          <w:szCs w:val="18"/>
        </w:rPr>
        <w:t>公式相似，</w:t>
      </w:r>
      <w:r w:rsidRPr="00E73CAA">
        <w:rPr>
          <w:rFonts w:ascii="微软雅黑" w:eastAsia="微软雅黑" w:hAnsi="微软雅黑" w:cs="宋体" w:hint="eastAsia"/>
          <w:szCs w:val="18"/>
        </w:rPr>
        <w:t>密度值越大，缺陷数量越多。</w:t>
      </w:r>
    </w:p>
    <w:p w:rsidR="00E90A2B" w:rsidRPr="009130AF" w:rsidRDefault="00E90A2B"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Pr>
          <w:rFonts w:ascii="微软雅黑" w:eastAsia="微软雅黑" w:hAnsi="微软雅黑" w:cs="宋体" w:hint="eastAsia"/>
          <w:szCs w:val="18"/>
        </w:rPr>
        <w:t>）管段</w:t>
      </w:r>
      <w:r w:rsidR="00E950D4">
        <w:rPr>
          <w:rFonts w:ascii="微软雅黑" w:eastAsia="微软雅黑" w:hAnsi="微软雅黑" w:cs="宋体" w:hint="eastAsia"/>
          <w:szCs w:val="18"/>
        </w:rPr>
        <w:t>功能</w:t>
      </w:r>
      <w:r>
        <w:rPr>
          <w:rFonts w:ascii="微软雅黑" w:eastAsia="微软雅黑" w:hAnsi="微软雅黑" w:cs="宋体" w:hint="eastAsia"/>
          <w:szCs w:val="18"/>
        </w:rPr>
        <w:t>性缺陷</w:t>
      </w:r>
      <w:r w:rsidRPr="009130AF">
        <w:rPr>
          <w:rFonts w:ascii="微软雅黑" w:eastAsia="微软雅黑" w:hAnsi="微软雅黑" w:cs="宋体" w:hint="eastAsia"/>
          <w:szCs w:val="18"/>
        </w:rPr>
        <w:t>评估</w:t>
      </w:r>
    </w:p>
    <w:p w:rsidR="00E90A2B" w:rsidRPr="004032E4" w:rsidRDefault="00E950D4" w:rsidP="00BD5A36">
      <w:pPr>
        <w:spacing w:afterLines="50" w:after="156" w:line="400" w:lineRule="exact"/>
        <w:ind w:firstLineChars="200" w:firstLine="420"/>
        <w:jc w:val="left"/>
        <w:rPr>
          <w:rFonts w:ascii="微软雅黑" w:eastAsia="微软雅黑" w:hAnsi="微软雅黑" w:cs="宋体"/>
          <w:szCs w:val="18"/>
        </w:rPr>
      </w:pPr>
      <w:r>
        <w:rPr>
          <w:rFonts w:ascii="微软雅黑" w:eastAsia="微软雅黑" w:hAnsi="微软雅黑" w:cs="宋体" w:hint="eastAsia"/>
          <w:szCs w:val="18"/>
        </w:rPr>
        <w:t>管段功能</w:t>
      </w:r>
      <w:r w:rsidR="00E90A2B" w:rsidRPr="004032E4">
        <w:rPr>
          <w:rFonts w:ascii="微软雅黑" w:eastAsia="微软雅黑" w:hAnsi="微软雅黑" w:cs="宋体" w:hint="eastAsia"/>
          <w:szCs w:val="18"/>
        </w:rPr>
        <w:t>性缺陷等级的确定应符合</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-1</w:t>
      </w:r>
      <w:r w:rsidR="00E90A2B" w:rsidRPr="004032E4">
        <w:rPr>
          <w:rFonts w:ascii="微软雅黑" w:eastAsia="微软雅黑" w:hAnsi="微软雅黑" w:cs="宋体" w:hint="eastAsia"/>
          <w:szCs w:val="18"/>
        </w:rPr>
        <w:t>的规定。管段</w:t>
      </w:r>
      <w:r>
        <w:rPr>
          <w:rFonts w:ascii="微软雅黑" w:eastAsia="微软雅黑" w:hAnsi="微软雅黑" w:cs="宋体" w:hint="eastAsia"/>
          <w:szCs w:val="18"/>
        </w:rPr>
        <w:t>功能</w:t>
      </w:r>
      <w:r w:rsidR="00E90A2B" w:rsidRPr="004032E4">
        <w:rPr>
          <w:rFonts w:ascii="微软雅黑" w:eastAsia="微软雅黑" w:hAnsi="微软雅黑" w:cs="宋体" w:hint="eastAsia"/>
          <w:szCs w:val="18"/>
        </w:rPr>
        <w:t>性缺陷类型评估可按</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-2</w:t>
      </w:r>
      <w:r w:rsidR="00E90A2B" w:rsidRPr="004032E4">
        <w:rPr>
          <w:rFonts w:ascii="微软雅黑" w:eastAsia="微软雅黑" w:hAnsi="微软雅黑" w:cs="宋体" w:hint="eastAsia"/>
          <w:szCs w:val="18"/>
        </w:rPr>
        <w:t>确定。</w:t>
      </w:r>
    </w:p>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-1</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E90A2B" w:rsidRPr="00497CC9" w:rsidTr="00521872">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w:t>
            </w:r>
            <w:r w:rsidR="00E950D4">
              <w:rPr>
                <w:rFonts w:ascii="微软雅黑" w:eastAsia="微软雅黑" w:hAnsi="微软雅黑" w:cs="宋体" w:hint="eastAsia"/>
                <w:b/>
                <w:sz w:val="18"/>
                <w:szCs w:val="18"/>
              </w:rPr>
              <w:t>G</w:t>
            </w:r>
          </w:p>
        </w:tc>
        <w:tc>
          <w:tcPr>
            <w:tcW w:w="7314"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≤1</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w:t>
            </w:r>
            <w:r w:rsidR="00E950D4">
              <w:rPr>
                <w:rFonts w:ascii="微软雅黑" w:eastAsia="微软雅黑" w:hAnsi="微软雅黑" w:cs="宋体" w:hint="eastAsia"/>
                <w:sz w:val="18"/>
                <w:szCs w:val="18"/>
              </w:rPr>
              <w:t>影响</w:t>
            </w:r>
            <w:r w:rsidRPr="00497CC9">
              <w:rPr>
                <w:rFonts w:ascii="微软雅黑" w:eastAsia="微软雅黑" w:hAnsi="微软雅黑" w:cs="宋体" w:hint="eastAsia"/>
                <w:sz w:val="18"/>
                <w:szCs w:val="18"/>
              </w:rPr>
              <w:t>，</w:t>
            </w:r>
            <w:r w:rsidR="00E950D4">
              <w:rPr>
                <w:rFonts w:ascii="微软雅黑" w:eastAsia="微软雅黑" w:hAnsi="微软雅黑" w:cs="宋体" w:hint="eastAsia"/>
                <w:sz w:val="18"/>
                <w:szCs w:val="18"/>
              </w:rPr>
              <w:t>管道运行基本不受影响</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≤3</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管道过流有一定的受阻，运行受影响不大</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≤6</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管道过流受阻比较严重，运行受到明显影响</w:t>
            </w:r>
          </w:p>
        </w:tc>
      </w:tr>
      <w:tr w:rsidR="00E90A2B" w:rsidRPr="00497CC9" w:rsidTr="00521872">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&gt;6</w:t>
            </w:r>
          </w:p>
        </w:tc>
        <w:tc>
          <w:tcPr>
            <w:tcW w:w="7314"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w:t>
            </w:r>
            <w:r w:rsidR="00E950D4">
              <w:rPr>
                <w:rFonts w:ascii="微软雅黑" w:eastAsia="微软雅黑" w:hAnsi="微软雅黑" w:cs="宋体" w:hint="eastAsia"/>
                <w:sz w:val="18"/>
                <w:szCs w:val="18"/>
              </w:rPr>
              <w:t>道过流受阻很严重，即将或已经导致运行瘫痪</w:t>
            </w:r>
          </w:p>
        </w:tc>
      </w:tr>
    </w:tbl>
    <w:p w:rsidR="00E90A2B" w:rsidRPr="00172CFF" w:rsidRDefault="00E90A2B" w:rsidP="00E90A2B"/>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-2</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E90A2B" w:rsidRPr="00497CC9" w:rsidTr="00521872">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7608B9">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w:t>
            </w:r>
            <w:r w:rsidR="007608B9">
              <w:rPr>
                <w:rFonts w:ascii="微软雅黑" w:eastAsia="微软雅黑" w:hAnsi="微软雅黑" w:cs="宋体" w:hint="eastAsia"/>
                <w:b/>
                <w:sz w:val="18"/>
                <w:szCs w:val="18"/>
              </w:rPr>
              <w:t>Y</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E90A2B" w:rsidRPr="00497CC9" w:rsidTr="00521872">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E950D4">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w:t>
            </w:r>
            <w:r w:rsidR="00E950D4">
              <w:rPr>
                <w:rFonts w:ascii="微软雅黑" w:eastAsia="微软雅黑" w:hAnsi="微软雅黑" w:cs="宋体" w:hint="eastAsia"/>
                <w:sz w:val="18"/>
                <w:szCs w:val="18"/>
              </w:rPr>
              <w:t>功能</w:t>
            </w:r>
            <w:r w:rsidRPr="00497CC9">
              <w:rPr>
                <w:rFonts w:ascii="微软雅黑" w:eastAsia="微软雅黑" w:hAnsi="微软雅黑" w:cs="宋体" w:hint="eastAsia"/>
                <w:sz w:val="18"/>
                <w:szCs w:val="18"/>
              </w:rPr>
              <w:t>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E90A2B" w:rsidRPr="00172CFF" w:rsidRDefault="00E90A2B" w:rsidP="00E90A2B"/>
    <w:p w:rsidR="00E90A2B" w:rsidRPr="00A71361" w:rsidRDefault="00E90A2B"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Pr>
          <w:rFonts w:ascii="微软雅黑" w:eastAsia="微软雅黑" w:hAnsi="微软雅黑" w:cs="宋体" w:hint="eastAsia"/>
          <w:szCs w:val="18"/>
        </w:rPr>
        <w:t>段</w:t>
      </w:r>
      <w:r w:rsidR="003A22A4">
        <w:rPr>
          <w:rFonts w:ascii="微软雅黑" w:eastAsia="微软雅黑" w:hAnsi="微软雅黑" w:cs="宋体" w:hint="eastAsia"/>
          <w:szCs w:val="18"/>
        </w:rPr>
        <w:t>养护</w:t>
      </w:r>
      <w:r>
        <w:rPr>
          <w:rFonts w:ascii="微软雅黑" w:eastAsia="微软雅黑" w:hAnsi="微软雅黑" w:cs="宋体" w:hint="eastAsia"/>
          <w:szCs w:val="18"/>
        </w:rPr>
        <w:t>指数的计算</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指数是在确定管段</w:t>
      </w:r>
      <w:r w:rsidR="003A22A4">
        <w:rPr>
          <w:rFonts w:ascii="微软雅黑" w:eastAsia="微软雅黑" w:hAnsi="微软雅黑" w:cs="宋体" w:hint="eastAsia"/>
          <w:szCs w:val="18"/>
        </w:rPr>
        <w:t>功能性</w:t>
      </w:r>
      <w:r w:rsidRPr="00A71361">
        <w:rPr>
          <w:rFonts w:ascii="微软雅黑" w:eastAsia="微软雅黑" w:hAnsi="微软雅黑" w:cs="宋体" w:hint="eastAsia"/>
          <w:szCs w:val="18"/>
        </w:rPr>
        <w:t>缺陷等级后，再综合管道重要性与环境因素，表示管段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紧迫性的指标。</w:t>
      </w:r>
      <w:r w:rsidR="003A22A4">
        <w:rPr>
          <w:rFonts w:ascii="微软雅黑" w:eastAsia="微软雅黑" w:hAnsi="微软雅黑" w:cs="宋体" w:hint="eastAsia"/>
          <w:szCs w:val="18"/>
        </w:rPr>
        <w:t>如果管道存在缺陷，且需要养护的管道多，在养护力量有限、养护队伍任务繁重的情况下，制定管道的养护计划就应该根据缺陷的严重程度的缺陷发生后对服务区域内的影响程度，根据缺陷的轻重缓急制定养护计划。管道功能性缺陷仅涉及管道内部运行状况的受影响程序，与管道埋设的土质条件无关</w:t>
      </w:r>
      <w:r w:rsidR="003A22A4" w:rsidRPr="00A71361">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指数应按下式计算：</w:t>
      </w:r>
    </w:p>
    <w:p w:rsidR="00E90A2B" w:rsidRDefault="003A22A4" w:rsidP="00BD5A36">
      <w:pPr>
        <w:spacing w:afterLines="50" w:after="156" w:line="400" w:lineRule="exact"/>
        <w:ind w:firstLineChars="550" w:firstLine="1210"/>
        <w:jc w:val="left"/>
        <w:rPr>
          <w:rFonts w:ascii="宋体" w:hAnsi="宋体" w:cs="宋体"/>
          <w:sz w:val="28"/>
          <w:szCs w:val="28"/>
        </w:rPr>
      </w:pPr>
      <w:r>
        <w:rPr>
          <w:rFonts w:ascii="微软雅黑" w:eastAsia="微软雅黑" w:hAnsi="微软雅黑" w:cs="宋体" w:hint="eastAsia"/>
          <w:i/>
          <w:kern w:val="0"/>
          <w:sz w:val="22"/>
          <w:szCs w:val="20"/>
        </w:rPr>
        <w:t>M</w:t>
      </w:r>
      <w:r w:rsidR="00E90A2B" w:rsidRPr="00A71361">
        <w:rPr>
          <w:rFonts w:ascii="微软雅黑" w:eastAsia="微软雅黑" w:hAnsi="微软雅黑" w:cs="宋体" w:hint="eastAsia"/>
          <w:i/>
          <w:kern w:val="0"/>
          <w:sz w:val="22"/>
          <w:szCs w:val="20"/>
        </w:rPr>
        <w:t xml:space="preserve">I </w:t>
      </w:r>
      <w:r w:rsidR="00E90A2B" w:rsidRPr="00A71361">
        <w:rPr>
          <w:rFonts w:ascii="微软雅黑" w:eastAsia="微软雅黑" w:hAnsi="微软雅黑" w:cs="宋体" w:hint="eastAsia"/>
          <w:kern w:val="0"/>
          <w:sz w:val="22"/>
          <w:szCs w:val="20"/>
        </w:rPr>
        <w:t>= 0.</w:t>
      </w:r>
      <w:r>
        <w:rPr>
          <w:rFonts w:ascii="微软雅黑" w:eastAsia="微软雅黑" w:hAnsi="微软雅黑" w:cs="宋体" w:hint="eastAsia"/>
          <w:kern w:val="0"/>
          <w:sz w:val="22"/>
          <w:szCs w:val="20"/>
        </w:rPr>
        <w:t>8</w:t>
      </w:r>
      <w:r w:rsidR="00E90A2B" w:rsidRPr="00A71361">
        <w:rPr>
          <w:rFonts w:ascii="微软雅黑" w:eastAsia="微软雅黑" w:hAnsi="微软雅黑" w:cs="宋体" w:hint="eastAsia"/>
          <w:kern w:val="0"/>
          <w:sz w:val="22"/>
          <w:szCs w:val="20"/>
        </w:rPr>
        <w:t>×</w:t>
      </w:r>
      <w:r>
        <w:rPr>
          <w:rFonts w:ascii="微软雅黑" w:eastAsia="微软雅黑" w:hAnsi="微软雅黑" w:cs="宋体" w:hint="eastAsia"/>
          <w:i/>
          <w:kern w:val="0"/>
          <w:sz w:val="22"/>
          <w:szCs w:val="20"/>
        </w:rPr>
        <w:t>G</w:t>
      </w:r>
      <w:r w:rsidR="00E90A2B" w:rsidRPr="00A71361">
        <w:rPr>
          <w:rFonts w:ascii="微软雅黑" w:eastAsia="微软雅黑" w:hAnsi="微软雅黑" w:cs="宋体" w:hint="eastAsia"/>
          <w:kern w:val="0"/>
          <w:sz w:val="22"/>
          <w:szCs w:val="20"/>
        </w:rPr>
        <w:t xml:space="preserve"> + </w:t>
      </w:r>
      <w:r>
        <w:rPr>
          <w:rFonts w:ascii="微软雅黑" w:eastAsia="微软雅黑" w:hAnsi="微软雅黑" w:cs="宋体" w:hint="eastAsia"/>
          <w:kern w:val="0"/>
          <w:sz w:val="22"/>
          <w:szCs w:val="20"/>
        </w:rPr>
        <w:t>0.15</w:t>
      </w:r>
      <w:r w:rsidR="00E90A2B" w:rsidRPr="00A71361">
        <w:rPr>
          <w:rFonts w:ascii="微软雅黑" w:eastAsia="微软雅黑" w:hAnsi="微软雅黑" w:cs="宋体" w:hint="eastAsia"/>
          <w:kern w:val="0"/>
          <w:sz w:val="22"/>
          <w:szCs w:val="20"/>
        </w:rPr>
        <w:t>×</w:t>
      </w:r>
      <w:r w:rsidR="00E90A2B" w:rsidRPr="00A71361">
        <w:rPr>
          <w:rFonts w:ascii="微软雅黑" w:eastAsia="微软雅黑" w:hAnsi="微软雅黑" w:cs="宋体" w:hint="eastAsia"/>
          <w:i/>
          <w:kern w:val="0"/>
          <w:sz w:val="22"/>
          <w:szCs w:val="20"/>
        </w:rPr>
        <w:t xml:space="preserve">K </w:t>
      </w:r>
      <w:r w:rsidR="00E90A2B" w:rsidRPr="00A71361">
        <w:rPr>
          <w:rFonts w:ascii="微软雅黑" w:eastAsia="微软雅黑" w:hAnsi="微软雅黑" w:cs="宋体" w:hint="eastAsia"/>
          <w:kern w:val="0"/>
          <w:sz w:val="22"/>
          <w:szCs w:val="20"/>
        </w:rPr>
        <w:t>+ 0.05×</w:t>
      </w:r>
      <w:r w:rsidR="00E90A2B" w:rsidRPr="00A71361">
        <w:rPr>
          <w:rFonts w:ascii="微软雅黑" w:eastAsia="微软雅黑" w:hAnsi="微软雅黑" w:cs="宋体" w:hint="eastAsia"/>
          <w:i/>
          <w:kern w:val="0"/>
          <w:sz w:val="22"/>
          <w:szCs w:val="20"/>
        </w:rPr>
        <w:t>E</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3A22A4">
        <w:rPr>
          <w:rFonts w:ascii="微软雅黑" w:eastAsia="微软雅黑" w:hAnsi="微软雅黑" w:cs="宋体" w:hint="eastAsia"/>
          <w:szCs w:val="18"/>
        </w:rPr>
        <w:t>M</w:t>
      </w:r>
      <w:r>
        <w:rPr>
          <w:rFonts w:ascii="微软雅黑" w:eastAsia="微软雅黑" w:hAnsi="微软雅黑" w:cs="宋体" w:hint="eastAsia"/>
          <w:szCs w:val="18"/>
        </w:rPr>
        <w:t>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Pr>
          <w:rFonts w:ascii="微软雅黑" w:eastAsia="微软雅黑" w:hAnsi="微软雅黑" w:cs="宋体" w:hint="eastAsia"/>
          <w:szCs w:val="18"/>
        </w:rPr>
        <w:t>表3.1.3-4</w:t>
      </w:r>
      <w:r w:rsidRPr="00A71361">
        <w:rPr>
          <w:rFonts w:ascii="微软雅黑" w:eastAsia="微软雅黑" w:hAnsi="微软雅黑" w:cs="宋体" w:hint="eastAsia"/>
          <w:szCs w:val="18"/>
        </w:rPr>
        <w:t>的规定确定；</w:t>
      </w:r>
      <w:r w:rsidR="003A22A4" w:rsidRPr="00A71361">
        <w:rPr>
          <w:rFonts w:ascii="微软雅黑" w:eastAsia="微软雅黑" w:hAnsi="微软雅黑" w:cs="宋体"/>
          <w:szCs w:val="18"/>
        </w:rPr>
        <w:t xml:space="preserve"> </w:t>
      </w:r>
    </w:p>
    <w:p w:rsidR="00517249" w:rsidRPr="00E90A2B" w:rsidRDefault="00517249"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w:t>
      </w:r>
      <w:r>
        <w:rPr>
          <w:rFonts w:ascii="微软雅黑" w:eastAsia="微软雅黑" w:hAnsi="微软雅黑" w:cs="宋体" w:hint="eastAsia"/>
          <w:szCs w:val="18"/>
        </w:rPr>
        <w:t>养护</w:t>
      </w:r>
      <w:r w:rsidRPr="001B7E59">
        <w:rPr>
          <w:rFonts w:ascii="微软雅黑" w:eastAsia="微软雅黑" w:hAnsi="微软雅黑" w:cs="宋体" w:hint="eastAsia"/>
          <w:szCs w:val="18"/>
        </w:rPr>
        <w:t>指数确定</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等级，等级越高，紧迫性越大。管段的</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等级应按</w:t>
      </w:r>
      <w:r>
        <w:rPr>
          <w:rFonts w:ascii="微软雅黑" w:eastAsia="微软雅黑" w:hAnsi="微软雅黑" w:cs="宋体" w:hint="eastAsia"/>
          <w:szCs w:val="18"/>
        </w:rPr>
        <w:t>表3.1.4-3</w:t>
      </w:r>
      <w:r w:rsidRPr="001B7E59">
        <w:rPr>
          <w:rFonts w:ascii="微软雅黑" w:eastAsia="微软雅黑" w:hAnsi="微软雅黑" w:cs="宋体" w:hint="eastAsia"/>
          <w:szCs w:val="18"/>
        </w:rPr>
        <w:t>的规定确定。</w:t>
      </w:r>
    </w:p>
    <w:p w:rsidR="00517249" w:rsidRPr="00E90A2B" w:rsidRDefault="00517249"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w:t>
      </w:r>
      <w:r>
        <w:rPr>
          <w:rFonts w:ascii="微软雅黑" w:eastAsia="微软雅黑" w:hAnsi="微软雅黑" w:cs="宋体" w:hint="eastAsia"/>
          <w:b/>
          <w:szCs w:val="18"/>
        </w:rPr>
        <w:t>4</w:t>
      </w:r>
      <w:r w:rsidRPr="00AC7484">
        <w:rPr>
          <w:rFonts w:ascii="微软雅黑" w:eastAsia="微软雅黑" w:hAnsi="微软雅黑" w:cs="宋体" w:hint="eastAsia"/>
          <w:b/>
          <w:szCs w:val="18"/>
        </w:rPr>
        <w:t>-</w:t>
      </w:r>
      <w:r>
        <w:rPr>
          <w:rFonts w:ascii="微软雅黑" w:eastAsia="微软雅黑" w:hAnsi="微软雅黑" w:cs="宋体" w:hint="eastAsia"/>
          <w:b/>
          <w:szCs w:val="18"/>
        </w:rPr>
        <w:t>3</w:t>
      </w:r>
      <w:r w:rsidRPr="00E90A2B">
        <w:rPr>
          <w:rFonts w:ascii="微软雅黑" w:eastAsia="微软雅黑" w:hAnsi="微软雅黑" w:cs="宋体" w:hint="eastAsia"/>
          <w:b/>
          <w:szCs w:val="18"/>
        </w:rPr>
        <w:t>管段</w:t>
      </w:r>
      <w:r>
        <w:rPr>
          <w:rFonts w:ascii="微软雅黑" w:eastAsia="微软雅黑" w:hAnsi="微软雅黑" w:cs="宋体" w:hint="eastAsia"/>
          <w:b/>
          <w:szCs w:val="18"/>
        </w:rPr>
        <w:t>养护</w:t>
      </w:r>
      <w:r w:rsidRPr="00E90A2B">
        <w:rPr>
          <w:rFonts w:ascii="微软雅黑" w:eastAsia="微软雅黑" w:hAnsi="微软雅黑" w:cs="宋体" w:hint="eastAsia"/>
          <w:b/>
          <w:szCs w:val="18"/>
        </w:rPr>
        <w:t>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517249" w:rsidRPr="00CF3F3E" w:rsidTr="00521872">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517249" w:rsidRPr="00CF3F3E" w:rsidRDefault="00517249" w:rsidP="00517249">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养护</w:t>
            </w:r>
            <w:r w:rsidRPr="00CF3F3E">
              <w:rPr>
                <w:rFonts w:ascii="微软雅黑" w:eastAsia="微软雅黑" w:hAnsi="微软雅黑" w:cs="宋体" w:hint="eastAsia"/>
                <w:b/>
                <w:sz w:val="18"/>
                <w:szCs w:val="18"/>
              </w:rPr>
              <w:t xml:space="preserve">指数 </w:t>
            </w:r>
            <w:r>
              <w:rPr>
                <w:rFonts w:ascii="微软雅黑" w:eastAsia="微软雅黑" w:hAnsi="微软雅黑" w:cs="宋体" w:hint="eastAsia"/>
                <w:b/>
                <w:sz w:val="18"/>
                <w:szCs w:val="18"/>
              </w:rPr>
              <w:t>M</w:t>
            </w:r>
            <w:r w:rsidRPr="00CF3F3E">
              <w:rPr>
                <w:rFonts w:ascii="微软雅黑" w:eastAsia="微软雅黑" w:hAnsi="微软雅黑" w:cs="宋体" w:hint="eastAsia"/>
                <w:b/>
                <w:sz w:val="18"/>
                <w:szCs w:val="18"/>
              </w:rPr>
              <w:t>I</w:t>
            </w:r>
          </w:p>
        </w:tc>
        <w:tc>
          <w:tcPr>
            <w:tcW w:w="6727" w:type="dxa"/>
            <w:tcBorders>
              <w:top w:val="single" w:sz="12"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 护</w:t>
            </w:r>
            <w:r w:rsidRPr="00CF3F3E">
              <w:rPr>
                <w:rFonts w:ascii="微软雅黑" w:eastAsia="微软雅黑" w:hAnsi="微软雅黑" w:cs="宋体" w:hint="eastAsia"/>
                <w:b/>
                <w:sz w:val="18"/>
                <w:szCs w:val="18"/>
              </w:rPr>
              <w:t xml:space="preserve"> 建 议 及 说 明</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I≤1</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没有明显需要处理的缺陷</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I≤4</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没有立即进行处理的必要，但宜安排处理计划</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4＜</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 xml:space="preserve">I≤7 </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根据基础数据进行全面的考虑，应尽快处理</w:t>
            </w:r>
          </w:p>
        </w:tc>
      </w:tr>
      <w:tr w:rsidR="00517249" w:rsidRPr="00CF3F3E" w:rsidTr="00521872">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I＞7</w:t>
            </w:r>
          </w:p>
        </w:tc>
        <w:tc>
          <w:tcPr>
            <w:tcW w:w="6727" w:type="dxa"/>
            <w:tcBorders>
              <w:top w:val="single" w:sz="6" w:space="0" w:color="auto"/>
              <w:left w:val="single" w:sz="6" w:space="0" w:color="auto"/>
              <w:bottom w:val="single" w:sz="12" w:space="0" w:color="auto"/>
              <w:right w:val="single" w:sz="12" w:space="0" w:color="auto"/>
            </w:tcBorders>
            <w:vAlign w:val="center"/>
          </w:tcPr>
          <w:p w:rsidR="00517249" w:rsidRPr="00CF3F3E" w:rsidRDefault="00517249" w:rsidP="00517249">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输水功能受到严重影响，应立即进行处理</w:t>
            </w:r>
          </w:p>
        </w:tc>
      </w:tr>
    </w:tbl>
    <w:p w:rsidR="004D6E1C" w:rsidRDefault="004D6E1C" w:rsidP="004D6E1C">
      <w:pPr>
        <w:ind w:firstLineChars="200" w:firstLine="420"/>
        <w:rPr>
          <w:rFonts w:ascii="微软雅黑" w:eastAsia="微软雅黑" w:hAnsi="微软雅黑"/>
          <w:szCs w:val="21"/>
        </w:rPr>
        <w:sectPr w:rsidR="004D6E1C" w:rsidSect="004D6E1C">
          <w:headerReference w:type="default" r:id="rId22"/>
          <w:footerReference w:type="default" r:id="rId23"/>
          <w:pgSz w:w="11906" w:h="16838"/>
          <w:pgMar w:top="1135" w:right="1133" w:bottom="993" w:left="1135" w:header="426" w:footer="372" w:gutter="0"/>
          <w:cols w:space="425"/>
          <w:docGrid w:type="lines" w:linePitch="312"/>
        </w:sectPr>
      </w:pPr>
    </w:p>
    <w:p w:rsidR="004D6E1C" w:rsidRPr="004D6E1C" w:rsidRDefault="004D6E1C" w:rsidP="004D6E1C">
      <w:pPr>
        <w:spacing w:line="20" w:lineRule="exact"/>
      </w:pPr>
    </w:p>
    <w:p w:rsidR="00DF4D03" w:rsidRPr="00D9031C" w:rsidRDefault="004D6E1C" w:rsidP="00D9031C">
      <w:pPr>
        <w:pStyle w:val="Heading2"/>
        <w:spacing w:before="0" w:after="120" w:line="480" w:lineRule="exact"/>
        <w:rPr>
          <w:rFonts w:ascii="微软雅黑" w:eastAsia="微软雅黑" w:hAnsi="微软雅黑"/>
          <w:sz w:val="24"/>
        </w:rPr>
      </w:pPr>
      <w:bookmarkStart w:id="62" w:name="_Toc29838249"/>
      <w:r>
        <w:rPr>
          <w:rFonts w:ascii="微软雅黑" w:eastAsia="微软雅黑" w:hAnsi="微软雅黑" w:hint="eastAsia"/>
          <w:sz w:val="24"/>
        </w:rPr>
        <w:t>3.2、</w:t>
      </w:r>
      <w:r w:rsidR="00BF12D0">
        <w:rPr>
          <w:rFonts w:ascii="微软雅黑" w:eastAsia="微软雅黑" w:hAnsi="微软雅黑" w:hint="eastAsia"/>
          <w:sz w:val="24"/>
        </w:rPr>
        <w:t>管段状况评估</w:t>
      </w:r>
      <w:r w:rsidR="00BF12D0" w:rsidRPr="00BB48BC">
        <w:rPr>
          <w:rFonts w:ascii="微软雅黑" w:eastAsia="微软雅黑" w:hAnsi="微软雅黑" w:hint="eastAsia"/>
          <w:sz w:val="24"/>
        </w:rPr>
        <w:t>表</w:t>
      </w:r>
      <w:bookmarkEnd w:id="62"/>
    </w:p>
    <w:tbl>
      <w:tblPr>
        <w:tblW w:w="154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1200"/>
        <w:gridCol w:w="720"/>
        <w:gridCol w:w="600"/>
        <w:gridCol w:w="960"/>
        <w:gridCol w:w="600"/>
        <w:gridCol w:w="600"/>
        <w:gridCol w:w="600"/>
        <w:gridCol w:w="600"/>
        <w:gridCol w:w="600"/>
        <w:gridCol w:w="600"/>
        <w:gridCol w:w="600"/>
        <w:gridCol w:w="2400"/>
        <w:gridCol w:w="600"/>
        <w:gridCol w:w="600"/>
        <w:gridCol w:w="600"/>
        <w:gridCol w:w="600"/>
        <w:gridCol w:w="600"/>
        <w:gridCol w:w="2400"/>
      </w:tblGrid>
      <w:tr w:rsidR="000B7E89" w:rsidRPr="003F1767" w:rsidTr="00AB5DAE">
        <w:trPr>
          <w:trHeight w:val="390"/>
          <w:tblHeader/>
          <w:jc w:val="center"/>
        </w:trPr>
        <w:tc>
          <w:tcPr>
            <w:tcW w:w="1200" w:type="dxa"/>
            <w:vMerge w:val="restart"/>
            <w:tcBorders>
              <w:top w:val="single" w:sz="1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bookmarkStart w:id="63" w:name="tbDefectAssess"/>
            <w:r w:rsidRPr="00B975C2">
              <w:rPr>
                <w:rFonts w:ascii="微软雅黑" w:eastAsia="微软雅黑" w:hAnsi="微软雅黑" w:hint="eastAsia"/>
                <w:b/>
                <w:sz w:val="18"/>
                <w:szCs w:val="18"/>
              </w:rPr>
              <w:t>管段编号</w:t>
            </w:r>
          </w:p>
        </w:tc>
        <w:tc>
          <w:tcPr>
            <w:tcW w:w="720" w:type="dxa"/>
            <w:vMerge w:val="restart"/>
            <w:tcBorders>
              <w:top w:val="single" w:sz="12" w:space="0" w:color="auto"/>
            </w:tcBorders>
            <w:shd w:val="clear" w:color="auto" w:fill="EEECE1"/>
            <w:vAlign w:val="center"/>
          </w:tcPr>
          <w:p w:rsidR="000B7E89" w:rsidRPr="00B975C2" w:rsidRDefault="000B7E89"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管径(mm)</w:t>
            </w:r>
            <w:r w:rsidRPr="00B975C2">
              <w:rPr>
                <w:rFonts w:ascii="微软雅黑" w:eastAsia="微软雅黑" w:hAnsi="微软雅黑"/>
                <w:b/>
                <w:sz w:val="18"/>
                <w:szCs w:val="18"/>
              </w:rPr>
              <w:t xml:space="preserve"> </w:t>
            </w:r>
          </w:p>
        </w:tc>
        <w:tc>
          <w:tcPr>
            <w:tcW w:w="600" w:type="dxa"/>
            <w:vMerge w:val="restart"/>
            <w:tcBorders>
              <w:top w:val="single" w:sz="12" w:space="0" w:color="auto"/>
              <w:righ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长度(m)</w:t>
            </w:r>
          </w:p>
        </w:tc>
        <w:tc>
          <w:tcPr>
            <w:tcW w:w="960" w:type="dxa"/>
            <w:vMerge w:val="restart"/>
            <w:tcBorders>
              <w:top w:val="single" w:sz="12" w:space="0" w:color="auto"/>
              <w:lef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材质</w:t>
            </w:r>
          </w:p>
        </w:tc>
        <w:tc>
          <w:tcPr>
            <w:tcW w:w="1200" w:type="dxa"/>
            <w:gridSpan w:val="2"/>
            <w:tcBorders>
              <w:top w:val="single" w:sz="12"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埋深(m)</w:t>
            </w:r>
          </w:p>
        </w:tc>
        <w:tc>
          <w:tcPr>
            <w:tcW w:w="5400" w:type="dxa"/>
            <w:gridSpan w:val="6"/>
            <w:tcBorders>
              <w:top w:val="single" w:sz="12" w:space="0" w:color="auto"/>
              <w:bottom w:val="single" w:sz="4" w:space="0" w:color="auto"/>
              <w:right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结构性缺陷</w:t>
            </w:r>
          </w:p>
        </w:tc>
        <w:tc>
          <w:tcPr>
            <w:tcW w:w="5400" w:type="dxa"/>
            <w:gridSpan w:val="6"/>
            <w:tcBorders>
              <w:top w:val="single" w:sz="12" w:space="0" w:color="auto"/>
              <w:left w:val="single" w:sz="4"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功能性缺陷</w:t>
            </w:r>
          </w:p>
        </w:tc>
      </w:tr>
      <w:tr w:rsidR="00A27150" w:rsidRPr="003F1767" w:rsidTr="00AB5DAE">
        <w:trPr>
          <w:trHeight w:val="555"/>
          <w:tblHeader/>
          <w:jc w:val="center"/>
        </w:trPr>
        <w:tc>
          <w:tcPr>
            <w:tcW w:w="120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72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vMerge/>
            <w:tcBorders>
              <w:bottom w:val="single" w:sz="2" w:space="0" w:color="auto"/>
              <w:right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960" w:type="dxa"/>
            <w:vMerge/>
            <w:tcBorders>
              <w:left w:val="single" w:sz="2"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起点</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终点</w:t>
            </w: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平均值S</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最大值S</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修复指数RI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平均值Y</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w:t>
            </w:r>
          </w:p>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Y</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养护指数MI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p>
        </w:tc>
      </w:tr>
      <w:tr w:rsidR="00A27150" w:rsidRPr="003F1767" w:rsidTr="00C95F4D">
        <w:trPr>
          <w:trHeight w:val="400"/>
          <w:jc w:val="center"/>
        </w:trPr>
        <w:tc>
          <w:tcPr>
            <w:tcW w:w="1200" w:type="dxa"/>
            <w:tcBorders>
              <w:top w:val="single" w:sz="2" w:space="0" w:color="auto"/>
              <w:bottom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600" w:type="dxa"/>
            <w:tcBorders>
              <w:top w:val="single" w:sz="2" w:space="0" w:color="auto"/>
              <w:bottom w:val="single" w:sz="2" w:space="0" w:color="auto"/>
              <w:right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960" w:type="dxa"/>
            <w:tcBorders>
              <w:top w:val="single" w:sz="2" w:space="0" w:color="auto"/>
              <w:left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600" w:type="dxa"/>
            <w:tcBorders>
              <w:top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600" w:type="dxa"/>
            <w:tcBorders>
              <w:top w:val="single" w:sz="2" w:space="0" w:color="auto"/>
              <w:left w:val="single" w:sz="4"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Ⅱ</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0.01</w:t>
            </w:r>
          </w:p>
        </w:tc>
        <w:tc>
          <w:tcPr>
            <w:tcW w:w="600" w:type="dxa"/>
            <w:tcBorders>
              <w:top w:val="single" w:sz="2" w:space="0" w:color="auto"/>
              <w:left w:val="single" w:sz="2" w:space="0" w:color="auto"/>
              <w:bottom w:val="single" w:sz="2" w:space="0" w:color="auto"/>
              <w:right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2400" w:type="dxa"/>
            <w:tcBorders>
              <w:top w:val="single" w:sz="2" w:space="0" w:color="auto"/>
              <w:left w:val="single" w:sz="2" w:space="0" w:color="auto"/>
              <w:bottom w:val="single" w:sz="2" w:space="0" w:color="auto"/>
            </w:tcBorders>
            <w:vAlign w:val="center"/>
          </w:tcPr>
          <w:p w:rsidR="004164F6" w:rsidRPr="00AD634D" w:rsidRDefault="00C95F4D"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(局部缺陷)管道缺陷明显超过一级，具有变坏的趋势。结构在短期内不会发生破坏现象，但应做修复计划。</w:t>
            </w:r>
          </w:p>
        </w:tc>
        <w:tc>
          <w:tcPr>
            <w:tcW w:w="600" w:type="dxa"/>
            <w:tcBorders>
              <w:top w:val="single" w:sz="2"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0.50</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0.50</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Ⅰ</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0.01</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2400" w:type="dxa"/>
            <w:tcBorders>
              <w:top w:val="single" w:sz="2" w:space="0" w:color="auto"/>
              <w:left w:val="single" w:sz="4" w:space="0" w:color="auto"/>
              <w:bottom w:val="single" w:sz="2" w:space="0" w:color="auto"/>
            </w:tcBorders>
            <w:vAlign w:val="center"/>
          </w:tcPr>
          <w:p w:rsidR="004164F6" w:rsidRPr="00AD634D" w:rsidRDefault="00C95F4D"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(局部缺陷)无或有轻微影响，管道运行基本不受影响。没有明显要处理的缺陷，不需要养护。</w:t>
            </w:r>
          </w:p>
        </w:tc>
      </w:tr>
      <w:tr w:rsidR="00C95F4D" w:rsidRPr="003F1767" w:rsidTr="004E6356">
        <w:trPr>
          <w:trHeight w:val="400"/>
          <w:jc w:val="center"/>
        </w:trPr>
        <w:tc>
          <w:tcPr>
            <w:tcW w:w="12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600" w:type="dxa"/>
            <w:tcBorders>
              <w:top w:val="single" w:sz="2" w:space="0" w:color="auto"/>
              <w:bottom w:val="single" w:sz="2" w:space="0" w:color="auto"/>
              <w:right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40</w:t>
            </w:r>
          </w:p>
        </w:tc>
        <w:tc>
          <w:tcPr>
            <w:tcW w:w="960" w:type="dxa"/>
            <w:tcBorders>
              <w:top w:val="single" w:sz="2" w:space="0" w:color="auto"/>
              <w:left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10.00</w:t>
            </w:r>
          </w:p>
        </w:tc>
        <w:tc>
          <w:tcPr>
            <w:tcW w:w="6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10.00</w:t>
            </w:r>
          </w:p>
        </w:tc>
        <w:tc>
          <w:tcPr>
            <w:tcW w:w="600" w:type="dxa"/>
            <w:tcBorders>
              <w:top w:val="single" w:sz="2" w:space="0" w:color="auto"/>
              <w:left w:val="single" w:sz="4"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Ⅳ</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0.03</w:t>
            </w:r>
          </w:p>
        </w:tc>
        <w:tc>
          <w:tcPr>
            <w:tcW w:w="600" w:type="dxa"/>
            <w:tcBorders>
              <w:top w:val="single" w:sz="2" w:space="0" w:color="auto"/>
              <w:left w:val="single" w:sz="2" w:space="0" w:color="auto"/>
              <w:bottom w:val="single" w:sz="2" w:space="0" w:color="auto"/>
              <w:right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8.00</w:t>
            </w:r>
          </w:p>
        </w:tc>
        <w:tc>
          <w:tcPr>
            <w:tcW w:w="2400" w:type="dxa"/>
            <w:tcBorders>
              <w:top w:val="single" w:sz="2" w:space="0" w:color="auto"/>
              <w:left w:val="single" w:sz="2" w:space="0" w:color="auto"/>
              <w:bottom w:val="single" w:sz="2" w:space="0" w:color="auto"/>
            </w:tcBorders>
            <w:vAlign w:val="center"/>
          </w:tcPr>
          <w:p w:rsidR="00C95F4D"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(局部缺陷)管道存在重大缺陷，管道损坏严重或即将导致破坏。结构已经发生或即将发生破坏，应立即修复。</w:t>
            </w:r>
          </w:p>
        </w:tc>
        <w:tc>
          <w:tcPr>
            <w:tcW w:w="600" w:type="dxa"/>
            <w:tcBorders>
              <w:top w:val="single" w:sz="2"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5.00</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5.00</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Ⅲ</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0.03</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5.50</w:t>
            </w:r>
          </w:p>
        </w:tc>
        <w:tc>
          <w:tcPr>
            <w:tcW w:w="2400" w:type="dxa"/>
            <w:tcBorders>
              <w:top w:val="single" w:sz="2" w:space="0" w:color="auto"/>
              <w:left w:val="single" w:sz="4" w:space="0" w:color="auto"/>
              <w:bottom w:val="single" w:sz="2" w:space="0" w:color="auto"/>
            </w:tcBorders>
            <w:vAlign w:val="center"/>
          </w:tcPr>
          <w:p w:rsidR="00C95F4D"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(局部缺陷)管道过流受阻比较严重，运行受到明显影响。根据基础数据进行全面的考虑，应尽快处理。</w:t>
            </w:r>
          </w:p>
        </w:tc>
      </w:tr>
      <w:tr w:rsidR="004E6356" w:rsidRPr="003F1767" w:rsidTr="000B7E89">
        <w:trPr>
          <w:trHeight w:val="400"/>
          <w:jc w:val="center"/>
        </w:trPr>
        <w:tc>
          <w:tcPr>
            <w:tcW w:w="12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1002</w:t>
            </w:r>
          </w:p>
        </w:tc>
        <w:tc>
          <w:tcPr>
            <w:tcW w:w="600" w:type="dxa"/>
            <w:tcBorders>
              <w:top w:val="single" w:sz="2" w:space="0" w:color="auto"/>
              <w:bottom w:val="single" w:sz="12" w:space="0" w:color="auto"/>
              <w:right w:val="single" w:sz="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40</w:t>
            </w:r>
          </w:p>
        </w:tc>
        <w:tc>
          <w:tcPr>
            <w:tcW w:w="960" w:type="dxa"/>
            <w:tcBorders>
              <w:top w:val="single" w:sz="2" w:space="0" w:color="auto"/>
              <w:left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2" w:space="0" w:color="auto"/>
              <w:bottom w:val="single" w:sz="12" w:space="0" w:color="auto"/>
              <w:right w:val="single" w:sz="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2400" w:type="dxa"/>
            <w:tcBorders>
              <w:top w:val="single" w:sz="2" w:space="0" w:color="auto"/>
              <w:left w:val="single" w:sz="2" w:space="0" w:color="auto"/>
              <w:bottom w:val="single" w:sz="12" w:space="0" w:color="auto"/>
            </w:tcBorders>
            <w:vAlign w:val="center"/>
          </w:tcPr>
          <w:p w:rsidR="004E6356"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2400" w:type="dxa"/>
            <w:tcBorders>
              <w:top w:val="single" w:sz="2" w:space="0" w:color="auto"/>
              <w:left w:val="single" w:sz="4" w:space="0" w:color="auto"/>
              <w:bottom w:val="single" w:sz="12" w:space="0" w:color="auto"/>
            </w:tcBorders>
            <w:vAlign w:val="center"/>
          </w:tcPr>
          <w:p w:rsidR="004E6356"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w:t>
            </w:r>
          </w:p>
        </w:tc>
      </w:tr>
      <w:bookmarkEnd w:id="63"/>
    </w:tbl>
    <w:p w:rsidR="00371C1A" w:rsidRPr="00371C1A" w:rsidRDefault="00371C1A" w:rsidP="00371C1A">
      <w:pPr>
        <w:sectPr w:rsidR="00371C1A" w:rsidRPr="00371C1A" w:rsidSect="00237DAD">
          <w:pgSz w:w="16838" w:h="11906" w:orient="landscape"/>
          <w:pgMar w:top="1133" w:right="993" w:bottom="1135" w:left="1135" w:header="426" w:footer="372" w:gutter="0"/>
          <w:cols w:space="425"/>
          <w:docGrid w:type="lines" w:linePitch="312"/>
        </w:sectPr>
      </w:pPr>
    </w:p>
    <w:p w:rsidR="00BA7A2F" w:rsidRPr="00DE6DA3" w:rsidRDefault="00042CCC" w:rsidP="004F4FA2">
      <w:pPr>
        <w:pStyle w:val="Heading2"/>
        <w:spacing w:before="0" w:after="120" w:line="400" w:lineRule="exact"/>
      </w:pPr>
      <w:bookmarkStart w:id="64" w:name="_Toc29838250"/>
      <w:r>
        <w:rPr>
          <w:rFonts w:ascii="微软雅黑" w:eastAsia="微软雅黑" w:hAnsi="微软雅黑" w:hint="eastAsia"/>
          <w:sz w:val="24"/>
        </w:rPr>
        <w:lastRenderedPageBreak/>
        <w:t>3</w:t>
      </w:r>
      <w:r w:rsidR="00352912">
        <w:rPr>
          <w:rFonts w:ascii="微软雅黑" w:eastAsia="微软雅黑" w:hAnsi="微软雅黑" w:hint="eastAsia"/>
          <w:sz w:val="24"/>
        </w:rPr>
        <w:t>.</w:t>
      </w:r>
      <w:r w:rsidR="004D6E1C">
        <w:rPr>
          <w:rFonts w:ascii="微软雅黑" w:eastAsia="微软雅黑" w:hAnsi="微软雅黑" w:hint="eastAsia"/>
          <w:sz w:val="24"/>
        </w:rPr>
        <w:t>3</w:t>
      </w:r>
      <w:r w:rsidR="00352912">
        <w:rPr>
          <w:rFonts w:ascii="微软雅黑" w:eastAsia="微软雅黑" w:hAnsi="微软雅黑" w:hint="eastAsia"/>
          <w:sz w:val="24"/>
        </w:rPr>
        <w:t>、</w:t>
      </w:r>
      <w:r w:rsidR="00F05D83">
        <w:rPr>
          <w:rFonts w:ascii="微软雅黑" w:eastAsia="微软雅黑" w:hAnsi="微软雅黑" w:hint="eastAsia"/>
          <w:sz w:val="24"/>
        </w:rPr>
        <w:t>管段</w:t>
      </w:r>
      <w:r w:rsidR="0083345A">
        <w:rPr>
          <w:rFonts w:ascii="微软雅黑" w:eastAsia="微软雅黑" w:hAnsi="微软雅黑" w:hint="eastAsia"/>
          <w:sz w:val="24"/>
        </w:rPr>
        <w:t>检测</w:t>
      </w:r>
      <w:r w:rsidR="00E76ADD">
        <w:rPr>
          <w:rFonts w:ascii="微软雅黑" w:eastAsia="微软雅黑" w:hAnsi="微软雅黑" w:hint="eastAsia"/>
          <w:sz w:val="24"/>
        </w:rPr>
        <w:t>与评估</w:t>
      </w:r>
      <w:r w:rsidR="0083345A">
        <w:rPr>
          <w:rFonts w:ascii="微软雅黑" w:eastAsia="微软雅黑" w:hAnsi="微软雅黑" w:hint="eastAsia"/>
          <w:sz w:val="24"/>
        </w:rPr>
        <w:t>成果</w:t>
      </w:r>
      <w:r w:rsidR="00F05D83" w:rsidRPr="00BB48BC">
        <w:rPr>
          <w:rFonts w:ascii="微软雅黑" w:eastAsia="微软雅黑" w:hAnsi="微软雅黑" w:hint="eastAsia"/>
          <w:sz w:val="24"/>
        </w:rPr>
        <w:t>表</w:t>
      </w:r>
      <w:bookmarkEnd w:id="64"/>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88"/>
        <w:gridCol w:w="2219"/>
        <w:gridCol w:w="709"/>
        <w:gridCol w:w="758"/>
        <w:gridCol w:w="567"/>
        <w:gridCol w:w="1540"/>
        <w:gridCol w:w="1153"/>
        <w:gridCol w:w="1843"/>
        <w:gridCol w:w="803"/>
      </w:tblGrid>
      <w:tr w:rsidR="007D3FD1" w:rsidRPr="00A86A7B" w:rsidTr="00995F43">
        <w:trPr>
          <w:trHeight w:val="397"/>
          <w:jc w:val="center"/>
        </w:trPr>
        <w:tc>
          <w:tcPr>
            <w:tcW w:w="1088"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bookmarkStart w:id="65" w:name="tbDefectDetail"/>
            <w:r w:rsidRPr="00A86A7B">
              <w:rPr>
                <w:rFonts w:ascii="微软雅黑" w:eastAsia="微软雅黑" w:hAnsi="微软雅黑" w:hint="eastAsia"/>
                <w:b/>
                <w:sz w:val="18"/>
                <w:szCs w:val="18"/>
              </w:rPr>
              <w:t>录像文件</w:t>
            </w:r>
          </w:p>
        </w:tc>
        <w:tc>
          <w:tcPr>
            <w:tcW w:w="2219" w:type="dxa"/>
            <w:vAlign w:val="center"/>
          </w:tcPr>
          <w:p w:rsidR="007D3FD1" w:rsidRPr="00A86A7B" w:rsidRDefault="00995F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fgab2bbqzc3.mp4</w:t>
            </w:r>
          </w:p>
        </w:tc>
        <w:tc>
          <w:tcPr>
            <w:tcW w:w="1467" w:type="dxa"/>
            <w:gridSpan w:val="2"/>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起始井号</w:t>
            </w:r>
          </w:p>
        </w:tc>
        <w:tc>
          <w:tcPr>
            <w:tcW w:w="2107" w:type="dxa"/>
            <w:gridSpan w:val="2"/>
            <w:vAlign w:val="center"/>
          </w:tcPr>
          <w:p w:rsidR="007D3FD1" w:rsidRPr="00A86A7B" w:rsidRDefault="008258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w123</w:t>
            </w:r>
          </w:p>
        </w:tc>
        <w:tc>
          <w:tcPr>
            <w:tcW w:w="1153"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终止井号</w:t>
            </w:r>
          </w:p>
        </w:tc>
        <w:tc>
          <w:tcPr>
            <w:tcW w:w="2646" w:type="dxa"/>
            <w:gridSpan w:val="2"/>
            <w:vAlign w:val="center"/>
          </w:tcPr>
          <w:p w:rsidR="007D3FD1" w:rsidRPr="00A86A7B" w:rsidRDefault="00C01E4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w125</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敷设年代</w:t>
            </w:r>
          </w:p>
        </w:tc>
        <w:tc>
          <w:tcPr>
            <w:tcW w:w="2219" w:type="dxa"/>
            <w:vAlign w:val="center"/>
          </w:tcPr>
          <w:p w:rsidR="007D3FD1" w:rsidRPr="00A86A7B" w:rsidRDefault="00B2448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2020-01-09</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起点埋深</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23.0</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终点埋深</w:t>
            </w:r>
          </w:p>
        </w:tc>
        <w:tc>
          <w:tcPr>
            <w:tcW w:w="2646"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32.0</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管段类型</w:t>
            </w:r>
          </w:p>
        </w:tc>
        <w:tc>
          <w:tcPr>
            <w:tcW w:w="2219" w:type="dxa"/>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雨水管道</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管段材质</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砖砌</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管段直径</w:t>
            </w:r>
          </w:p>
        </w:tc>
        <w:tc>
          <w:tcPr>
            <w:tcW w:w="2646" w:type="dxa"/>
            <w:gridSpan w:val="2"/>
            <w:vAlign w:val="center"/>
          </w:tcPr>
          <w:p w:rsidR="007D3FD1" w:rsidRPr="00A86A7B" w:rsidRDefault="00276FF2"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15.0</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检测方向</w:t>
            </w:r>
          </w:p>
        </w:tc>
        <w:tc>
          <w:tcPr>
            <w:tcW w:w="2219" w:type="dxa"/>
            <w:vAlign w:val="center"/>
          </w:tcPr>
          <w:p w:rsidR="007D3FD1" w:rsidRPr="00A86A7B" w:rsidRDefault="003E192A"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逆流</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p>
        </w:tc>
        <w:tc>
          <w:tcPr>
            <w:tcW w:w="2107" w:type="dxa"/>
            <w:gridSpan w:val="2"/>
            <w:vAlign w:val="center"/>
          </w:tcPr>
          <w:p w:rsidR="007D3FD1" w:rsidRPr="00A86A7B" w:rsidRDefault="00ED68FA"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99.99</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color w:val="000000"/>
                <w:sz w:val="18"/>
                <w:szCs w:val="18"/>
              </w:rPr>
              <w:t>检测长度</w:t>
            </w:r>
          </w:p>
        </w:tc>
        <w:tc>
          <w:tcPr>
            <w:tcW w:w="2646" w:type="dxa"/>
            <w:gridSpan w:val="2"/>
            <w:vAlign w:val="center"/>
          </w:tcPr>
          <w:p w:rsidR="007D3FD1" w:rsidRPr="00A86A7B" w:rsidRDefault="001656F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99.0</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修复指数</w:t>
            </w:r>
          </w:p>
        </w:tc>
        <w:tc>
          <w:tcPr>
            <w:tcW w:w="2219" w:type="dxa"/>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养护指数</w:t>
            </w:r>
          </w:p>
        </w:tc>
        <w:tc>
          <w:tcPr>
            <w:tcW w:w="2107" w:type="dxa"/>
            <w:gridSpan w:val="2"/>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1153" w:type="dxa"/>
            <w:tcBorders>
              <w:top w:val="single" w:sz="4" w:space="0" w:color="auto"/>
              <w:bottom w:val="single" w:sz="4" w:space="0" w:color="auto"/>
            </w:tcBorders>
            <w:shd w:val="clear" w:color="auto" w:fill="EEECE1"/>
            <w:vAlign w:val="center"/>
          </w:tcPr>
          <w:p w:rsidR="007D3FD1" w:rsidRPr="00A86A7B" w:rsidRDefault="00E0162C"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w:t>
            </w:r>
            <w:r w:rsidR="00EC6017" w:rsidRPr="00A86A7B">
              <w:rPr>
                <w:rFonts w:ascii="微软雅黑" w:eastAsia="微软雅黑" w:hAnsi="微软雅黑" w:hint="eastAsia"/>
                <w:b/>
                <w:sz w:val="18"/>
                <w:szCs w:val="18"/>
              </w:rPr>
              <w:t>人员</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罗荣桓</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检测地点</w:t>
            </w:r>
          </w:p>
        </w:tc>
        <w:tc>
          <w:tcPr>
            <w:tcW w:w="5793" w:type="dxa"/>
            <w:gridSpan w:val="5"/>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长安街</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检测日期</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2019-05-24 17:20:20</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距离(m)</w:t>
            </w:r>
          </w:p>
        </w:tc>
        <w:tc>
          <w:tcPr>
            <w:tcW w:w="221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缺陷名称代码</w:t>
            </w:r>
          </w:p>
        </w:tc>
        <w:tc>
          <w:tcPr>
            <w:tcW w:w="70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分值</w:t>
            </w:r>
          </w:p>
        </w:tc>
        <w:tc>
          <w:tcPr>
            <w:tcW w:w="75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等级</w:t>
            </w:r>
          </w:p>
        </w:tc>
        <w:tc>
          <w:tcPr>
            <w:tcW w:w="5103" w:type="dxa"/>
            <w:gridSpan w:val="4"/>
            <w:tcBorders>
              <w:top w:val="single" w:sz="4" w:space="0" w:color="auto"/>
              <w:bottom w:val="single" w:sz="4" w:space="0" w:color="auto"/>
            </w:tcBorders>
            <w:shd w:val="clear" w:color="auto" w:fill="EEECE1"/>
            <w:vAlign w:val="center"/>
          </w:tcPr>
          <w:p w:rsidR="007D3FD1" w:rsidRPr="00A86A7B" w:rsidRDefault="00504804"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缺陷性质</w:t>
            </w:r>
          </w:p>
        </w:tc>
        <w:tc>
          <w:tcPr>
            <w:tcW w:w="803"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照片</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BX（变形）</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1</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FS（腐蚀）</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AJ（支管暗接）</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3</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FS（腐蚀）</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结构性缺陷还是其它的</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4</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TL（接口材料脱落）</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5</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AJ（支管暗接）</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6</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AJ（支管暗接）</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7</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AJ（支管暗接）</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8</w:t>
            </w:r>
          </w:p>
        </w:tc>
      </w:tr>
      <w:bookmarkEnd w:id="66"/>
      <w:tr w:rsidR="007D3FD1" w:rsidRPr="00A86A7B" w:rsidTr="00995F43">
        <w:trPr>
          <w:trHeigh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备注信息</w:t>
            </w:r>
          </w:p>
        </w:tc>
        <w:tc>
          <w:tcPr>
            <w:tcW w:w="9592" w:type="dxa"/>
            <w:gridSpan w:val="8"/>
            <w:tcBorders>
              <w:bottom w:val="single" w:sz="4" w:space="0" w:color="auto"/>
            </w:tcBorders>
            <w:vAlign w:val="center"/>
          </w:tcPr>
          <w:p w:rsidR="007D3FD1" w:rsidRPr="00A86A7B" w:rsidRDefault="004A5786" w:rsidP="007606A0">
            <w:pPr>
              <w:spacing w:line="280" w:lineRule="exact"/>
              <w:jc w:val="left"/>
              <w:rPr>
                <w:rFonts w:ascii="微软雅黑" w:eastAsia="微软雅黑" w:hAnsi="微软雅黑"/>
                <w:sz w:val="18"/>
                <w:szCs w:val="18"/>
              </w:rPr>
            </w:pPr>
            <w:r>
              <w:rPr>
                <w:rFonts w:ascii="微软雅黑" w:eastAsia="微软雅黑" w:hAnsi="微软雅黑"/>
                <w:sz w:val="18"/>
                <w:szCs w:val="18"/>
              </w:rPr>
              <w:t>备注信息</w:t>
            </w:r>
          </w:p>
        </w:tc>
      </w:tr>
      <w:tr w:rsidR="007D3FD1" w:rsidRPr="00A86A7B" w:rsidTr="00995F43">
        <w:trPr>
          <w:trHeight w:hRule="exact" w:val="3742"/>
          <w:jc w:val="center"/>
        </w:trPr>
        <w:tc>
          <w:tcPr>
            <w:tcW w:w="5341" w:type="dxa"/>
            <w:gridSpan w:val="5"/>
            <w:tcBorders>
              <w:top w:val="single" w:sz="4" w:space="0" w:color="auto"/>
              <w:bottom w:val="single" w:sz="4" w:space="0" w:color="auto"/>
            </w:tcBorders>
            <w:shd w:val="clear" w:color="auto" w:fill="auto"/>
            <w:vAlign w:val="center"/>
          </w:tcPr>
          <w:p w:rsidR="007D3FD1" w:rsidRPr="006F5A34" w:rsidRDefault="00C95F4D" w:rsidP="007606A0">
            <w:pPr>
              <w:jc w:val="center"/>
              <w:rPr>
                <w:sz w:val="18"/>
                <w:szCs w:val="18"/>
              </w:rPr>
            </w:pPr>
            <w:r>
              <w:rPr>
                <w:noProof/>
                <w:sz w:val="18"/>
                <w:szCs w:val="18"/>
              </w:rPr>
              <w:drawing>
                <wp:inline distT="0" distB="0" distL="0" distR="0">
                  <wp:extent cx="3048000" cy="22860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c>
          <w:tcPr>
            <w:tcW w:w="5339" w:type="dxa"/>
            <w:gridSpan w:val="4"/>
            <w:tcBorders>
              <w:top w:val="single" w:sz="4" w:space="0" w:color="auto"/>
              <w:bottom w:val="single" w:sz="4" w:space="0" w:color="auto"/>
            </w:tcBorders>
            <w:shd w:val="clear" w:color="auto" w:fill="auto"/>
            <w:vAlign w:val="center"/>
          </w:tcPr>
          <w:p w:rsidR="007D3FD1" w:rsidRPr="006F5A34" w:rsidRDefault="00C95F4D" w:rsidP="007606A0">
            <w:pPr>
              <w:jc w:val="center"/>
              <w:rPr>
                <w:sz w:val="18"/>
                <w:szCs w:val="18"/>
              </w:rPr>
            </w:pPr>
            <w:r>
              <w:rPr>
                <w:noProof/>
                <w:sz w:val="18"/>
                <w:szCs w:val="18"/>
              </w:rPr>
              <w:drawing>
                <wp:inline distT="0" distB="0" distL="0" distR="0">
                  <wp:extent cx="3048000" cy="2286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5">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r>
      <w:tr w:rsidR="007D3FD1" w:rsidRPr="00A86A7B" w:rsidTr="00995F43">
        <w:trPr>
          <w:trHeight w:hRule="exact" w:val="397"/>
          <w:jc w:val="center"/>
        </w:trPr>
        <w:tc>
          <w:tcPr>
            <w:tcW w:w="5341" w:type="dxa"/>
            <w:gridSpan w:val="5"/>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照片1</w:t>
            </w:r>
          </w:p>
        </w:tc>
        <w:tc>
          <w:tcPr>
            <w:tcW w:w="5339" w:type="dxa"/>
            <w:gridSpan w:val="4"/>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照片2</w:t>
            </w:r>
          </w:p>
        </w:tc>
      </w:tr>
      <w:tr w:rsidR="00B2444F" w:rsidRPr="00A86A7B" w:rsidTr="00C75BCC">
        <w:trPr>
          <w:trHeight w:hRule="exact" w:val="397"/>
          <w:jc w:val="center"/>
        </w:trPr>
        <w:tc>
          <w:tcPr>
            <w:tcW w:w="10680" w:type="dxa"/>
            <w:gridSpan w:val="9"/>
            <w:tcBorders>
              <w:top w:val="single" w:sz="4" w:space="0" w:color="auto"/>
              <w:bottom w:val="single" w:sz="4" w:space="0" w:color="auto"/>
            </w:tcBorders>
            <w:shd w:val="clear" w:color="auto" w:fill="EEECE1"/>
            <w:vAlign w:val="center"/>
          </w:tcPr>
          <w:p w:rsidR="00B2444F" w:rsidRDefault="00B2444F" w:rsidP="007606A0">
            <w:pPr>
              <w:spacing w:line="280" w:lineRule="exact"/>
              <w:jc w:val="center"/>
              <w:rPr>
                <w:rFonts w:ascii="微软雅黑" w:eastAsia="微软雅黑" w:hAnsi="微软雅黑"/>
                <w:b/>
                <w:sz w:val="18"/>
                <w:szCs w:val="18"/>
              </w:rPr>
            </w:pPr>
            <w:bookmarkStart w:id="67" w:name="_GoBack"/>
            <w:bookmarkEnd w:id="67"/>
          </w:p>
        </w:tc>
      </w:tr>
      <w:tr w:rsidR="007D3FD1" w:rsidRPr="00A86A7B" w:rsidTr="00995F43">
        <w:trPr>
          <w:trHeight w:val="397"/>
          <w:jc w:val="center"/>
        </w:trPr>
        <w:tc>
          <w:tcPr>
            <w:tcW w:w="1088"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bookmarkStart w:id="65" w:name="tbDefectDetail"/>
            <w:r w:rsidRPr="00A86A7B">
              <w:rPr>
                <w:rFonts w:ascii="微软雅黑" w:eastAsia="微软雅黑" w:hAnsi="微软雅黑" w:hint="eastAsia"/>
                <w:b/>
                <w:sz w:val="18"/>
                <w:szCs w:val="18"/>
              </w:rPr>
              <w:t>录像文件</w:t>
            </w:r>
          </w:p>
        </w:tc>
        <w:tc>
          <w:tcPr>
            <w:tcW w:w="2219" w:type="dxa"/>
            <w:vAlign w:val="center"/>
          </w:tcPr>
          <w:p w:rsidR="007D3FD1" w:rsidRPr="00A86A7B" w:rsidRDefault="00995F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a4gptz2rl45.mp4</w:t>
            </w:r>
          </w:p>
        </w:tc>
        <w:tc>
          <w:tcPr>
            <w:tcW w:w="1467" w:type="dxa"/>
            <w:gridSpan w:val="2"/>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起始井号</w:t>
            </w:r>
          </w:p>
        </w:tc>
        <w:tc>
          <w:tcPr>
            <w:tcW w:w="2107" w:type="dxa"/>
            <w:gridSpan w:val="2"/>
            <w:vAlign w:val="center"/>
          </w:tcPr>
          <w:p w:rsidR="007D3FD1" w:rsidRPr="00A86A7B" w:rsidRDefault="008258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w2</w:t>
            </w:r>
          </w:p>
        </w:tc>
        <w:tc>
          <w:tcPr>
            <w:tcW w:w="1153"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终止井号</w:t>
            </w:r>
          </w:p>
        </w:tc>
        <w:tc>
          <w:tcPr>
            <w:tcW w:w="2646" w:type="dxa"/>
            <w:gridSpan w:val="2"/>
            <w:vAlign w:val="center"/>
          </w:tcPr>
          <w:p w:rsidR="007D3FD1" w:rsidRPr="00A86A7B" w:rsidRDefault="00C01E4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w4</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敷设年代</w:t>
            </w:r>
          </w:p>
        </w:tc>
        <w:tc>
          <w:tcPr>
            <w:tcW w:w="2219" w:type="dxa"/>
            <w:vAlign w:val="center"/>
          </w:tcPr>
          <w:p w:rsidR="007D3FD1" w:rsidRPr="00A86A7B" w:rsidRDefault="00B2448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2019-12-31</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起点埋深</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终点埋深</w:t>
            </w:r>
          </w:p>
        </w:tc>
        <w:tc>
          <w:tcPr>
            <w:tcW w:w="2646"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3.0</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管段类型</w:t>
            </w:r>
          </w:p>
        </w:tc>
        <w:tc>
          <w:tcPr>
            <w:tcW w:w="2219" w:type="dxa"/>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污水管道</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管段材质</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砖砌</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管段直径</w:t>
            </w:r>
          </w:p>
        </w:tc>
        <w:tc>
          <w:tcPr>
            <w:tcW w:w="2646" w:type="dxa"/>
            <w:gridSpan w:val="2"/>
            <w:vAlign w:val="center"/>
          </w:tcPr>
          <w:p w:rsidR="007D3FD1" w:rsidRPr="00A86A7B" w:rsidRDefault="00276FF2"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7.0</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检测方向</w:t>
            </w:r>
          </w:p>
        </w:tc>
        <w:tc>
          <w:tcPr>
            <w:tcW w:w="2219" w:type="dxa"/>
            <w:vAlign w:val="center"/>
          </w:tcPr>
          <w:p w:rsidR="007D3FD1" w:rsidRPr="00A86A7B" w:rsidRDefault="003E192A"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逆流</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p>
        </w:tc>
        <w:tc>
          <w:tcPr>
            <w:tcW w:w="2107" w:type="dxa"/>
            <w:gridSpan w:val="2"/>
            <w:vAlign w:val="center"/>
          </w:tcPr>
          <w:p w:rsidR="007D3FD1" w:rsidRPr="00A86A7B" w:rsidRDefault="00ED68FA"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color w:val="000000"/>
                <w:sz w:val="18"/>
                <w:szCs w:val="18"/>
              </w:rPr>
              <w:t>检测长度</w:t>
            </w:r>
          </w:p>
        </w:tc>
        <w:tc>
          <w:tcPr>
            <w:tcW w:w="2646" w:type="dxa"/>
            <w:gridSpan w:val="2"/>
            <w:vAlign w:val="center"/>
          </w:tcPr>
          <w:p w:rsidR="007D3FD1" w:rsidRPr="00A86A7B" w:rsidRDefault="001656F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修复指数</w:t>
            </w:r>
          </w:p>
        </w:tc>
        <w:tc>
          <w:tcPr>
            <w:tcW w:w="2219" w:type="dxa"/>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养护指数</w:t>
            </w:r>
          </w:p>
        </w:tc>
        <w:tc>
          <w:tcPr>
            <w:tcW w:w="2107" w:type="dxa"/>
            <w:gridSpan w:val="2"/>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1153" w:type="dxa"/>
            <w:tcBorders>
              <w:top w:val="single" w:sz="4" w:space="0" w:color="auto"/>
              <w:bottom w:val="single" w:sz="4" w:space="0" w:color="auto"/>
            </w:tcBorders>
            <w:shd w:val="clear" w:color="auto" w:fill="EEECE1"/>
            <w:vAlign w:val="center"/>
          </w:tcPr>
          <w:p w:rsidR="007D3FD1" w:rsidRPr="00A86A7B" w:rsidRDefault="00E0162C"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w:t>
            </w:r>
            <w:r w:rsidR="00EC6017" w:rsidRPr="00A86A7B">
              <w:rPr>
                <w:rFonts w:ascii="微软雅黑" w:eastAsia="微软雅黑" w:hAnsi="微软雅黑" w:hint="eastAsia"/>
                <w:b/>
                <w:sz w:val="18"/>
                <w:szCs w:val="18"/>
              </w:rPr>
              <w:t>人员</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罗荣桓</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检测地点</w:t>
            </w:r>
          </w:p>
        </w:tc>
        <w:tc>
          <w:tcPr>
            <w:tcW w:w="5793" w:type="dxa"/>
            <w:gridSpan w:val="5"/>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一号路</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检测日期</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2019-05-26 18:45:56</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距离(m)</w:t>
            </w:r>
          </w:p>
        </w:tc>
        <w:tc>
          <w:tcPr>
            <w:tcW w:w="221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缺陷名称代码</w:t>
            </w:r>
          </w:p>
        </w:tc>
        <w:tc>
          <w:tcPr>
            <w:tcW w:w="70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分值</w:t>
            </w:r>
          </w:p>
        </w:tc>
        <w:tc>
          <w:tcPr>
            <w:tcW w:w="75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等级</w:t>
            </w:r>
          </w:p>
        </w:tc>
        <w:tc>
          <w:tcPr>
            <w:tcW w:w="5103" w:type="dxa"/>
            <w:gridSpan w:val="4"/>
            <w:tcBorders>
              <w:top w:val="single" w:sz="4" w:space="0" w:color="auto"/>
              <w:bottom w:val="single" w:sz="4" w:space="0" w:color="auto"/>
            </w:tcBorders>
            <w:shd w:val="clear" w:color="auto" w:fill="EEECE1"/>
            <w:vAlign w:val="center"/>
          </w:tcPr>
          <w:p w:rsidR="007D3FD1" w:rsidRPr="00A86A7B" w:rsidRDefault="00504804"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缺陷性质</w:t>
            </w:r>
          </w:p>
        </w:tc>
        <w:tc>
          <w:tcPr>
            <w:tcW w:w="803"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照片</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TJ（脱节）</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1</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ZW（障碍物）</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SL（渗漏）</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3</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AJ（支管暗接）</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4</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JG（结垢）</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5</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AJ（支管暗接）</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6</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FS（腐蚀）</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7</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CR（异物穿入）</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8</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AJ（支管暗接）</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9</w:t>
            </w:r>
          </w:p>
        </w:tc>
      </w:tr>
      <w:bookmarkEnd w:id="66"/>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0.0</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JG（结垢）</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结构性缺陷</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10</w:t>
            </w:r>
          </w:p>
        </w:tc>
      </w:tr>
      <w:bookmarkEnd w:id="66"/>
      <w:tr w:rsidR="007D3FD1" w:rsidRPr="00A86A7B" w:rsidTr="00995F43">
        <w:trPr>
          <w:trHeigh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备注信息</w:t>
            </w:r>
          </w:p>
        </w:tc>
        <w:tc>
          <w:tcPr>
            <w:tcW w:w="9592" w:type="dxa"/>
            <w:gridSpan w:val="8"/>
            <w:tcBorders>
              <w:bottom w:val="single" w:sz="4" w:space="0" w:color="auto"/>
            </w:tcBorders>
            <w:vAlign w:val="center"/>
          </w:tcPr>
          <w:p w:rsidR="007D3FD1" w:rsidRPr="00A86A7B" w:rsidRDefault="004A5786" w:rsidP="007606A0">
            <w:pPr>
              <w:spacing w:line="280" w:lineRule="exact"/>
              <w:jc w:val="left"/>
              <w:rPr>
                <w:rFonts w:ascii="微软雅黑" w:eastAsia="微软雅黑" w:hAnsi="微软雅黑"/>
                <w:sz w:val="18"/>
                <w:szCs w:val="18"/>
              </w:rPr>
            </w:pPr>
            <w:r>
              <w:rPr>
                <w:rFonts w:ascii="微软雅黑" w:eastAsia="微软雅黑" w:hAnsi="微软雅黑"/>
                <w:sz w:val="18"/>
                <w:szCs w:val="18"/>
              </w:rPr>
              <w:t>没有啊</w:t>
            </w:r>
          </w:p>
        </w:tc>
      </w:tr>
      <w:tr w:rsidR="007D3FD1" w:rsidRPr="00A86A7B" w:rsidTr="00995F43">
        <w:trPr>
          <w:trHeight w:hRule="exact" w:val="3742"/>
          <w:jc w:val="center"/>
        </w:trPr>
        <w:tc>
          <w:tcPr>
            <w:tcW w:w="5341" w:type="dxa"/>
            <w:gridSpan w:val="5"/>
            <w:tcBorders>
              <w:top w:val="single" w:sz="4" w:space="0" w:color="auto"/>
              <w:bottom w:val="single" w:sz="4" w:space="0" w:color="auto"/>
            </w:tcBorders>
            <w:shd w:val="clear" w:color="auto" w:fill="auto"/>
            <w:vAlign w:val="center"/>
          </w:tcPr>
          <w:p w:rsidR="007D3FD1" w:rsidRPr="006F5A34" w:rsidRDefault="00C95F4D" w:rsidP="007606A0">
            <w:pPr>
              <w:jc w:val="center"/>
              <w:rPr>
                <w:sz w:val="18"/>
                <w:szCs w:val="18"/>
              </w:rPr>
            </w:pPr>
            <w:r>
              <w:rPr>
                <w:noProof/>
                <w:sz w:val="18"/>
                <w:szCs w:val="18"/>
              </w:rPr>
              <w:drawing>
                <wp:inline distT="0" distB="0" distL="0" distR="0">
                  <wp:extent cx="3048000" cy="22860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c>
          <w:tcPr>
            <w:tcW w:w="5339" w:type="dxa"/>
            <w:gridSpan w:val="4"/>
            <w:tcBorders>
              <w:top w:val="single" w:sz="4" w:space="0" w:color="auto"/>
              <w:bottom w:val="single" w:sz="4" w:space="0" w:color="auto"/>
            </w:tcBorders>
            <w:shd w:val="clear" w:color="auto" w:fill="auto"/>
            <w:vAlign w:val="center"/>
          </w:tcPr>
          <w:p w:rsidR="007D3FD1" w:rsidRPr="006F5A34" w:rsidRDefault="00C95F4D" w:rsidP="007606A0">
            <w:pPr>
              <w:jc w:val="center"/>
              <w:rPr>
                <w:sz w:val="18"/>
                <w:szCs w:val="18"/>
              </w:rPr>
            </w:pPr>
            <w:r>
              <w:rPr>
                <w:noProof/>
                <w:sz w:val="18"/>
                <w:szCs w:val="18"/>
              </w:rPr>
              <w:drawing>
                <wp:inline distT="0" distB="0" distL="0" distR="0">
                  <wp:extent cx="3048000" cy="2286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5">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r>
      <w:tr w:rsidR="007D3FD1" w:rsidRPr="00A86A7B" w:rsidTr="00995F43">
        <w:trPr>
          <w:trHeight w:hRule="exact" w:val="397"/>
          <w:jc w:val="center"/>
        </w:trPr>
        <w:tc>
          <w:tcPr>
            <w:tcW w:w="5341" w:type="dxa"/>
            <w:gridSpan w:val="5"/>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照片1</w:t>
            </w:r>
          </w:p>
        </w:tc>
        <w:tc>
          <w:tcPr>
            <w:tcW w:w="5339" w:type="dxa"/>
            <w:gridSpan w:val="4"/>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照片2</w:t>
            </w:r>
          </w:p>
        </w:tc>
      </w:tr>
      <w:tr w:rsidR="00B2444F" w:rsidRPr="00A86A7B" w:rsidTr="00C75BCC">
        <w:trPr>
          <w:trHeight w:hRule="exact" w:val="397"/>
          <w:jc w:val="center"/>
        </w:trPr>
        <w:tc>
          <w:tcPr>
            <w:tcW w:w="10680" w:type="dxa"/>
            <w:gridSpan w:val="9"/>
            <w:tcBorders>
              <w:top w:val="single" w:sz="4" w:space="0" w:color="auto"/>
              <w:bottom w:val="single" w:sz="4" w:space="0" w:color="auto"/>
            </w:tcBorders>
            <w:shd w:val="clear" w:color="auto" w:fill="EEECE1"/>
            <w:vAlign w:val="center"/>
          </w:tcPr>
          <w:p w:rsidR="00B2444F" w:rsidRDefault="00B2444F" w:rsidP="007606A0">
            <w:pPr>
              <w:spacing w:line="280" w:lineRule="exact"/>
              <w:jc w:val="center"/>
              <w:rPr>
                <w:rFonts w:ascii="微软雅黑" w:eastAsia="微软雅黑" w:hAnsi="微软雅黑"/>
                <w:b/>
                <w:sz w:val="18"/>
                <w:szCs w:val="18"/>
              </w:rPr>
            </w:pPr>
            <w:bookmarkStart w:id="67" w:name="_GoBack"/>
            <w:bookmarkEnd w:id="67"/>
          </w:p>
        </w:tc>
      </w:tr>
      <w:bookmarkEnd w:id="65"/>
    </w:tbl>
    <w:p w:rsidR="00C95F4D" w:rsidRDefault="00C95F4D" w:rsidP="00DD7C4D">
      <w:pPr>
        <w:jc w:val="left"/>
      </w:pPr>
    </w:p>
    <w:p w:rsidR="00C95F4D" w:rsidRDefault="00C95F4D">
      <w:pPr>
        <w:widowControl/>
        <w:jc w:val="left"/>
      </w:pPr>
    </w:p>
    <w:sectPr w:rsidR="00C95F4D" w:rsidSect="00237DAD">
      <w:headerReference w:type="default" r:id="rId26"/>
      <w:footerReference w:type="default" r:id="rId27"/>
      <w:pgSz w:w="11906" w:h="16838"/>
      <w:pgMar w:top="1135" w:right="1133" w:bottom="993" w:left="1135" w:header="426" w:footer="37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8CA" w:rsidRDefault="000948CA" w:rsidP="00225FD5">
      <w:r>
        <w:separator/>
      </w:r>
    </w:p>
  </w:endnote>
  <w:endnote w:type="continuationSeparator" w:id="0">
    <w:p w:rsidR="000948CA" w:rsidRDefault="000948CA" w:rsidP="0022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roid Sans Mono">
    <w:charset w:val="86"/>
    <w:family w:val="modern"/>
    <w:pitch w:val="fixed"/>
    <w:sig w:usb0="E00002EF" w:usb1="480E205B" w:usb2="00000038" w:usb3="00000000" w:csb0="0004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3</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2444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2444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9</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2444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2444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11</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2444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2444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12</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2444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2444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20</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2444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2444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8CA" w:rsidRDefault="000948CA" w:rsidP="00225FD5">
      <w:r>
        <w:separator/>
      </w:r>
    </w:p>
  </w:footnote>
  <w:footnote w:type="continuationSeparator" w:id="0">
    <w:p w:rsidR="000948CA" w:rsidRDefault="000948CA" w:rsidP="0022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微软雅黑" w:eastAsia="微软雅黑" w:hAnsi="微软雅黑"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5FD5"/>
    <w:rsid w:val="000029D2"/>
    <w:rsid w:val="0000386A"/>
    <w:rsid w:val="00016C93"/>
    <w:rsid w:val="00027F2C"/>
    <w:rsid w:val="0003378B"/>
    <w:rsid w:val="00033C50"/>
    <w:rsid w:val="00034EBF"/>
    <w:rsid w:val="00042CCC"/>
    <w:rsid w:val="00060ECE"/>
    <w:rsid w:val="00062EA3"/>
    <w:rsid w:val="00063478"/>
    <w:rsid w:val="00066BCB"/>
    <w:rsid w:val="00067894"/>
    <w:rsid w:val="00070E09"/>
    <w:rsid w:val="0007190A"/>
    <w:rsid w:val="00076513"/>
    <w:rsid w:val="000775C4"/>
    <w:rsid w:val="0008551F"/>
    <w:rsid w:val="000948CA"/>
    <w:rsid w:val="00095B47"/>
    <w:rsid w:val="000965F4"/>
    <w:rsid w:val="00096A3D"/>
    <w:rsid w:val="000B3AC9"/>
    <w:rsid w:val="000B7E89"/>
    <w:rsid w:val="000B7ECC"/>
    <w:rsid w:val="000C75EA"/>
    <w:rsid w:val="000D39FB"/>
    <w:rsid w:val="000D6E96"/>
    <w:rsid w:val="000D7A24"/>
    <w:rsid w:val="000E57A8"/>
    <w:rsid w:val="000F38CB"/>
    <w:rsid w:val="000F470F"/>
    <w:rsid w:val="00100A10"/>
    <w:rsid w:val="00104A3D"/>
    <w:rsid w:val="00105CC9"/>
    <w:rsid w:val="001163D0"/>
    <w:rsid w:val="00121E72"/>
    <w:rsid w:val="00124FA8"/>
    <w:rsid w:val="001307D6"/>
    <w:rsid w:val="00136F1A"/>
    <w:rsid w:val="0014154F"/>
    <w:rsid w:val="00141CE9"/>
    <w:rsid w:val="00142FC6"/>
    <w:rsid w:val="00144D56"/>
    <w:rsid w:val="0015367B"/>
    <w:rsid w:val="00160A38"/>
    <w:rsid w:val="0016462F"/>
    <w:rsid w:val="001656F9"/>
    <w:rsid w:val="001665C2"/>
    <w:rsid w:val="00167C28"/>
    <w:rsid w:val="00170B33"/>
    <w:rsid w:val="00172CFF"/>
    <w:rsid w:val="001734A4"/>
    <w:rsid w:val="0018105E"/>
    <w:rsid w:val="00181DF4"/>
    <w:rsid w:val="00185E66"/>
    <w:rsid w:val="00190229"/>
    <w:rsid w:val="001A2BD8"/>
    <w:rsid w:val="001A35B2"/>
    <w:rsid w:val="001A573A"/>
    <w:rsid w:val="001A69F2"/>
    <w:rsid w:val="001A6A5C"/>
    <w:rsid w:val="001A7CA5"/>
    <w:rsid w:val="001B30DF"/>
    <w:rsid w:val="001B4CDB"/>
    <w:rsid w:val="001C15E7"/>
    <w:rsid w:val="001C5CFE"/>
    <w:rsid w:val="001D0D00"/>
    <w:rsid w:val="001E10D9"/>
    <w:rsid w:val="001E3C90"/>
    <w:rsid w:val="001E48B1"/>
    <w:rsid w:val="001E4DE0"/>
    <w:rsid w:val="001E619B"/>
    <w:rsid w:val="001F2A78"/>
    <w:rsid w:val="001F6F01"/>
    <w:rsid w:val="001F7148"/>
    <w:rsid w:val="00204A90"/>
    <w:rsid w:val="002138FF"/>
    <w:rsid w:val="00215E44"/>
    <w:rsid w:val="00225C11"/>
    <w:rsid w:val="00225FD5"/>
    <w:rsid w:val="00230D0C"/>
    <w:rsid w:val="002316BD"/>
    <w:rsid w:val="0023578C"/>
    <w:rsid w:val="002369AB"/>
    <w:rsid w:val="00237DAD"/>
    <w:rsid w:val="00241650"/>
    <w:rsid w:val="0024477A"/>
    <w:rsid w:val="0024770A"/>
    <w:rsid w:val="00253605"/>
    <w:rsid w:val="00256601"/>
    <w:rsid w:val="00261F84"/>
    <w:rsid w:val="00264642"/>
    <w:rsid w:val="00265D83"/>
    <w:rsid w:val="00274FBD"/>
    <w:rsid w:val="00276B75"/>
    <w:rsid w:val="00276FF2"/>
    <w:rsid w:val="00281824"/>
    <w:rsid w:val="0028458E"/>
    <w:rsid w:val="00285738"/>
    <w:rsid w:val="00286010"/>
    <w:rsid w:val="002879EC"/>
    <w:rsid w:val="00290547"/>
    <w:rsid w:val="00295B21"/>
    <w:rsid w:val="002A26E2"/>
    <w:rsid w:val="002B63AE"/>
    <w:rsid w:val="002C0055"/>
    <w:rsid w:val="002C06B3"/>
    <w:rsid w:val="002C65DA"/>
    <w:rsid w:val="002D27D3"/>
    <w:rsid w:val="002D32A6"/>
    <w:rsid w:val="002D3442"/>
    <w:rsid w:val="002E0743"/>
    <w:rsid w:val="002F4B49"/>
    <w:rsid w:val="003003C7"/>
    <w:rsid w:val="00300B2E"/>
    <w:rsid w:val="0030216A"/>
    <w:rsid w:val="00314CB3"/>
    <w:rsid w:val="0032007C"/>
    <w:rsid w:val="003254C6"/>
    <w:rsid w:val="00350CCC"/>
    <w:rsid w:val="00352912"/>
    <w:rsid w:val="00371C1A"/>
    <w:rsid w:val="00373360"/>
    <w:rsid w:val="00375CF5"/>
    <w:rsid w:val="00380629"/>
    <w:rsid w:val="00380A00"/>
    <w:rsid w:val="00381B02"/>
    <w:rsid w:val="00393A6F"/>
    <w:rsid w:val="00396539"/>
    <w:rsid w:val="003A08C6"/>
    <w:rsid w:val="003A22A4"/>
    <w:rsid w:val="003A31EA"/>
    <w:rsid w:val="003A48E2"/>
    <w:rsid w:val="003B4D2B"/>
    <w:rsid w:val="003B5B88"/>
    <w:rsid w:val="003D761D"/>
    <w:rsid w:val="003E192A"/>
    <w:rsid w:val="003E7C9D"/>
    <w:rsid w:val="003F0619"/>
    <w:rsid w:val="003F1767"/>
    <w:rsid w:val="004004D5"/>
    <w:rsid w:val="00400D37"/>
    <w:rsid w:val="00403A76"/>
    <w:rsid w:val="00405476"/>
    <w:rsid w:val="00405CCA"/>
    <w:rsid w:val="00407E20"/>
    <w:rsid w:val="00410A97"/>
    <w:rsid w:val="00412921"/>
    <w:rsid w:val="0041379E"/>
    <w:rsid w:val="004164F6"/>
    <w:rsid w:val="00433A6C"/>
    <w:rsid w:val="00441E63"/>
    <w:rsid w:val="00444AAA"/>
    <w:rsid w:val="00447328"/>
    <w:rsid w:val="0045369D"/>
    <w:rsid w:val="0045559C"/>
    <w:rsid w:val="00457918"/>
    <w:rsid w:val="00462DD3"/>
    <w:rsid w:val="00463057"/>
    <w:rsid w:val="00463B96"/>
    <w:rsid w:val="00464E46"/>
    <w:rsid w:val="004652F6"/>
    <w:rsid w:val="004671DC"/>
    <w:rsid w:val="004709CD"/>
    <w:rsid w:val="00490C8C"/>
    <w:rsid w:val="00494685"/>
    <w:rsid w:val="00497CC9"/>
    <w:rsid w:val="004A25A7"/>
    <w:rsid w:val="004A343C"/>
    <w:rsid w:val="004A5493"/>
    <w:rsid w:val="004A5786"/>
    <w:rsid w:val="004B2BE6"/>
    <w:rsid w:val="004B6B21"/>
    <w:rsid w:val="004C572F"/>
    <w:rsid w:val="004C6CB5"/>
    <w:rsid w:val="004D19F3"/>
    <w:rsid w:val="004D5206"/>
    <w:rsid w:val="004D54EF"/>
    <w:rsid w:val="004D6E1C"/>
    <w:rsid w:val="004D7464"/>
    <w:rsid w:val="004E538B"/>
    <w:rsid w:val="004E6030"/>
    <w:rsid w:val="004E6356"/>
    <w:rsid w:val="004E6D42"/>
    <w:rsid w:val="004F00BB"/>
    <w:rsid w:val="004F4FA2"/>
    <w:rsid w:val="004F7010"/>
    <w:rsid w:val="005004E1"/>
    <w:rsid w:val="00504804"/>
    <w:rsid w:val="0050531A"/>
    <w:rsid w:val="005071A2"/>
    <w:rsid w:val="00517249"/>
    <w:rsid w:val="00521872"/>
    <w:rsid w:val="00525C59"/>
    <w:rsid w:val="005267F8"/>
    <w:rsid w:val="0053058F"/>
    <w:rsid w:val="00531321"/>
    <w:rsid w:val="005322BF"/>
    <w:rsid w:val="00532B01"/>
    <w:rsid w:val="00537EF7"/>
    <w:rsid w:val="0054231D"/>
    <w:rsid w:val="00546375"/>
    <w:rsid w:val="0056004B"/>
    <w:rsid w:val="005718D5"/>
    <w:rsid w:val="00571BEC"/>
    <w:rsid w:val="005769CF"/>
    <w:rsid w:val="005776C6"/>
    <w:rsid w:val="0058181E"/>
    <w:rsid w:val="005827DF"/>
    <w:rsid w:val="0058324D"/>
    <w:rsid w:val="00587F2B"/>
    <w:rsid w:val="00593D86"/>
    <w:rsid w:val="00596373"/>
    <w:rsid w:val="005A3CAA"/>
    <w:rsid w:val="005C2AAE"/>
    <w:rsid w:val="005C3BB1"/>
    <w:rsid w:val="005C7DE5"/>
    <w:rsid w:val="005D334E"/>
    <w:rsid w:val="005E0DD4"/>
    <w:rsid w:val="005E3F81"/>
    <w:rsid w:val="005E47FE"/>
    <w:rsid w:val="005E517E"/>
    <w:rsid w:val="005F7AC6"/>
    <w:rsid w:val="0060682C"/>
    <w:rsid w:val="00611E46"/>
    <w:rsid w:val="00623561"/>
    <w:rsid w:val="006325D7"/>
    <w:rsid w:val="0064211E"/>
    <w:rsid w:val="0064281D"/>
    <w:rsid w:val="006465AB"/>
    <w:rsid w:val="006502B7"/>
    <w:rsid w:val="006505B4"/>
    <w:rsid w:val="00653777"/>
    <w:rsid w:val="00654432"/>
    <w:rsid w:val="00661B7B"/>
    <w:rsid w:val="00663FB6"/>
    <w:rsid w:val="00666CDA"/>
    <w:rsid w:val="00667C0A"/>
    <w:rsid w:val="00670F64"/>
    <w:rsid w:val="00684510"/>
    <w:rsid w:val="00687F52"/>
    <w:rsid w:val="00694A65"/>
    <w:rsid w:val="006A7502"/>
    <w:rsid w:val="006B34F1"/>
    <w:rsid w:val="006D6C4D"/>
    <w:rsid w:val="006E73DF"/>
    <w:rsid w:val="006F3FFC"/>
    <w:rsid w:val="006F5A34"/>
    <w:rsid w:val="00701552"/>
    <w:rsid w:val="00706CF5"/>
    <w:rsid w:val="00712614"/>
    <w:rsid w:val="00713175"/>
    <w:rsid w:val="0071537B"/>
    <w:rsid w:val="00721BB3"/>
    <w:rsid w:val="00722708"/>
    <w:rsid w:val="00722C6A"/>
    <w:rsid w:val="00740E59"/>
    <w:rsid w:val="00743562"/>
    <w:rsid w:val="00747805"/>
    <w:rsid w:val="00751A3D"/>
    <w:rsid w:val="007520D9"/>
    <w:rsid w:val="00756E56"/>
    <w:rsid w:val="007606A0"/>
    <w:rsid w:val="007608B9"/>
    <w:rsid w:val="00760B4A"/>
    <w:rsid w:val="007641D8"/>
    <w:rsid w:val="00771B4A"/>
    <w:rsid w:val="00772BCF"/>
    <w:rsid w:val="00773493"/>
    <w:rsid w:val="00784B42"/>
    <w:rsid w:val="00790761"/>
    <w:rsid w:val="00793B22"/>
    <w:rsid w:val="00795F2C"/>
    <w:rsid w:val="007979FA"/>
    <w:rsid w:val="007A258C"/>
    <w:rsid w:val="007A6E30"/>
    <w:rsid w:val="007B4832"/>
    <w:rsid w:val="007B5EA3"/>
    <w:rsid w:val="007C571B"/>
    <w:rsid w:val="007C5EDE"/>
    <w:rsid w:val="007D11FA"/>
    <w:rsid w:val="007D293E"/>
    <w:rsid w:val="007D3713"/>
    <w:rsid w:val="007D3FD1"/>
    <w:rsid w:val="007D6006"/>
    <w:rsid w:val="007E68BF"/>
    <w:rsid w:val="007F4548"/>
    <w:rsid w:val="007F7851"/>
    <w:rsid w:val="00802022"/>
    <w:rsid w:val="00816164"/>
    <w:rsid w:val="00816FB2"/>
    <w:rsid w:val="00825843"/>
    <w:rsid w:val="00826570"/>
    <w:rsid w:val="00830705"/>
    <w:rsid w:val="0083345A"/>
    <w:rsid w:val="00847E57"/>
    <w:rsid w:val="0085099C"/>
    <w:rsid w:val="008524C1"/>
    <w:rsid w:val="00866358"/>
    <w:rsid w:val="0086692F"/>
    <w:rsid w:val="00882C7E"/>
    <w:rsid w:val="008871C6"/>
    <w:rsid w:val="00893B7F"/>
    <w:rsid w:val="008947B7"/>
    <w:rsid w:val="008959AE"/>
    <w:rsid w:val="00896121"/>
    <w:rsid w:val="00897DBB"/>
    <w:rsid w:val="008A233F"/>
    <w:rsid w:val="008B1565"/>
    <w:rsid w:val="008E2DAD"/>
    <w:rsid w:val="008E3CEE"/>
    <w:rsid w:val="008E5A0D"/>
    <w:rsid w:val="008E674E"/>
    <w:rsid w:val="008E67FC"/>
    <w:rsid w:val="0091601A"/>
    <w:rsid w:val="00923BC6"/>
    <w:rsid w:val="00927AD6"/>
    <w:rsid w:val="00927B82"/>
    <w:rsid w:val="00937165"/>
    <w:rsid w:val="0094106A"/>
    <w:rsid w:val="009465EB"/>
    <w:rsid w:val="00952971"/>
    <w:rsid w:val="0096190A"/>
    <w:rsid w:val="00971F18"/>
    <w:rsid w:val="00976A89"/>
    <w:rsid w:val="009866FF"/>
    <w:rsid w:val="009873AA"/>
    <w:rsid w:val="009957A8"/>
    <w:rsid w:val="00995F43"/>
    <w:rsid w:val="00996510"/>
    <w:rsid w:val="009A0820"/>
    <w:rsid w:val="009B1C5B"/>
    <w:rsid w:val="009C25BA"/>
    <w:rsid w:val="009C3D30"/>
    <w:rsid w:val="009C75B9"/>
    <w:rsid w:val="009D1238"/>
    <w:rsid w:val="009D3CDE"/>
    <w:rsid w:val="009D5A9F"/>
    <w:rsid w:val="009E27FB"/>
    <w:rsid w:val="009E7258"/>
    <w:rsid w:val="009F0B4D"/>
    <w:rsid w:val="009F0CFD"/>
    <w:rsid w:val="009F3A05"/>
    <w:rsid w:val="009F6B85"/>
    <w:rsid w:val="00A12768"/>
    <w:rsid w:val="00A20EB8"/>
    <w:rsid w:val="00A228F9"/>
    <w:rsid w:val="00A25F1A"/>
    <w:rsid w:val="00A27150"/>
    <w:rsid w:val="00A31958"/>
    <w:rsid w:val="00A32019"/>
    <w:rsid w:val="00A34118"/>
    <w:rsid w:val="00A40C18"/>
    <w:rsid w:val="00A54036"/>
    <w:rsid w:val="00A60B40"/>
    <w:rsid w:val="00A61361"/>
    <w:rsid w:val="00A617DB"/>
    <w:rsid w:val="00A62AE8"/>
    <w:rsid w:val="00A676D1"/>
    <w:rsid w:val="00A808E1"/>
    <w:rsid w:val="00A82C9F"/>
    <w:rsid w:val="00A82E1F"/>
    <w:rsid w:val="00A85F97"/>
    <w:rsid w:val="00A86A7B"/>
    <w:rsid w:val="00A91B84"/>
    <w:rsid w:val="00A93F63"/>
    <w:rsid w:val="00A94DFF"/>
    <w:rsid w:val="00A965A3"/>
    <w:rsid w:val="00A97D59"/>
    <w:rsid w:val="00AA2113"/>
    <w:rsid w:val="00AA3294"/>
    <w:rsid w:val="00AA3FE9"/>
    <w:rsid w:val="00AB069A"/>
    <w:rsid w:val="00AB1C73"/>
    <w:rsid w:val="00AB5DAE"/>
    <w:rsid w:val="00AB688D"/>
    <w:rsid w:val="00AC4493"/>
    <w:rsid w:val="00AC7484"/>
    <w:rsid w:val="00AD6261"/>
    <w:rsid w:val="00AE13D7"/>
    <w:rsid w:val="00AF7B00"/>
    <w:rsid w:val="00B046F4"/>
    <w:rsid w:val="00B12CF8"/>
    <w:rsid w:val="00B2444F"/>
    <w:rsid w:val="00B24483"/>
    <w:rsid w:val="00B272E6"/>
    <w:rsid w:val="00B3392A"/>
    <w:rsid w:val="00B42E41"/>
    <w:rsid w:val="00B443A6"/>
    <w:rsid w:val="00B511C6"/>
    <w:rsid w:val="00B51DCB"/>
    <w:rsid w:val="00B535A2"/>
    <w:rsid w:val="00B53A7B"/>
    <w:rsid w:val="00B54DED"/>
    <w:rsid w:val="00B55251"/>
    <w:rsid w:val="00B55E7E"/>
    <w:rsid w:val="00B62954"/>
    <w:rsid w:val="00B63143"/>
    <w:rsid w:val="00B63BC6"/>
    <w:rsid w:val="00B65DC2"/>
    <w:rsid w:val="00B67410"/>
    <w:rsid w:val="00B70777"/>
    <w:rsid w:val="00B71DEE"/>
    <w:rsid w:val="00B8209B"/>
    <w:rsid w:val="00B901EE"/>
    <w:rsid w:val="00B90F27"/>
    <w:rsid w:val="00B9238D"/>
    <w:rsid w:val="00B94353"/>
    <w:rsid w:val="00BA34CF"/>
    <w:rsid w:val="00BA6A84"/>
    <w:rsid w:val="00BA7A2F"/>
    <w:rsid w:val="00BB48BC"/>
    <w:rsid w:val="00BB770B"/>
    <w:rsid w:val="00BC2A03"/>
    <w:rsid w:val="00BC2E28"/>
    <w:rsid w:val="00BC432B"/>
    <w:rsid w:val="00BD1F4A"/>
    <w:rsid w:val="00BD3717"/>
    <w:rsid w:val="00BD49AE"/>
    <w:rsid w:val="00BD5A36"/>
    <w:rsid w:val="00BD7D30"/>
    <w:rsid w:val="00BE0564"/>
    <w:rsid w:val="00BF12D0"/>
    <w:rsid w:val="00C01E49"/>
    <w:rsid w:val="00C02D28"/>
    <w:rsid w:val="00C1071D"/>
    <w:rsid w:val="00C151F5"/>
    <w:rsid w:val="00C20B07"/>
    <w:rsid w:val="00C20E88"/>
    <w:rsid w:val="00C328A9"/>
    <w:rsid w:val="00C34023"/>
    <w:rsid w:val="00C34EE2"/>
    <w:rsid w:val="00C36956"/>
    <w:rsid w:val="00C40445"/>
    <w:rsid w:val="00C467B4"/>
    <w:rsid w:val="00C51BB9"/>
    <w:rsid w:val="00C62CC4"/>
    <w:rsid w:val="00C646A9"/>
    <w:rsid w:val="00C65C8E"/>
    <w:rsid w:val="00C70D67"/>
    <w:rsid w:val="00C71C52"/>
    <w:rsid w:val="00C72951"/>
    <w:rsid w:val="00C739D6"/>
    <w:rsid w:val="00C83532"/>
    <w:rsid w:val="00C904EB"/>
    <w:rsid w:val="00C945BF"/>
    <w:rsid w:val="00C95F4D"/>
    <w:rsid w:val="00C9696F"/>
    <w:rsid w:val="00CA7F5F"/>
    <w:rsid w:val="00CB0051"/>
    <w:rsid w:val="00CB20DD"/>
    <w:rsid w:val="00CB7542"/>
    <w:rsid w:val="00CC5045"/>
    <w:rsid w:val="00CD156C"/>
    <w:rsid w:val="00CE1C4B"/>
    <w:rsid w:val="00CF2019"/>
    <w:rsid w:val="00CF3A00"/>
    <w:rsid w:val="00CF3F3E"/>
    <w:rsid w:val="00CF692F"/>
    <w:rsid w:val="00D00E24"/>
    <w:rsid w:val="00D0694D"/>
    <w:rsid w:val="00D10758"/>
    <w:rsid w:val="00D15217"/>
    <w:rsid w:val="00D2172A"/>
    <w:rsid w:val="00D31B75"/>
    <w:rsid w:val="00D31D65"/>
    <w:rsid w:val="00D3260C"/>
    <w:rsid w:val="00D36583"/>
    <w:rsid w:val="00D4103F"/>
    <w:rsid w:val="00D44294"/>
    <w:rsid w:val="00D55032"/>
    <w:rsid w:val="00D57DAC"/>
    <w:rsid w:val="00D755AB"/>
    <w:rsid w:val="00D826A1"/>
    <w:rsid w:val="00D9031C"/>
    <w:rsid w:val="00D924B4"/>
    <w:rsid w:val="00D95DF6"/>
    <w:rsid w:val="00D97276"/>
    <w:rsid w:val="00DA12B3"/>
    <w:rsid w:val="00DA1324"/>
    <w:rsid w:val="00DA4391"/>
    <w:rsid w:val="00DA46FD"/>
    <w:rsid w:val="00DA79E4"/>
    <w:rsid w:val="00DB5E98"/>
    <w:rsid w:val="00DB72DF"/>
    <w:rsid w:val="00DC0572"/>
    <w:rsid w:val="00DD7C4D"/>
    <w:rsid w:val="00DE6DA3"/>
    <w:rsid w:val="00DF17C5"/>
    <w:rsid w:val="00DF3E67"/>
    <w:rsid w:val="00DF4BF7"/>
    <w:rsid w:val="00DF4D03"/>
    <w:rsid w:val="00E0162C"/>
    <w:rsid w:val="00E018D7"/>
    <w:rsid w:val="00E0764F"/>
    <w:rsid w:val="00E14D2B"/>
    <w:rsid w:val="00E16B41"/>
    <w:rsid w:val="00E300EA"/>
    <w:rsid w:val="00E30560"/>
    <w:rsid w:val="00E30FA4"/>
    <w:rsid w:val="00E3371A"/>
    <w:rsid w:val="00E34242"/>
    <w:rsid w:val="00E352F9"/>
    <w:rsid w:val="00E3578A"/>
    <w:rsid w:val="00E430E6"/>
    <w:rsid w:val="00E45F19"/>
    <w:rsid w:val="00E51280"/>
    <w:rsid w:val="00E53E21"/>
    <w:rsid w:val="00E55814"/>
    <w:rsid w:val="00E57AD5"/>
    <w:rsid w:val="00E625A2"/>
    <w:rsid w:val="00E64FEC"/>
    <w:rsid w:val="00E71391"/>
    <w:rsid w:val="00E71A46"/>
    <w:rsid w:val="00E7387E"/>
    <w:rsid w:val="00E76ADD"/>
    <w:rsid w:val="00E83C66"/>
    <w:rsid w:val="00E85AA0"/>
    <w:rsid w:val="00E86ACB"/>
    <w:rsid w:val="00E90A2B"/>
    <w:rsid w:val="00E92DBC"/>
    <w:rsid w:val="00E950D4"/>
    <w:rsid w:val="00E95195"/>
    <w:rsid w:val="00E97493"/>
    <w:rsid w:val="00EA0C7E"/>
    <w:rsid w:val="00EA28A5"/>
    <w:rsid w:val="00EA7579"/>
    <w:rsid w:val="00EA7981"/>
    <w:rsid w:val="00EB3214"/>
    <w:rsid w:val="00EB7DC4"/>
    <w:rsid w:val="00EC13DA"/>
    <w:rsid w:val="00EC2B5A"/>
    <w:rsid w:val="00EC6017"/>
    <w:rsid w:val="00EC7452"/>
    <w:rsid w:val="00ED0117"/>
    <w:rsid w:val="00ED1017"/>
    <w:rsid w:val="00ED52DF"/>
    <w:rsid w:val="00ED68FA"/>
    <w:rsid w:val="00ED738D"/>
    <w:rsid w:val="00EE00C5"/>
    <w:rsid w:val="00EE4A2F"/>
    <w:rsid w:val="00EE5D44"/>
    <w:rsid w:val="00EE7BC3"/>
    <w:rsid w:val="00EF5506"/>
    <w:rsid w:val="00F05D83"/>
    <w:rsid w:val="00F1022F"/>
    <w:rsid w:val="00F11AD6"/>
    <w:rsid w:val="00F12291"/>
    <w:rsid w:val="00F224D4"/>
    <w:rsid w:val="00F24D1E"/>
    <w:rsid w:val="00F256F6"/>
    <w:rsid w:val="00F269DB"/>
    <w:rsid w:val="00F26FA8"/>
    <w:rsid w:val="00F349CB"/>
    <w:rsid w:val="00F436CC"/>
    <w:rsid w:val="00F43EDC"/>
    <w:rsid w:val="00F44F2A"/>
    <w:rsid w:val="00F45340"/>
    <w:rsid w:val="00F45695"/>
    <w:rsid w:val="00F4724B"/>
    <w:rsid w:val="00F4786D"/>
    <w:rsid w:val="00F52F14"/>
    <w:rsid w:val="00F52F93"/>
    <w:rsid w:val="00F5694D"/>
    <w:rsid w:val="00F608A9"/>
    <w:rsid w:val="00F70735"/>
    <w:rsid w:val="00F743A3"/>
    <w:rsid w:val="00F7482D"/>
    <w:rsid w:val="00F75B11"/>
    <w:rsid w:val="00F76B38"/>
    <w:rsid w:val="00F82508"/>
    <w:rsid w:val="00F850E8"/>
    <w:rsid w:val="00F8711D"/>
    <w:rsid w:val="00F90E3E"/>
    <w:rsid w:val="00F92CA3"/>
    <w:rsid w:val="00FA09C4"/>
    <w:rsid w:val="00FB1CD9"/>
    <w:rsid w:val="00FB2135"/>
    <w:rsid w:val="00FC17C4"/>
    <w:rsid w:val="00FC246E"/>
    <w:rsid w:val="00FC2ED2"/>
    <w:rsid w:val="00FD0329"/>
    <w:rsid w:val="00FD2665"/>
    <w:rsid w:val="00FE1B0B"/>
    <w:rsid w:val="00FE6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80C845"/>
  <w15:docId w15:val="{77DDD751-8F01-4F66-90F2-3BE0C12F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D5"/>
    <w:pPr>
      <w:widowControl w:val="0"/>
      <w:jc w:val="both"/>
    </w:pPr>
    <w:rPr>
      <w:rFonts w:ascii="Times New Roman" w:hAnsi="Times New Roman"/>
      <w:kern w:val="2"/>
      <w:sz w:val="21"/>
      <w:szCs w:val="24"/>
    </w:rPr>
  </w:style>
  <w:style w:type="paragraph" w:styleId="Heading1">
    <w:name w:val="heading 1"/>
    <w:basedOn w:val="Normal"/>
    <w:next w:val="Normal"/>
    <w:link w:val="Heading1Char"/>
    <w:uiPriority w:val="9"/>
    <w:qFormat/>
    <w:rsid w:val="008E67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67F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semiHidden/>
    <w:unhideWhenUsed/>
    <w:qFormat/>
    <w:rsid w:val="0082657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F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25FD5"/>
    <w:rPr>
      <w:sz w:val="18"/>
      <w:szCs w:val="18"/>
    </w:rPr>
  </w:style>
  <w:style w:type="paragraph" w:styleId="Footer">
    <w:name w:val="footer"/>
    <w:basedOn w:val="Normal"/>
    <w:link w:val="FooterChar"/>
    <w:uiPriority w:val="99"/>
    <w:unhideWhenUsed/>
    <w:rsid w:val="00225F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5FD5"/>
    <w:rPr>
      <w:sz w:val="18"/>
      <w:szCs w:val="18"/>
    </w:rPr>
  </w:style>
  <w:style w:type="paragraph" w:styleId="Date">
    <w:name w:val="Date"/>
    <w:basedOn w:val="Normal"/>
    <w:next w:val="Normal"/>
    <w:link w:val="DateChar"/>
    <w:unhideWhenUsed/>
    <w:rsid w:val="008E3CEE"/>
    <w:pPr>
      <w:ind w:leftChars="2500" w:left="100"/>
    </w:pPr>
  </w:style>
  <w:style w:type="character" w:customStyle="1" w:styleId="DateChar">
    <w:name w:val="Date Char"/>
    <w:basedOn w:val="DefaultParagraphFont"/>
    <w:link w:val="Date"/>
    <w:rsid w:val="008E3CEE"/>
    <w:rPr>
      <w:rFonts w:ascii="Times New Roman" w:eastAsia="宋体" w:hAnsi="Times New Roman" w:cs="Times New Roman"/>
      <w:szCs w:val="24"/>
    </w:rPr>
  </w:style>
  <w:style w:type="character" w:styleId="PageNumber">
    <w:name w:val="page number"/>
    <w:basedOn w:val="DefaultParagraphFont"/>
    <w:rsid w:val="00DD7C4D"/>
  </w:style>
  <w:style w:type="paragraph" w:styleId="ListParagraph">
    <w:name w:val="List Paragraph"/>
    <w:basedOn w:val="Normal"/>
    <w:uiPriority w:val="34"/>
    <w:qFormat/>
    <w:rsid w:val="00BB48BC"/>
    <w:pPr>
      <w:ind w:firstLineChars="200" w:firstLine="420"/>
    </w:pPr>
  </w:style>
  <w:style w:type="paragraph" w:customStyle="1" w:styleId="CharCharCharCharCharCharChar">
    <w:name w:val="Char Char Char Char Char Char Char"/>
    <w:basedOn w:val="Normal"/>
    <w:autoRedefine/>
    <w:rsid w:val="0064211E"/>
    <w:pPr>
      <w:widowControl/>
      <w:snapToGrid w:val="0"/>
      <w:spacing w:after="160" w:line="360" w:lineRule="auto"/>
      <w:jc w:val="left"/>
    </w:pPr>
    <w:rPr>
      <w:kern w:val="0"/>
      <w:sz w:val="24"/>
      <w:lang w:eastAsia="en-US"/>
    </w:rPr>
  </w:style>
  <w:style w:type="paragraph" w:styleId="BalloonText">
    <w:name w:val="Balloon Text"/>
    <w:basedOn w:val="Normal"/>
    <w:link w:val="BalloonTextChar"/>
    <w:uiPriority w:val="99"/>
    <w:semiHidden/>
    <w:unhideWhenUsed/>
    <w:rsid w:val="00BF12D0"/>
    <w:rPr>
      <w:sz w:val="18"/>
      <w:szCs w:val="18"/>
    </w:rPr>
  </w:style>
  <w:style w:type="character" w:customStyle="1" w:styleId="BalloonTextChar">
    <w:name w:val="Balloon Text Char"/>
    <w:basedOn w:val="DefaultParagraphFont"/>
    <w:link w:val="BalloonText"/>
    <w:uiPriority w:val="99"/>
    <w:semiHidden/>
    <w:rsid w:val="00BF12D0"/>
    <w:rPr>
      <w:rFonts w:ascii="Times New Roman" w:eastAsia="宋体" w:hAnsi="Times New Roman" w:cs="Times New Roman"/>
      <w:sz w:val="18"/>
      <w:szCs w:val="18"/>
    </w:rPr>
  </w:style>
  <w:style w:type="character" w:customStyle="1" w:styleId="Heading1Char">
    <w:name w:val="Heading 1 Char"/>
    <w:basedOn w:val="DefaultParagraphFont"/>
    <w:link w:val="Heading1"/>
    <w:uiPriority w:val="9"/>
    <w:rsid w:val="008E67FC"/>
    <w:rPr>
      <w:rFonts w:ascii="Times New Roman" w:eastAsia="宋体" w:hAnsi="Times New Roman" w:cs="Times New Roman"/>
      <w:b/>
      <w:bCs/>
      <w:kern w:val="44"/>
      <w:sz w:val="44"/>
      <w:szCs w:val="44"/>
    </w:rPr>
  </w:style>
  <w:style w:type="paragraph" w:styleId="TOCHeading">
    <w:name w:val="TOC Heading"/>
    <w:basedOn w:val="Heading1"/>
    <w:next w:val="Normal"/>
    <w:uiPriority w:val="39"/>
    <w:semiHidden/>
    <w:unhideWhenUsed/>
    <w:qFormat/>
    <w:rsid w:val="008E67FC"/>
    <w:pPr>
      <w:widowControl/>
      <w:spacing w:before="480" w:after="0" w:line="276" w:lineRule="auto"/>
      <w:jc w:val="left"/>
      <w:outlineLvl w:val="9"/>
    </w:pPr>
    <w:rPr>
      <w:rFonts w:ascii="Cambria" w:hAnsi="Cambria"/>
      <w:color w:val="365F91"/>
      <w:kern w:val="0"/>
      <w:sz w:val="28"/>
      <w:szCs w:val="28"/>
    </w:rPr>
  </w:style>
  <w:style w:type="character" w:customStyle="1" w:styleId="Heading2Char">
    <w:name w:val="Heading 2 Char"/>
    <w:basedOn w:val="DefaultParagraphFont"/>
    <w:link w:val="Heading2"/>
    <w:uiPriority w:val="9"/>
    <w:rsid w:val="008E67FC"/>
    <w:rPr>
      <w:rFonts w:ascii="Cambria" w:eastAsia="宋体" w:hAnsi="Cambria" w:cs="Times New Roman"/>
      <w:b/>
      <w:bCs/>
      <w:sz w:val="32"/>
      <w:szCs w:val="32"/>
    </w:rPr>
  </w:style>
  <w:style w:type="paragraph" w:styleId="TOC1">
    <w:name w:val="toc 1"/>
    <w:basedOn w:val="Normal"/>
    <w:next w:val="Normal"/>
    <w:autoRedefine/>
    <w:uiPriority w:val="39"/>
    <w:unhideWhenUsed/>
    <w:rsid w:val="00830705"/>
    <w:pPr>
      <w:tabs>
        <w:tab w:val="right" w:leader="dot" w:pos="9487"/>
      </w:tabs>
    </w:pPr>
    <w:rPr>
      <w:rFonts w:ascii="微软雅黑" w:eastAsia="微软雅黑" w:hAnsi="微软雅黑" w:cs="Droid Sans Mono"/>
      <w:noProof/>
      <w:sz w:val="24"/>
    </w:rPr>
  </w:style>
  <w:style w:type="paragraph" w:styleId="TOC2">
    <w:name w:val="toc 2"/>
    <w:basedOn w:val="Normal"/>
    <w:next w:val="Normal"/>
    <w:autoRedefine/>
    <w:uiPriority w:val="39"/>
    <w:unhideWhenUsed/>
    <w:rsid w:val="00BD49AE"/>
    <w:pPr>
      <w:ind w:leftChars="200" w:left="420"/>
    </w:pPr>
  </w:style>
  <w:style w:type="character" w:styleId="Hyperlink">
    <w:name w:val="Hyperlink"/>
    <w:basedOn w:val="DefaultParagraphFont"/>
    <w:uiPriority w:val="99"/>
    <w:unhideWhenUsed/>
    <w:rsid w:val="00BD49AE"/>
    <w:rPr>
      <w:color w:val="0000FF"/>
      <w:u w:val="single"/>
    </w:rPr>
  </w:style>
  <w:style w:type="table" w:styleId="TableGrid">
    <w:name w:val="Table Grid"/>
    <w:basedOn w:val="TableNormal"/>
    <w:uiPriority w:val="59"/>
    <w:rsid w:val="007D3FD1"/>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26570"/>
    <w:rPr>
      <w:rFonts w:ascii="Times New Roman" w:hAnsi="Times New Roman"/>
      <w:b/>
      <w:bCs/>
      <w:kern w:val="2"/>
      <w:sz w:val="32"/>
      <w:szCs w:val="32"/>
    </w:rPr>
  </w:style>
  <w:style w:type="paragraph" w:styleId="TOC3">
    <w:name w:val="toc 3"/>
    <w:basedOn w:val="Normal"/>
    <w:next w:val="Normal"/>
    <w:autoRedefine/>
    <w:uiPriority w:val="39"/>
    <w:unhideWhenUsed/>
    <w:rsid w:val="00826570"/>
    <w:pPr>
      <w:ind w:leftChars="400" w:left="840"/>
    </w:pPr>
  </w:style>
  <w:style w:type="paragraph" w:styleId="DocumentMap">
    <w:name w:val="Document Map"/>
    <w:basedOn w:val="Normal"/>
    <w:link w:val="DocumentMapChar"/>
    <w:uiPriority w:val="99"/>
    <w:semiHidden/>
    <w:unhideWhenUsed/>
    <w:rsid w:val="00A12768"/>
    <w:rPr>
      <w:rFonts w:ascii="宋体"/>
      <w:sz w:val="18"/>
      <w:szCs w:val="18"/>
    </w:rPr>
  </w:style>
  <w:style w:type="character" w:customStyle="1" w:styleId="DocumentMapChar">
    <w:name w:val="Document Map Char"/>
    <w:basedOn w:val="DefaultParagraphFont"/>
    <w:link w:val="DocumentMap"/>
    <w:uiPriority w:val="99"/>
    <w:semiHidden/>
    <w:rsid w:val="00A12768"/>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4845">
      <w:bodyDiv w:val="1"/>
      <w:marLeft w:val="0"/>
      <w:marRight w:val="0"/>
      <w:marTop w:val="0"/>
      <w:marBottom w:val="0"/>
      <w:divBdr>
        <w:top w:val="none" w:sz="0" w:space="0" w:color="auto"/>
        <w:left w:val="none" w:sz="0" w:space="0" w:color="auto"/>
        <w:bottom w:val="none" w:sz="0" w:space="0" w:color="auto"/>
        <w:right w:val="none" w:sz="0" w:space="0" w:color="auto"/>
      </w:divBdr>
    </w:div>
    <w:div w:id="255722041">
      <w:bodyDiv w:val="1"/>
      <w:marLeft w:val="0"/>
      <w:marRight w:val="0"/>
      <w:marTop w:val="0"/>
      <w:marBottom w:val="0"/>
      <w:divBdr>
        <w:top w:val="none" w:sz="0" w:space="0" w:color="auto"/>
        <w:left w:val="none" w:sz="0" w:space="0" w:color="auto"/>
        <w:bottom w:val="none" w:sz="0" w:space="0" w:color="auto"/>
        <w:right w:val="none" w:sz="0" w:space="0" w:color="auto"/>
      </w:divBdr>
    </w:div>
    <w:div w:id="311567938">
      <w:bodyDiv w:val="1"/>
      <w:marLeft w:val="0"/>
      <w:marRight w:val="0"/>
      <w:marTop w:val="0"/>
      <w:marBottom w:val="0"/>
      <w:divBdr>
        <w:top w:val="none" w:sz="0" w:space="0" w:color="auto"/>
        <w:left w:val="none" w:sz="0" w:space="0" w:color="auto"/>
        <w:bottom w:val="none" w:sz="0" w:space="0" w:color="auto"/>
        <w:right w:val="none" w:sz="0" w:space="0" w:color="auto"/>
      </w:divBdr>
    </w:div>
    <w:div w:id="318461388">
      <w:bodyDiv w:val="1"/>
      <w:marLeft w:val="0"/>
      <w:marRight w:val="0"/>
      <w:marTop w:val="0"/>
      <w:marBottom w:val="0"/>
      <w:divBdr>
        <w:top w:val="none" w:sz="0" w:space="0" w:color="auto"/>
        <w:left w:val="none" w:sz="0" w:space="0" w:color="auto"/>
        <w:bottom w:val="none" w:sz="0" w:space="0" w:color="auto"/>
        <w:right w:val="none" w:sz="0" w:space="0" w:color="auto"/>
      </w:divBdr>
    </w:div>
    <w:div w:id="364251457">
      <w:bodyDiv w:val="1"/>
      <w:marLeft w:val="0"/>
      <w:marRight w:val="0"/>
      <w:marTop w:val="0"/>
      <w:marBottom w:val="0"/>
      <w:divBdr>
        <w:top w:val="none" w:sz="0" w:space="0" w:color="auto"/>
        <w:left w:val="none" w:sz="0" w:space="0" w:color="auto"/>
        <w:bottom w:val="none" w:sz="0" w:space="0" w:color="auto"/>
        <w:right w:val="none" w:sz="0" w:space="0" w:color="auto"/>
      </w:divBdr>
    </w:div>
    <w:div w:id="996569639">
      <w:bodyDiv w:val="1"/>
      <w:marLeft w:val="0"/>
      <w:marRight w:val="0"/>
      <w:marTop w:val="0"/>
      <w:marBottom w:val="0"/>
      <w:divBdr>
        <w:top w:val="none" w:sz="0" w:space="0" w:color="auto"/>
        <w:left w:val="none" w:sz="0" w:space="0" w:color="auto"/>
        <w:bottom w:val="none" w:sz="0" w:space="0" w:color="auto"/>
        <w:right w:val="none" w:sz="0" w:space="0" w:color="auto"/>
      </w:divBdr>
    </w:div>
    <w:div w:id="1071545318">
      <w:bodyDiv w:val="1"/>
      <w:marLeft w:val="0"/>
      <w:marRight w:val="0"/>
      <w:marTop w:val="0"/>
      <w:marBottom w:val="0"/>
      <w:divBdr>
        <w:top w:val="none" w:sz="0" w:space="0" w:color="auto"/>
        <w:left w:val="none" w:sz="0" w:space="0" w:color="auto"/>
        <w:bottom w:val="none" w:sz="0" w:space="0" w:color="auto"/>
        <w:right w:val="none" w:sz="0" w:space="0" w:color="auto"/>
      </w:divBdr>
    </w:div>
    <w:div w:id="1074740220">
      <w:bodyDiv w:val="1"/>
      <w:marLeft w:val="0"/>
      <w:marRight w:val="0"/>
      <w:marTop w:val="0"/>
      <w:marBottom w:val="0"/>
      <w:divBdr>
        <w:top w:val="none" w:sz="0" w:space="0" w:color="auto"/>
        <w:left w:val="none" w:sz="0" w:space="0" w:color="auto"/>
        <w:bottom w:val="none" w:sz="0" w:space="0" w:color="auto"/>
        <w:right w:val="none" w:sz="0" w:space="0" w:color="auto"/>
      </w:divBdr>
    </w:div>
    <w:div w:id="1372539713">
      <w:bodyDiv w:val="1"/>
      <w:marLeft w:val="0"/>
      <w:marRight w:val="0"/>
      <w:marTop w:val="0"/>
      <w:marBottom w:val="0"/>
      <w:divBdr>
        <w:top w:val="none" w:sz="0" w:space="0" w:color="auto"/>
        <w:left w:val="none" w:sz="0" w:space="0" w:color="auto"/>
        <w:bottom w:val="none" w:sz="0" w:space="0" w:color="auto"/>
        <w:right w:val="none" w:sz="0" w:space="0" w:color="auto"/>
      </w:divBdr>
    </w:div>
    <w:div w:id="1487890294">
      <w:bodyDiv w:val="1"/>
      <w:marLeft w:val="0"/>
      <w:marRight w:val="0"/>
      <w:marTop w:val="0"/>
      <w:marBottom w:val="0"/>
      <w:divBdr>
        <w:top w:val="none" w:sz="0" w:space="0" w:color="auto"/>
        <w:left w:val="none" w:sz="0" w:space="0" w:color="auto"/>
        <w:bottom w:val="none" w:sz="0" w:space="0" w:color="auto"/>
        <w:right w:val="none" w:sz="0" w:space="0" w:color="auto"/>
      </w:divBdr>
    </w:div>
    <w:div w:id="1548763618">
      <w:bodyDiv w:val="1"/>
      <w:marLeft w:val="0"/>
      <w:marRight w:val="0"/>
      <w:marTop w:val="0"/>
      <w:marBottom w:val="0"/>
      <w:divBdr>
        <w:top w:val="none" w:sz="0" w:space="0" w:color="auto"/>
        <w:left w:val="none" w:sz="0" w:space="0" w:color="auto"/>
        <w:bottom w:val="none" w:sz="0" w:space="0" w:color="auto"/>
        <w:right w:val="none" w:sz="0" w:space="0" w:color="auto"/>
      </w:divBdr>
    </w:div>
    <w:div w:id="1659311164">
      <w:bodyDiv w:val="1"/>
      <w:marLeft w:val="0"/>
      <w:marRight w:val="0"/>
      <w:marTop w:val="0"/>
      <w:marBottom w:val="0"/>
      <w:divBdr>
        <w:top w:val="none" w:sz="0" w:space="0" w:color="auto"/>
        <w:left w:val="none" w:sz="0" w:space="0" w:color="auto"/>
        <w:bottom w:val="none" w:sz="0" w:space="0" w:color="auto"/>
        <w:right w:val="none" w:sz="0" w:space="0" w:color="auto"/>
      </w:divBdr>
    </w:div>
    <w:div w:id="1674794441">
      <w:bodyDiv w:val="1"/>
      <w:marLeft w:val="0"/>
      <w:marRight w:val="0"/>
      <w:marTop w:val="0"/>
      <w:marBottom w:val="0"/>
      <w:divBdr>
        <w:top w:val="none" w:sz="0" w:space="0" w:color="auto"/>
        <w:left w:val="none" w:sz="0" w:space="0" w:color="auto"/>
        <w:bottom w:val="none" w:sz="0" w:space="0" w:color="auto"/>
        <w:right w:val="none" w:sz="0" w:space="0" w:color="auto"/>
      </w:divBdr>
    </w:div>
    <w:div w:id="1749838703">
      <w:bodyDiv w:val="1"/>
      <w:marLeft w:val="0"/>
      <w:marRight w:val="0"/>
      <w:marTop w:val="0"/>
      <w:marBottom w:val="0"/>
      <w:divBdr>
        <w:top w:val="none" w:sz="0" w:space="0" w:color="auto"/>
        <w:left w:val="none" w:sz="0" w:space="0" w:color="auto"/>
        <w:bottom w:val="none" w:sz="0" w:space="0" w:color="auto"/>
        <w:right w:val="none" w:sz="0" w:space="0" w:color="auto"/>
      </w:divBdr>
    </w:div>
    <w:div w:id="20512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357CBD-6AA4-475F-87C4-2627D057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18</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Easy-Sight</Company>
  <LinksUpToDate>false</LinksUpToDate>
  <CharactersWithSpaces>15247</CharactersWithSpaces>
  <SharedDoc>false</SharedDoc>
  <HLinks>
    <vt:vector size="114" baseType="variant">
      <vt:variant>
        <vt:i4>1703991</vt:i4>
      </vt:variant>
      <vt:variant>
        <vt:i4>110</vt:i4>
      </vt:variant>
      <vt:variant>
        <vt:i4>0</vt:i4>
      </vt:variant>
      <vt:variant>
        <vt:i4>5</vt:i4>
      </vt:variant>
      <vt:variant>
        <vt:lpwstr/>
      </vt:variant>
      <vt:variant>
        <vt:lpwstr>_Toc488396203</vt:lpwstr>
      </vt:variant>
      <vt:variant>
        <vt:i4>1703991</vt:i4>
      </vt:variant>
      <vt:variant>
        <vt:i4>104</vt:i4>
      </vt:variant>
      <vt:variant>
        <vt:i4>0</vt:i4>
      </vt:variant>
      <vt:variant>
        <vt:i4>5</vt:i4>
      </vt:variant>
      <vt:variant>
        <vt:lpwstr/>
      </vt:variant>
      <vt:variant>
        <vt:lpwstr>_Toc488396202</vt:lpwstr>
      </vt:variant>
      <vt:variant>
        <vt:i4>1703991</vt:i4>
      </vt:variant>
      <vt:variant>
        <vt:i4>98</vt:i4>
      </vt:variant>
      <vt:variant>
        <vt:i4>0</vt:i4>
      </vt:variant>
      <vt:variant>
        <vt:i4>5</vt:i4>
      </vt:variant>
      <vt:variant>
        <vt:lpwstr/>
      </vt:variant>
      <vt:variant>
        <vt:lpwstr>_Toc488396201</vt:lpwstr>
      </vt:variant>
      <vt:variant>
        <vt:i4>1703991</vt:i4>
      </vt:variant>
      <vt:variant>
        <vt:i4>92</vt:i4>
      </vt:variant>
      <vt:variant>
        <vt:i4>0</vt:i4>
      </vt:variant>
      <vt:variant>
        <vt:i4>5</vt:i4>
      </vt:variant>
      <vt:variant>
        <vt:lpwstr/>
      </vt:variant>
      <vt:variant>
        <vt:lpwstr>_Toc488396200</vt:lpwstr>
      </vt:variant>
      <vt:variant>
        <vt:i4>1245236</vt:i4>
      </vt:variant>
      <vt:variant>
        <vt:i4>86</vt:i4>
      </vt:variant>
      <vt:variant>
        <vt:i4>0</vt:i4>
      </vt:variant>
      <vt:variant>
        <vt:i4>5</vt:i4>
      </vt:variant>
      <vt:variant>
        <vt:lpwstr/>
      </vt:variant>
      <vt:variant>
        <vt:lpwstr>_Toc488396199</vt:lpwstr>
      </vt:variant>
      <vt:variant>
        <vt:i4>1245236</vt:i4>
      </vt:variant>
      <vt:variant>
        <vt:i4>80</vt:i4>
      </vt:variant>
      <vt:variant>
        <vt:i4>0</vt:i4>
      </vt:variant>
      <vt:variant>
        <vt:i4>5</vt:i4>
      </vt:variant>
      <vt:variant>
        <vt:lpwstr/>
      </vt:variant>
      <vt:variant>
        <vt:lpwstr>_Toc488396198</vt:lpwstr>
      </vt:variant>
      <vt:variant>
        <vt:i4>1245236</vt:i4>
      </vt:variant>
      <vt:variant>
        <vt:i4>74</vt:i4>
      </vt:variant>
      <vt:variant>
        <vt:i4>0</vt:i4>
      </vt:variant>
      <vt:variant>
        <vt:i4>5</vt:i4>
      </vt:variant>
      <vt:variant>
        <vt:lpwstr/>
      </vt:variant>
      <vt:variant>
        <vt:lpwstr>_Toc488396197</vt:lpwstr>
      </vt:variant>
      <vt:variant>
        <vt:i4>1245236</vt:i4>
      </vt:variant>
      <vt:variant>
        <vt:i4>68</vt:i4>
      </vt:variant>
      <vt:variant>
        <vt:i4>0</vt:i4>
      </vt:variant>
      <vt:variant>
        <vt:i4>5</vt:i4>
      </vt:variant>
      <vt:variant>
        <vt:lpwstr/>
      </vt:variant>
      <vt:variant>
        <vt:lpwstr>_Toc488396196</vt:lpwstr>
      </vt:variant>
      <vt:variant>
        <vt:i4>1245236</vt:i4>
      </vt:variant>
      <vt:variant>
        <vt:i4>62</vt:i4>
      </vt:variant>
      <vt:variant>
        <vt:i4>0</vt:i4>
      </vt:variant>
      <vt:variant>
        <vt:i4>5</vt:i4>
      </vt:variant>
      <vt:variant>
        <vt:lpwstr/>
      </vt:variant>
      <vt:variant>
        <vt:lpwstr>_Toc488396195</vt:lpwstr>
      </vt:variant>
      <vt:variant>
        <vt:i4>1245236</vt:i4>
      </vt:variant>
      <vt:variant>
        <vt:i4>56</vt:i4>
      </vt:variant>
      <vt:variant>
        <vt:i4>0</vt:i4>
      </vt:variant>
      <vt:variant>
        <vt:i4>5</vt:i4>
      </vt:variant>
      <vt:variant>
        <vt:lpwstr/>
      </vt:variant>
      <vt:variant>
        <vt:lpwstr>_Toc488396194</vt:lpwstr>
      </vt:variant>
      <vt:variant>
        <vt:i4>1245236</vt:i4>
      </vt:variant>
      <vt:variant>
        <vt:i4>50</vt:i4>
      </vt:variant>
      <vt:variant>
        <vt:i4>0</vt:i4>
      </vt:variant>
      <vt:variant>
        <vt:i4>5</vt:i4>
      </vt:variant>
      <vt:variant>
        <vt:lpwstr/>
      </vt:variant>
      <vt:variant>
        <vt:lpwstr>_Toc488396193</vt:lpwstr>
      </vt:variant>
      <vt:variant>
        <vt:i4>1245236</vt:i4>
      </vt:variant>
      <vt:variant>
        <vt:i4>44</vt:i4>
      </vt:variant>
      <vt:variant>
        <vt:i4>0</vt:i4>
      </vt:variant>
      <vt:variant>
        <vt:i4>5</vt:i4>
      </vt:variant>
      <vt:variant>
        <vt:lpwstr/>
      </vt:variant>
      <vt:variant>
        <vt:lpwstr>_Toc488396192</vt:lpwstr>
      </vt:variant>
      <vt:variant>
        <vt:i4>1245236</vt:i4>
      </vt:variant>
      <vt:variant>
        <vt:i4>38</vt:i4>
      </vt:variant>
      <vt:variant>
        <vt:i4>0</vt:i4>
      </vt:variant>
      <vt:variant>
        <vt:i4>5</vt:i4>
      </vt:variant>
      <vt:variant>
        <vt:lpwstr/>
      </vt:variant>
      <vt:variant>
        <vt:lpwstr>_Toc488396191</vt:lpwstr>
      </vt:variant>
      <vt:variant>
        <vt:i4>1245236</vt:i4>
      </vt:variant>
      <vt:variant>
        <vt:i4>32</vt:i4>
      </vt:variant>
      <vt:variant>
        <vt:i4>0</vt:i4>
      </vt:variant>
      <vt:variant>
        <vt:i4>5</vt:i4>
      </vt:variant>
      <vt:variant>
        <vt:lpwstr/>
      </vt:variant>
      <vt:variant>
        <vt:lpwstr>_Toc488396190</vt:lpwstr>
      </vt:variant>
      <vt:variant>
        <vt:i4>1179700</vt:i4>
      </vt:variant>
      <vt:variant>
        <vt:i4>26</vt:i4>
      </vt:variant>
      <vt:variant>
        <vt:i4>0</vt:i4>
      </vt:variant>
      <vt:variant>
        <vt:i4>5</vt:i4>
      </vt:variant>
      <vt:variant>
        <vt:lpwstr/>
      </vt:variant>
      <vt:variant>
        <vt:lpwstr>_Toc488396189</vt:lpwstr>
      </vt:variant>
      <vt:variant>
        <vt:i4>1179700</vt:i4>
      </vt:variant>
      <vt:variant>
        <vt:i4>20</vt:i4>
      </vt:variant>
      <vt:variant>
        <vt:i4>0</vt:i4>
      </vt:variant>
      <vt:variant>
        <vt:i4>5</vt:i4>
      </vt:variant>
      <vt:variant>
        <vt:lpwstr/>
      </vt:variant>
      <vt:variant>
        <vt:lpwstr>_Toc488396188</vt:lpwstr>
      </vt:variant>
      <vt:variant>
        <vt:i4>1179700</vt:i4>
      </vt:variant>
      <vt:variant>
        <vt:i4>14</vt:i4>
      </vt:variant>
      <vt:variant>
        <vt:i4>0</vt:i4>
      </vt:variant>
      <vt:variant>
        <vt:i4>5</vt:i4>
      </vt:variant>
      <vt:variant>
        <vt:lpwstr/>
      </vt:variant>
      <vt:variant>
        <vt:lpwstr>_Toc488396187</vt:lpwstr>
      </vt:variant>
      <vt:variant>
        <vt:i4>1179700</vt:i4>
      </vt:variant>
      <vt:variant>
        <vt:i4>8</vt:i4>
      </vt:variant>
      <vt:variant>
        <vt:i4>0</vt:i4>
      </vt:variant>
      <vt:variant>
        <vt:i4>5</vt:i4>
      </vt:variant>
      <vt:variant>
        <vt:lpwstr/>
      </vt:variant>
      <vt:variant>
        <vt:lpwstr>_Toc488396186</vt:lpwstr>
      </vt:variant>
      <vt:variant>
        <vt:i4>1179700</vt:i4>
      </vt:variant>
      <vt:variant>
        <vt:i4>2</vt:i4>
      </vt:variant>
      <vt:variant>
        <vt:i4>0</vt:i4>
      </vt:variant>
      <vt:variant>
        <vt:i4>5</vt:i4>
      </vt:variant>
      <vt:variant>
        <vt:lpwstr/>
      </vt:variant>
      <vt:variant>
        <vt:lpwstr>_Toc488396185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YTMartian</dc:creator>
  <cp:lastModifiedBy>董 家佚</cp:lastModifiedBy>
  <cp:revision>134</cp:revision>
  <cp:lastPrinted>2013-03-21T01:54:00Z</cp:lastPrinted>
  <dcterms:created xsi:type="dcterms:W3CDTF">2020-01-13T00:52:00Z</dcterms:created>
  <dcterms:modified xsi:type="dcterms:W3CDTF">2020-01-13T12:04:00Z</dcterms:modified>
</cp:coreProperties>
</file>