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7CF73" w14:textId="77777777" w:rsidR="00B7040E" w:rsidRDefault="00000000">
      <w:pPr>
        <w:jc w:val="center"/>
        <w:rPr>
          <w:sz w:val="28"/>
          <w:szCs w:val="28"/>
        </w:rPr>
      </w:pPr>
      <w:r>
        <w:rPr>
          <w:sz w:val="28"/>
          <w:szCs w:val="28"/>
        </w:rPr>
        <w:t>Tecnológico Superior de Jalisco</w:t>
      </w:r>
    </w:p>
    <w:p w14:paraId="4FAE2F37" w14:textId="77777777" w:rsidR="00B7040E" w:rsidRDefault="00000000">
      <w:pPr>
        <w:jc w:val="center"/>
        <w:rPr>
          <w:sz w:val="28"/>
          <w:szCs w:val="28"/>
        </w:rPr>
      </w:pPr>
      <w:r>
        <w:rPr>
          <w:sz w:val="28"/>
          <w:szCs w:val="28"/>
        </w:rPr>
        <w:t>Unidad Académica la Huerta</w:t>
      </w:r>
    </w:p>
    <w:p w14:paraId="685632E9" w14:textId="77777777" w:rsidR="00B7040E" w:rsidRDefault="00B7040E">
      <w:pPr>
        <w:jc w:val="center"/>
        <w:rPr>
          <w:sz w:val="28"/>
          <w:szCs w:val="28"/>
        </w:rPr>
      </w:pPr>
    </w:p>
    <w:p w14:paraId="4DEBFDFE" w14:textId="77777777" w:rsidR="00B7040E" w:rsidRDefault="00B7040E">
      <w:pPr>
        <w:jc w:val="center"/>
        <w:rPr>
          <w:sz w:val="28"/>
          <w:szCs w:val="28"/>
        </w:rPr>
      </w:pPr>
    </w:p>
    <w:p w14:paraId="717BE1F2" w14:textId="77777777" w:rsidR="00B7040E" w:rsidRDefault="00000000">
      <w:pPr>
        <w:jc w:val="center"/>
        <w:rPr>
          <w:sz w:val="28"/>
          <w:szCs w:val="28"/>
        </w:rPr>
      </w:pPr>
      <w:r>
        <w:rPr>
          <w:sz w:val="28"/>
          <w:szCs w:val="28"/>
        </w:rPr>
        <w:t>Ingeniería en Sistemas Computacionales</w:t>
      </w:r>
    </w:p>
    <w:p w14:paraId="3897F79A" w14:textId="77777777" w:rsidR="00B7040E" w:rsidRDefault="00B7040E">
      <w:pPr>
        <w:jc w:val="center"/>
        <w:rPr>
          <w:sz w:val="28"/>
          <w:szCs w:val="28"/>
        </w:rPr>
      </w:pPr>
    </w:p>
    <w:p w14:paraId="39029DFF" w14:textId="77777777" w:rsidR="00B7040E" w:rsidRDefault="00B7040E">
      <w:pPr>
        <w:jc w:val="center"/>
        <w:rPr>
          <w:sz w:val="28"/>
          <w:szCs w:val="28"/>
        </w:rPr>
      </w:pPr>
    </w:p>
    <w:p w14:paraId="34740B51" w14:textId="77777777" w:rsidR="00B7040E" w:rsidRDefault="00000000">
      <w:pPr>
        <w:jc w:val="center"/>
        <w:rPr>
          <w:sz w:val="28"/>
          <w:szCs w:val="28"/>
        </w:rPr>
      </w:pPr>
      <w:r>
        <w:rPr>
          <w:sz w:val="28"/>
          <w:szCs w:val="28"/>
        </w:rPr>
        <w:t>Documento de Especificación de Requisitos de Software (SRS)</w:t>
      </w:r>
    </w:p>
    <w:p w14:paraId="62E2E76F" w14:textId="77777777" w:rsidR="00B7040E" w:rsidRDefault="00B7040E">
      <w:pPr>
        <w:jc w:val="center"/>
        <w:rPr>
          <w:sz w:val="28"/>
          <w:szCs w:val="28"/>
        </w:rPr>
      </w:pPr>
    </w:p>
    <w:p w14:paraId="35D57254" w14:textId="77777777" w:rsidR="00B7040E" w:rsidRDefault="00B7040E">
      <w:pPr>
        <w:jc w:val="center"/>
        <w:rPr>
          <w:sz w:val="28"/>
          <w:szCs w:val="28"/>
        </w:rPr>
      </w:pPr>
    </w:p>
    <w:p w14:paraId="588FD4A9" w14:textId="77777777" w:rsidR="00B7040E" w:rsidRDefault="00B7040E">
      <w:pPr>
        <w:jc w:val="center"/>
        <w:rPr>
          <w:sz w:val="28"/>
          <w:szCs w:val="28"/>
        </w:rPr>
      </w:pPr>
    </w:p>
    <w:p w14:paraId="20DE3090" w14:textId="77777777" w:rsidR="00B7040E" w:rsidRDefault="00000000">
      <w:pPr>
        <w:jc w:val="center"/>
        <w:rPr>
          <w:sz w:val="28"/>
          <w:szCs w:val="28"/>
        </w:rPr>
      </w:pPr>
      <w:r>
        <w:rPr>
          <w:sz w:val="28"/>
          <w:szCs w:val="28"/>
        </w:rPr>
        <w:t>Sistema de Administración de Cursos en Línea</w:t>
      </w:r>
    </w:p>
    <w:p w14:paraId="06F9BDA3" w14:textId="77777777" w:rsidR="00B7040E" w:rsidRDefault="00000000">
      <w:pPr>
        <w:jc w:val="center"/>
        <w:rPr>
          <w:sz w:val="28"/>
          <w:szCs w:val="28"/>
        </w:rPr>
      </w:pPr>
      <w:r>
        <w:rPr>
          <w:sz w:val="28"/>
          <w:szCs w:val="28"/>
        </w:rPr>
        <w:t>Versión 1.0</w:t>
      </w:r>
    </w:p>
    <w:p w14:paraId="35ECC7F8" w14:textId="77777777" w:rsidR="00B7040E" w:rsidRDefault="00B7040E">
      <w:pPr>
        <w:jc w:val="center"/>
        <w:rPr>
          <w:sz w:val="28"/>
          <w:szCs w:val="28"/>
        </w:rPr>
      </w:pPr>
    </w:p>
    <w:p w14:paraId="57C03FF2" w14:textId="77777777" w:rsidR="00B7040E" w:rsidRDefault="00B7040E">
      <w:pPr>
        <w:jc w:val="center"/>
        <w:rPr>
          <w:sz w:val="28"/>
          <w:szCs w:val="28"/>
        </w:rPr>
      </w:pPr>
    </w:p>
    <w:p w14:paraId="0562125D" w14:textId="77777777" w:rsidR="00B7040E" w:rsidRDefault="00B7040E">
      <w:pPr>
        <w:jc w:val="center"/>
        <w:rPr>
          <w:sz w:val="28"/>
          <w:szCs w:val="28"/>
        </w:rPr>
      </w:pPr>
    </w:p>
    <w:p w14:paraId="1E673F65" w14:textId="4D39039E" w:rsidR="00B7040E" w:rsidRDefault="00000000">
      <w:pPr>
        <w:jc w:val="center"/>
        <w:rPr>
          <w:sz w:val="28"/>
          <w:szCs w:val="28"/>
        </w:rPr>
      </w:pPr>
      <w:r>
        <w:rPr>
          <w:sz w:val="28"/>
          <w:szCs w:val="28"/>
        </w:rPr>
        <w:t xml:space="preserve">Estudiantes de </w:t>
      </w:r>
      <w:r w:rsidR="00CD685D">
        <w:rPr>
          <w:sz w:val="28"/>
          <w:szCs w:val="28"/>
        </w:rPr>
        <w:t>6</w:t>
      </w:r>
      <w:r>
        <w:rPr>
          <w:sz w:val="28"/>
          <w:szCs w:val="28"/>
        </w:rPr>
        <w:t>to semestre</w:t>
      </w:r>
    </w:p>
    <w:p w14:paraId="79F7D5B6" w14:textId="77777777" w:rsidR="00B7040E" w:rsidRDefault="00B7040E">
      <w:pPr>
        <w:jc w:val="center"/>
        <w:rPr>
          <w:sz w:val="28"/>
          <w:szCs w:val="28"/>
        </w:rPr>
      </w:pPr>
    </w:p>
    <w:p w14:paraId="33CEA705" w14:textId="77777777" w:rsidR="00B7040E" w:rsidRDefault="00B7040E">
      <w:pPr>
        <w:jc w:val="center"/>
        <w:rPr>
          <w:sz w:val="28"/>
          <w:szCs w:val="28"/>
        </w:rPr>
      </w:pPr>
    </w:p>
    <w:p w14:paraId="19EA470E" w14:textId="77777777" w:rsidR="00B7040E" w:rsidRDefault="00B7040E">
      <w:pPr>
        <w:jc w:val="center"/>
        <w:rPr>
          <w:sz w:val="28"/>
          <w:szCs w:val="28"/>
        </w:rPr>
      </w:pPr>
    </w:p>
    <w:p w14:paraId="4BB4AE90" w14:textId="42A23EB7" w:rsidR="00B7040E" w:rsidRDefault="00CD685D">
      <w:pPr>
        <w:jc w:val="center"/>
        <w:rPr>
          <w:sz w:val="28"/>
          <w:szCs w:val="28"/>
        </w:rPr>
      </w:pPr>
      <w:r>
        <w:rPr>
          <w:sz w:val="28"/>
          <w:szCs w:val="28"/>
        </w:rPr>
        <w:t>Febrero</w:t>
      </w:r>
      <w:r w:rsidR="00000000">
        <w:rPr>
          <w:sz w:val="28"/>
          <w:szCs w:val="28"/>
        </w:rPr>
        <w:t xml:space="preserve"> de 202</w:t>
      </w:r>
      <w:r>
        <w:rPr>
          <w:sz w:val="28"/>
          <w:szCs w:val="28"/>
        </w:rPr>
        <w:t>4</w:t>
      </w:r>
    </w:p>
    <w:p w14:paraId="6D99B947" w14:textId="77777777" w:rsidR="00B7040E" w:rsidRDefault="00000000">
      <w:pPr>
        <w:spacing w:before="0"/>
        <w:jc w:val="left"/>
        <w:rPr>
          <w:sz w:val="28"/>
          <w:szCs w:val="28"/>
        </w:rPr>
      </w:pPr>
      <w:r>
        <w:br w:type="page"/>
      </w:r>
    </w:p>
    <w:p w14:paraId="3D65D95F" w14:textId="77777777" w:rsidR="00B7040E" w:rsidRDefault="00B7040E">
      <w:pPr>
        <w:jc w:val="center"/>
        <w:rPr>
          <w:sz w:val="28"/>
          <w:szCs w:val="28"/>
        </w:rPr>
      </w:pPr>
    </w:p>
    <w:tbl>
      <w:tblPr>
        <w:tblStyle w:val="a"/>
        <w:tblW w:w="849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2123"/>
        <w:gridCol w:w="2124"/>
        <w:gridCol w:w="2124"/>
      </w:tblGrid>
      <w:tr w:rsidR="00B7040E" w14:paraId="44A1418B" w14:textId="77777777">
        <w:trPr>
          <w:trHeight w:val="802"/>
        </w:trPr>
        <w:tc>
          <w:tcPr>
            <w:tcW w:w="8494" w:type="dxa"/>
            <w:gridSpan w:val="4"/>
            <w:tcBorders>
              <w:top w:val="nil"/>
              <w:left w:val="nil"/>
              <w:bottom w:val="single" w:sz="4" w:space="0" w:color="000000"/>
              <w:right w:val="nil"/>
            </w:tcBorders>
            <w:shd w:val="clear" w:color="auto" w:fill="auto"/>
          </w:tcPr>
          <w:p w14:paraId="0750DFAA" w14:textId="77777777" w:rsidR="00B7040E" w:rsidRDefault="00000000">
            <w:pPr>
              <w:jc w:val="center"/>
            </w:pPr>
            <w:r>
              <w:t>Ficha del documento</w:t>
            </w:r>
          </w:p>
        </w:tc>
      </w:tr>
      <w:tr w:rsidR="00B7040E" w14:paraId="1F100BF1" w14:textId="77777777">
        <w:tc>
          <w:tcPr>
            <w:tcW w:w="2123" w:type="dxa"/>
            <w:tcBorders>
              <w:top w:val="single" w:sz="4" w:space="0" w:color="000000"/>
            </w:tcBorders>
            <w:shd w:val="clear" w:color="auto" w:fill="auto"/>
          </w:tcPr>
          <w:p w14:paraId="795C4197" w14:textId="77777777" w:rsidR="00B7040E" w:rsidRDefault="00000000">
            <w:pPr>
              <w:jc w:val="center"/>
            </w:pPr>
            <w:r>
              <w:t>Fecha</w:t>
            </w:r>
          </w:p>
        </w:tc>
        <w:tc>
          <w:tcPr>
            <w:tcW w:w="2123" w:type="dxa"/>
            <w:tcBorders>
              <w:top w:val="single" w:sz="4" w:space="0" w:color="000000"/>
            </w:tcBorders>
            <w:shd w:val="clear" w:color="auto" w:fill="auto"/>
          </w:tcPr>
          <w:p w14:paraId="634D44B9" w14:textId="77777777" w:rsidR="00B7040E" w:rsidRDefault="00000000">
            <w:pPr>
              <w:jc w:val="center"/>
            </w:pPr>
            <w:r>
              <w:t>Revisión</w:t>
            </w:r>
          </w:p>
        </w:tc>
        <w:tc>
          <w:tcPr>
            <w:tcW w:w="2124" w:type="dxa"/>
            <w:tcBorders>
              <w:top w:val="single" w:sz="4" w:space="0" w:color="000000"/>
            </w:tcBorders>
            <w:shd w:val="clear" w:color="auto" w:fill="auto"/>
          </w:tcPr>
          <w:p w14:paraId="26526B9D" w14:textId="77777777" w:rsidR="00B7040E" w:rsidRDefault="00000000">
            <w:pPr>
              <w:jc w:val="center"/>
            </w:pPr>
            <w:r>
              <w:t>Autor</w:t>
            </w:r>
          </w:p>
        </w:tc>
        <w:tc>
          <w:tcPr>
            <w:tcW w:w="2124" w:type="dxa"/>
            <w:tcBorders>
              <w:top w:val="single" w:sz="4" w:space="0" w:color="000000"/>
            </w:tcBorders>
            <w:shd w:val="clear" w:color="auto" w:fill="auto"/>
          </w:tcPr>
          <w:p w14:paraId="42F729EC" w14:textId="77777777" w:rsidR="00B7040E" w:rsidRDefault="00000000">
            <w:pPr>
              <w:jc w:val="center"/>
            </w:pPr>
            <w:r>
              <w:t>Verificado de Calidad</w:t>
            </w:r>
          </w:p>
        </w:tc>
      </w:tr>
      <w:tr w:rsidR="00B7040E" w14:paraId="6A7E57DD" w14:textId="77777777">
        <w:tc>
          <w:tcPr>
            <w:tcW w:w="2123" w:type="dxa"/>
          </w:tcPr>
          <w:p w14:paraId="45A6E1C9" w14:textId="5A3FB406" w:rsidR="00B7040E" w:rsidRDefault="00CD685D">
            <w:pPr>
              <w:jc w:val="center"/>
            </w:pPr>
            <w:r>
              <w:t>07</w:t>
            </w:r>
            <w:r w:rsidR="00000000">
              <w:t>-</w:t>
            </w:r>
            <w:r>
              <w:t>02</w:t>
            </w:r>
            <w:r w:rsidR="00000000">
              <w:t>-202</w:t>
            </w:r>
            <w:r>
              <w:t>4</w:t>
            </w:r>
          </w:p>
        </w:tc>
        <w:tc>
          <w:tcPr>
            <w:tcW w:w="2123" w:type="dxa"/>
          </w:tcPr>
          <w:p w14:paraId="2E30AF91" w14:textId="77777777" w:rsidR="00B7040E" w:rsidRDefault="00000000">
            <w:pPr>
              <w:jc w:val="center"/>
            </w:pPr>
            <w:r>
              <w:t>1.0</w:t>
            </w:r>
          </w:p>
        </w:tc>
        <w:tc>
          <w:tcPr>
            <w:tcW w:w="2124" w:type="dxa"/>
          </w:tcPr>
          <w:p w14:paraId="1CCC1576" w14:textId="77777777" w:rsidR="00B7040E" w:rsidRDefault="00000000">
            <w:pPr>
              <w:jc w:val="center"/>
            </w:pPr>
            <w:r>
              <w:t xml:space="preserve">Equipo </w:t>
            </w:r>
            <w:proofErr w:type="spellStart"/>
            <w:r>
              <w:t>Fund</w:t>
            </w:r>
            <w:proofErr w:type="spellEnd"/>
            <w:r>
              <w:t xml:space="preserve"> Ing. Software</w:t>
            </w:r>
          </w:p>
        </w:tc>
        <w:tc>
          <w:tcPr>
            <w:tcW w:w="2124" w:type="dxa"/>
          </w:tcPr>
          <w:p w14:paraId="5C6003CB" w14:textId="77777777" w:rsidR="00B7040E" w:rsidRDefault="00000000">
            <w:pPr>
              <w:jc w:val="center"/>
            </w:pPr>
            <w:r>
              <w:t xml:space="preserve">Omar Gerardo </w:t>
            </w:r>
            <w:proofErr w:type="spellStart"/>
            <w:r>
              <w:t>Perez</w:t>
            </w:r>
            <w:proofErr w:type="spellEnd"/>
            <w:r>
              <w:t xml:space="preserve"> Morales</w:t>
            </w:r>
          </w:p>
        </w:tc>
      </w:tr>
    </w:tbl>
    <w:p w14:paraId="0BFDA051" w14:textId="77777777" w:rsidR="00B7040E" w:rsidRDefault="00B7040E">
      <w:pPr>
        <w:jc w:val="center"/>
      </w:pPr>
    </w:p>
    <w:p w14:paraId="1BFBED8A" w14:textId="77777777" w:rsidR="00B7040E" w:rsidRDefault="00000000">
      <w:r>
        <w:t>Documento validado por las partes con fecha de: &lt;FECHA&gt;</w:t>
      </w:r>
    </w:p>
    <w:tbl>
      <w:tblPr>
        <w:tblStyle w:val="a0"/>
        <w:tblW w:w="849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B7040E" w14:paraId="731F5CC3" w14:textId="77777777">
        <w:tc>
          <w:tcPr>
            <w:tcW w:w="4247" w:type="dxa"/>
          </w:tcPr>
          <w:p w14:paraId="2AD47DC2" w14:textId="77777777" w:rsidR="00B7040E" w:rsidRDefault="00000000">
            <w:r>
              <w:t>Por el cliente</w:t>
            </w:r>
          </w:p>
        </w:tc>
        <w:tc>
          <w:tcPr>
            <w:tcW w:w="4247" w:type="dxa"/>
          </w:tcPr>
          <w:p w14:paraId="34E93EEA" w14:textId="77777777" w:rsidR="00B7040E" w:rsidRDefault="00000000">
            <w:r>
              <w:t>Por la empresa de desarrollo</w:t>
            </w:r>
          </w:p>
        </w:tc>
      </w:tr>
      <w:tr w:rsidR="00B7040E" w14:paraId="1267B691" w14:textId="77777777">
        <w:tc>
          <w:tcPr>
            <w:tcW w:w="4247" w:type="dxa"/>
          </w:tcPr>
          <w:p w14:paraId="1536A92B" w14:textId="77777777" w:rsidR="00B7040E" w:rsidRDefault="00B7040E"/>
          <w:p w14:paraId="6D0481B4" w14:textId="77777777" w:rsidR="00B7040E" w:rsidRDefault="00B7040E"/>
          <w:p w14:paraId="60F0C13D" w14:textId="77777777" w:rsidR="00B7040E" w:rsidRDefault="00B7040E"/>
          <w:p w14:paraId="0F321BE7" w14:textId="77777777" w:rsidR="00B7040E" w:rsidRDefault="00B7040E"/>
        </w:tc>
        <w:tc>
          <w:tcPr>
            <w:tcW w:w="4247" w:type="dxa"/>
          </w:tcPr>
          <w:p w14:paraId="10651F20" w14:textId="77777777" w:rsidR="00B7040E" w:rsidRDefault="00B7040E"/>
        </w:tc>
      </w:tr>
      <w:tr w:rsidR="00B7040E" w14:paraId="795E16E1" w14:textId="77777777">
        <w:tc>
          <w:tcPr>
            <w:tcW w:w="4247" w:type="dxa"/>
          </w:tcPr>
          <w:p w14:paraId="2FD38509" w14:textId="77777777" w:rsidR="00B7040E" w:rsidRDefault="00000000">
            <w:r>
              <w:t>Fdo. D./</w:t>
            </w:r>
            <w:proofErr w:type="spellStart"/>
            <w:r>
              <w:t>Dña</w:t>
            </w:r>
            <w:proofErr w:type="spellEnd"/>
            <w:r>
              <w:t xml:space="preserve"> &lt;nombre&gt;</w:t>
            </w:r>
          </w:p>
        </w:tc>
        <w:tc>
          <w:tcPr>
            <w:tcW w:w="4247" w:type="dxa"/>
          </w:tcPr>
          <w:p w14:paraId="60A37220" w14:textId="77777777" w:rsidR="00B7040E" w:rsidRDefault="00000000">
            <w:r>
              <w:t>Fdo. D./</w:t>
            </w:r>
            <w:proofErr w:type="spellStart"/>
            <w:r>
              <w:t>Dña</w:t>
            </w:r>
            <w:proofErr w:type="spellEnd"/>
            <w:r>
              <w:t xml:space="preserve"> &lt;nombre&gt;</w:t>
            </w:r>
          </w:p>
        </w:tc>
      </w:tr>
    </w:tbl>
    <w:p w14:paraId="29A0AD1A" w14:textId="77777777" w:rsidR="00B7040E" w:rsidRDefault="00B7040E"/>
    <w:p w14:paraId="141D7F90" w14:textId="77777777" w:rsidR="00B7040E" w:rsidRDefault="00000000">
      <w:pPr>
        <w:rPr>
          <w:sz w:val="28"/>
          <w:szCs w:val="28"/>
        </w:rPr>
      </w:pPr>
      <w:r>
        <w:br w:type="page"/>
      </w:r>
    </w:p>
    <w:p w14:paraId="4AB364DE" w14:textId="77777777" w:rsidR="00B7040E" w:rsidRDefault="00000000">
      <w:pPr>
        <w:keepNext/>
        <w:keepLines/>
        <w:pBdr>
          <w:top w:val="nil"/>
          <w:left w:val="nil"/>
          <w:bottom w:val="nil"/>
          <w:right w:val="nil"/>
          <w:between w:val="nil"/>
        </w:pBdr>
        <w:spacing w:before="240" w:after="0"/>
        <w:rPr>
          <w:sz w:val="32"/>
          <w:szCs w:val="32"/>
        </w:rPr>
      </w:pPr>
      <w:r>
        <w:rPr>
          <w:sz w:val="32"/>
          <w:szCs w:val="32"/>
        </w:rPr>
        <w:lastRenderedPageBreak/>
        <w:t>Contenido</w:t>
      </w:r>
    </w:p>
    <w:sdt>
      <w:sdtPr>
        <w:id w:val="-576673584"/>
        <w:docPartObj>
          <w:docPartGallery w:val="Table of Contents"/>
          <w:docPartUnique/>
        </w:docPartObj>
      </w:sdtPr>
      <w:sdtContent>
        <w:p w14:paraId="5F318345" w14:textId="77777777" w:rsidR="00B7040E" w:rsidRDefault="00000000">
          <w:pPr>
            <w:widowControl w:val="0"/>
            <w:tabs>
              <w:tab w:val="right" w:pos="12000"/>
            </w:tabs>
            <w:spacing w:before="60" w:after="0" w:line="240" w:lineRule="auto"/>
            <w:jc w:val="left"/>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gjdgxs">
            <w:r>
              <w:rPr>
                <w:rFonts w:ascii="Arial" w:eastAsia="Arial" w:hAnsi="Arial" w:cs="Arial"/>
                <w:b/>
                <w:color w:val="000000"/>
                <w:sz w:val="22"/>
                <w:szCs w:val="22"/>
              </w:rPr>
              <w:t>1. Introducción</w:t>
            </w:r>
            <w:r>
              <w:rPr>
                <w:rFonts w:ascii="Arial" w:eastAsia="Arial" w:hAnsi="Arial" w:cs="Arial"/>
                <w:b/>
                <w:color w:val="000000"/>
                <w:sz w:val="22"/>
                <w:szCs w:val="22"/>
              </w:rPr>
              <w:tab/>
              <w:t>4</w:t>
            </w:r>
          </w:hyperlink>
        </w:p>
        <w:p w14:paraId="0985DA1E" w14:textId="77777777" w:rsidR="00B7040E" w:rsidRDefault="00000000">
          <w:pPr>
            <w:widowControl w:val="0"/>
            <w:tabs>
              <w:tab w:val="right" w:pos="12000"/>
            </w:tabs>
            <w:spacing w:before="60" w:after="0" w:line="240" w:lineRule="auto"/>
            <w:ind w:left="360"/>
            <w:jc w:val="left"/>
            <w:rPr>
              <w:rFonts w:ascii="Arial" w:eastAsia="Arial" w:hAnsi="Arial" w:cs="Arial"/>
              <w:color w:val="000000"/>
              <w:sz w:val="22"/>
              <w:szCs w:val="22"/>
            </w:rPr>
          </w:pPr>
          <w:hyperlink w:anchor="_30j0zll">
            <w:r>
              <w:rPr>
                <w:rFonts w:ascii="Arial" w:eastAsia="Arial" w:hAnsi="Arial" w:cs="Arial"/>
                <w:color w:val="000000"/>
                <w:sz w:val="22"/>
                <w:szCs w:val="22"/>
              </w:rPr>
              <w:t>1.1 Propósito</w:t>
            </w:r>
            <w:r>
              <w:rPr>
                <w:rFonts w:ascii="Arial" w:eastAsia="Arial" w:hAnsi="Arial" w:cs="Arial"/>
                <w:color w:val="000000"/>
                <w:sz w:val="22"/>
                <w:szCs w:val="22"/>
              </w:rPr>
              <w:tab/>
              <w:t>4</w:t>
            </w:r>
          </w:hyperlink>
        </w:p>
        <w:p w14:paraId="6F0D6186" w14:textId="77777777" w:rsidR="00B7040E" w:rsidRDefault="00000000">
          <w:pPr>
            <w:widowControl w:val="0"/>
            <w:tabs>
              <w:tab w:val="right" w:pos="12000"/>
            </w:tabs>
            <w:spacing w:before="60" w:after="0" w:line="240" w:lineRule="auto"/>
            <w:ind w:left="360"/>
            <w:jc w:val="left"/>
            <w:rPr>
              <w:rFonts w:ascii="Arial" w:eastAsia="Arial" w:hAnsi="Arial" w:cs="Arial"/>
              <w:color w:val="000000"/>
              <w:sz w:val="22"/>
              <w:szCs w:val="22"/>
            </w:rPr>
          </w:pPr>
          <w:hyperlink w:anchor="_1fob9te">
            <w:r>
              <w:rPr>
                <w:rFonts w:ascii="Arial" w:eastAsia="Arial" w:hAnsi="Arial" w:cs="Arial"/>
                <w:color w:val="000000"/>
                <w:sz w:val="22"/>
                <w:szCs w:val="22"/>
              </w:rPr>
              <w:t>1.2 Alcance</w:t>
            </w:r>
            <w:r>
              <w:rPr>
                <w:rFonts w:ascii="Arial" w:eastAsia="Arial" w:hAnsi="Arial" w:cs="Arial"/>
                <w:color w:val="000000"/>
                <w:sz w:val="22"/>
                <w:szCs w:val="22"/>
              </w:rPr>
              <w:tab/>
              <w:t>4</w:t>
            </w:r>
          </w:hyperlink>
        </w:p>
        <w:p w14:paraId="6F634D75" w14:textId="77777777" w:rsidR="00B7040E" w:rsidRDefault="00000000">
          <w:pPr>
            <w:widowControl w:val="0"/>
            <w:tabs>
              <w:tab w:val="right" w:pos="12000"/>
            </w:tabs>
            <w:spacing w:before="60" w:after="0" w:line="240" w:lineRule="auto"/>
            <w:ind w:left="360"/>
            <w:jc w:val="left"/>
            <w:rPr>
              <w:rFonts w:ascii="Arial" w:eastAsia="Arial" w:hAnsi="Arial" w:cs="Arial"/>
              <w:color w:val="000000"/>
              <w:sz w:val="22"/>
              <w:szCs w:val="22"/>
            </w:rPr>
          </w:pPr>
          <w:hyperlink w:anchor="_3znysh7">
            <w:r>
              <w:rPr>
                <w:rFonts w:ascii="Arial" w:eastAsia="Arial" w:hAnsi="Arial" w:cs="Arial"/>
                <w:color w:val="000000"/>
                <w:sz w:val="22"/>
                <w:szCs w:val="22"/>
              </w:rPr>
              <w:t>1.3 Personal Involucrado</w:t>
            </w:r>
            <w:r>
              <w:rPr>
                <w:rFonts w:ascii="Arial" w:eastAsia="Arial" w:hAnsi="Arial" w:cs="Arial"/>
                <w:color w:val="000000"/>
                <w:sz w:val="22"/>
                <w:szCs w:val="22"/>
              </w:rPr>
              <w:tab/>
              <w:t>4</w:t>
            </w:r>
          </w:hyperlink>
        </w:p>
        <w:p w14:paraId="4F9F8467" w14:textId="77777777" w:rsidR="00B7040E" w:rsidRDefault="00000000">
          <w:pPr>
            <w:widowControl w:val="0"/>
            <w:tabs>
              <w:tab w:val="right" w:pos="12000"/>
            </w:tabs>
            <w:spacing w:before="60" w:after="0" w:line="240" w:lineRule="auto"/>
            <w:ind w:left="360"/>
            <w:jc w:val="left"/>
            <w:rPr>
              <w:rFonts w:ascii="Arial" w:eastAsia="Arial" w:hAnsi="Arial" w:cs="Arial"/>
              <w:color w:val="000000"/>
              <w:sz w:val="22"/>
              <w:szCs w:val="22"/>
            </w:rPr>
          </w:pPr>
          <w:hyperlink w:anchor="_2et92p0">
            <w:r>
              <w:rPr>
                <w:rFonts w:ascii="Arial" w:eastAsia="Arial" w:hAnsi="Arial" w:cs="Arial"/>
                <w:color w:val="000000"/>
                <w:sz w:val="22"/>
                <w:szCs w:val="22"/>
              </w:rPr>
              <w:t>1.4 Definiciones, Acrónimos y Abreviaturas</w:t>
            </w:r>
            <w:r>
              <w:rPr>
                <w:rFonts w:ascii="Arial" w:eastAsia="Arial" w:hAnsi="Arial" w:cs="Arial"/>
                <w:color w:val="000000"/>
                <w:sz w:val="22"/>
                <w:szCs w:val="22"/>
              </w:rPr>
              <w:tab/>
              <w:t>5</w:t>
            </w:r>
          </w:hyperlink>
        </w:p>
        <w:p w14:paraId="35A749D9" w14:textId="77777777" w:rsidR="00B7040E" w:rsidRDefault="00000000">
          <w:pPr>
            <w:widowControl w:val="0"/>
            <w:tabs>
              <w:tab w:val="right" w:pos="12000"/>
            </w:tabs>
            <w:spacing w:before="60" w:after="0" w:line="240" w:lineRule="auto"/>
            <w:ind w:left="360"/>
            <w:jc w:val="left"/>
            <w:rPr>
              <w:rFonts w:ascii="Arial" w:eastAsia="Arial" w:hAnsi="Arial" w:cs="Arial"/>
              <w:color w:val="000000"/>
              <w:sz w:val="22"/>
              <w:szCs w:val="22"/>
            </w:rPr>
          </w:pPr>
          <w:hyperlink w:anchor="_tyjcwt">
            <w:r>
              <w:rPr>
                <w:rFonts w:ascii="Arial" w:eastAsia="Arial" w:hAnsi="Arial" w:cs="Arial"/>
                <w:color w:val="000000"/>
                <w:sz w:val="22"/>
                <w:szCs w:val="22"/>
              </w:rPr>
              <w:t>1.5 Referencias</w:t>
            </w:r>
            <w:r>
              <w:rPr>
                <w:rFonts w:ascii="Arial" w:eastAsia="Arial" w:hAnsi="Arial" w:cs="Arial"/>
                <w:color w:val="000000"/>
                <w:sz w:val="22"/>
                <w:szCs w:val="22"/>
              </w:rPr>
              <w:tab/>
              <w:t>5</w:t>
            </w:r>
          </w:hyperlink>
        </w:p>
        <w:p w14:paraId="6DC8C8EB" w14:textId="77777777" w:rsidR="00B7040E" w:rsidRDefault="00000000">
          <w:pPr>
            <w:widowControl w:val="0"/>
            <w:tabs>
              <w:tab w:val="right" w:pos="12000"/>
            </w:tabs>
            <w:spacing w:before="60" w:after="0" w:line="240" w:lineRule="auto"/>
            <w:ind w:left="360"/>
            <w:jc w:val="left"/>
            <w:rPr>
              <w:rFonts w:ascii="Arial" w:eastAsia="Arial" w:hAnsi="Arial" w:cs="Arial"/>
              <w:color w:val="000000"/>
              <w:sz w:val="22"/>
              <w:szCs w:val="22"/>
            </w:rPr>
          </w:pPr>
          <w:hyperlink w:anchor="_3dy6vkm">
            <w:r>
              <w:rPr>
                <w:rFonts w:ascii="Arial" w:eastAsia="Arial" w:hAnsi="Arial" w:cs="Arial"/>
                <w:color w:val="000000"/>
                <w:sz w:val="22"/>
                <w:szCs w:val="22"/>
              </w:rPr>
              <w:t>1.6 Visión General del Documento</w:t>
            </w:r>
            <w:r>
              <w:rPr>
                <w:rFonts w:ascii="Arial" w:eastAsia="Arial" w:hAnsi="Arial" w:cs="Arial"/>
                <w:color w:val="000000"/>
                <w:sz w:val="22"/>
                <w:szCs w:val="22"/>
              </w:rPr>
              <w:tab/>
              <w:t>5</w:t>
            </w:r>
          </w:hyperlink>
        </w:p>
        <w:p w14:paraId="4AD0DD53" w14:textId="77777777" w:rsidR="00B7040E" w:rsidRDefault="00000000">
          <w:pPr>
            <w:widowControl w:val="0"/>
            <w:tabs>
              <w:tab w:val="right" w:pos="12000"/>
            </w:tabs>
            <w:spacing w:before="60" w:after="0" w:line="240" w:lineRule="auto"/>
            <w:jc w:val="left"/>
            <w:rPr>
              <w:rFonts w:ascii="Arial" w:eastAsia="Arial" w:hAnsi="Arial" w:cs="Arial"/>
              <w:b/>
              <w:color w:val="000000"/>
              <w:sz w:val="22"/>
              <w:szCs w:val="22"/>
            </w:rPr>
          </w:pPr>
          <w:hyperlink w:anchor="_1t3h5sf">
            <w:r>
              <w:rPr>
                <w:rFonts w:ascii="Arial" w:eastAsia="Arial" w:hAnsi="Arial" w:cs="Arial"/>
                <w:b/>
                <w:color w:val="000000"/>
                <w:sz w:val="22"/>
                <w:szCs w:val="22"/>
              </w:rPr>
              <w:t>2. Descripción General</w:t>
            </w:r>
            <w:r>
              <w:rPr>
                <w:rFonts w:ascii="Arial" w:eastAsia="Arial" w:hAnsi="Arial" w:cs="Arial"/>
                <w:b/>
                <w:color w:val="000000"/>
                <w:sz w:val="22"/>
                <w:szCs w:val="22"/>
              </w:rPr>
              <w:tab/>
              <w:t>5</w:t>
            </w:r>
          </w:hyperlink>
        </w:p>
        <w:p w14:paraId="49C7A007" w14:textId="77777777" w:rsidR="00B7040E" w:rsidRDefault="00000000">
          <w:pPr>
            <w:widowControl w:val="0"/>
            <w:tabs>
              <w:tab w:val="right" w:pos="12000"/>
            </w:tabs>
            <w:spacing w:before="60" w:after="0" w:line="240" w:lineRule="auto"/>
            <w:ind w:left="360"/>
            <w:jc w:val="left"/>
            <w:rPr>
              <w:rFonts w:ascii="Arial" w:eastAsia="Arial" w:hAnsi="Arial" w:cs="Arial"/>
              <w:color w:val="000000"/>
              <w:sz w:val="22"/>
              <w:szCs w:val="22"/>
            </w:rPr>
          </w:pPr>
          <w:hyperlink w:anchor="_4d34og8">
            <w:r>
              <w:rPr>
                <w:rFonts w:ascii="Arial" w:eastAsia="Arial" w:hAnsi="Arial" w:cs="Arial"/>
                <w:color w:val="000000"/>
                <w:sz w:val="22"/>
                <w:szCs w:val="22"/>
              </w:rPr>
              <w:t>2.1 Perspectiva del Producto</w:t>
            </w:r>
            <w:r>
              <w:rPr>
                <w:rFonts w:ascii="Arial" w:eastAsia="Arial" w:hAnsi="Arial" w:cs="Arial"/>
                <w:color w:val="000000"/>
                <w:sz w:val="22"/>
                <w:szCs w:val="22"/>
              </w:rPr>
              <w:tab/>
              <w:t>5</w:t>
            </w:r>
          </w:hyperlink>
        </w:p>
        <w:p w14:paraId="0A531572" w14:textId="77777777" w:rsidR="00B7040E" w:rsidRDefault="00000000">
          <w:pPr>
            <w:widowControl w:val="0"/>
            <w:tabs>
              <w:tab w:val="right" w:pos="12000"/>
            </w:tabs>
            <w:spacing w:before="60" w:after="0" w:line="240" w:lineRule="auto"/>
            <w:ind w:left="360"/>
            <w:jc w:val="left"/>
            <w:rPr>
              <w:rFonts w:ascii="Arial" w:eastAsia="Arial" w:hAnsi="Arial" w:cs="Arial"/>
              <w:color w:val="000000"/>
              <w:sz w:val="22"/>
              <w:szCs w:val="22"/>
            </w:rPr>
          </w:pPr>
          <w:hyperlink w:anchor="_2s8eyo1">
            <w:r>
              <w:rPr>
                <w:rFonts w:ascii="Arial" w:eastAsia="Arial" w:hAnsi="Arial" w:cs="Arial"/>
                <w:color w:val="000000"/>
                <w:sz w:val="22"/>
                <w:szCs w:val="22"/>
              </w:rPr>
              <w:t>2.2 Funciones del Producto</w:t>
            </w:r>
            <w:r>
              <w:rPr>
                <w:rFonts w:ascii="Arial" w:eastAsia="Arial" w:hAnsi="Arial" w:cs="Arial"/>
                <w:color w:val="000000"/>
                <w:sz w:val="22"/>
                <w:szCs w:val="22"/>
              </w:rPr>
              <w:tab/>
              <w:t>6</w:t>
            </w:r>
          </w:hyperlink>
        </w:p>
        <w:p w14:paraId="306A7548" w14:textId="77777777" w:rsidR="00B7040E" w:rsidRDefault="00000000">
          <w:pPr>
            <w:widowControl w:val="0"/>
            <w:tabs>
              <w:tab w:val="right" w:pos="12000"/>
            </w:tabs>
            <w:spacing w:before="60" w:after="0" w:line="240" w:lineRule="auto"/>
            <w:ind w:left="360"/>
            <w:jc w:val="left"/>
            <w:rPr>
              <w:rFonts w:ascii="Arial" w:eastAsia="Arial" w:hAnsi="Arial" w:cs="Arial"/>
              <w:color w:val="000000"/>
              <w:sz w:val="22"/>
              <w:szCs w:val="22"/>
            </w:rPr>
          </w:pPr>
          <w:hyperlink w:anchor="_17dp8vu">
            <w:r>
              <w:rPr>
                <w:rFonts w:ascii="Arial" w:eastAsia="Arial" w:hAnsi="Arial" w:cs="Arial"/>
                <w:color w:val="000000"/>
                <w:sz w:val="22"/>
                <w:szCs w:val="22"/>
              </w:rPr>
              <w:t>2.3 Características de los Usuarios</w:t>
            </w:r>
            <w:r>
              <w:rPr>
                <w:rFonts w:ascii="Arial" w:eastAsia="Arial" w:hAnsi="Arial" w:cs="Arial"/>
                <w:color w:val="000000"/>
                <w:sz w:val="22"/>
                <w:szCs w:val="22"/>
              </w:rPr>
              <w:tab/>
              <w:t>7</w:t>
            </w:r>
          </w:hyperlink>
        </w:p>
        <w:p w14:paraId="7F220DD7" w14:textId="77777777" w:rsidR="00B7040E" w:rsidRDefault="00000000">
          <w:pPr>
            <w:widowControl w:val="0"/>
            <w:tabs>
              <w:tab w:val="right" w:pos="12000"/>
            </w:tabs>
            <w:spacing w:before="60" w:after="0" w:line="240" w:lineRule="auto"/>
            <w:ind w:left="360"/>
            <w:jc w:val="left"/>
            <w:rPr>
              <w:rFonts w:ascii="Arial" w:eastAsia="Arial" w:hAnsi="Arial" w:cs="Arial"/>
              <w:color w:val="000000"/>
              <w:sz w:val="22"/>
              <w:szCs w:val="22"/>
            </w:rPr>
          </w:pPr>
          <w:hyperlink w:anchor="_3rdcrjn">
            <w:r>
              <w:rPr>
                <w:rFonts w:ascii="Arial" w:eastAsia="Arial" w:hAnsi="Arial" w:cs="Arial"/>
                <w:color w:val="000000"/>
                <w:sz w:val="22"/>
                <w:szCs w:val="22"/>
              </w:rPr>
              <w:t>2.4 Restricciones Generales</w:t>
            </w:r>
            <w:r>
              <w:rPr>
                <w:rFonts w:ascii="Arial" w:eastAsia="Arial" w:hAnsi="Arial" w:cs="Arial"/>
                <w:color w:val="000000"/>
                <w:sz w:val="22"/>
                <w:szCs w:val="22"/>
              </w:rPr>
              <w:tab/>
              <w:t>8</w:t>
            </w:r>
          </w:hyperlink>
        </w:p>
        <w:p w14:paraId="5879E445" w14:textId="77777777" w:rsidR="00B7040E" w:rsidRDefault="00000000">
          <w:pPr>
            <w:widowControl w:val="0"/>
            <w:tabs>
              <w:tab w:val="right" w:pos="12000"/>
            </w:tabs>
            <w:spacing w:before="60" w:after="0" w:line="240" w:lineRule="auto"/>
            <w:ind w:left="360"/>
            <w:jc w:val="left"/>
            <w:rPr>
              <w:rFonts w:ascii="Arial" w:eastAsia="Arial" w:hAnsi="Arial" w:cs="Arial"/>
              <w:color w:val="000000"/>
              <w:sz w:val="22"/>
              <w:szCs w:val="22"/>
            </w:rPr>
          </w:pPr>
          <w:hyperlink w:anchor="_26in1rg">
            <w:r>
              <w:rPr>
                <w:rFonts w:ascii="Arial" w:eastAsia="Arial" w:hAnsi="Arial" w:cs="Arial"/>
                <w:color w:val="000000"/>
                <w:sz w:val="22"/>
                <w:szCs w:val="22"/>
              </w:rPr>
              <w:t>2.5 Suposiciones y Dependencias</w:t>
            </w:r>
            <w:r>
              <w:rPr>
                <w:rFonts w:ascii="Arial" w:eastAsia="Arial" w:hAnsi="Arial" w:cs="Arial"/>
                <w:color w:val="000000"/>
                <w:sz w:val="22"/>
                <w:szCs w:val="22"/>
              </w:rPr>
              <w:tab/>
              <w:t>8</w:t>
            </w:r>
          </w:hyperlink>
        </w:p>
        <w:p w14:paraId="57370BF3" w14:textId="77777777" w:rsidR="00B7040E" w:rsidRDefault="00000000">
          <w:pPr>
            <w:widowControl w:val="0"/>
            <w:tabs>
              <w:tab w:val="right" w:pos="12000"/>
            </w:tabs>
            <w:spacing w:before="60" w:after="0" w:line="240" w:lineRule="auto"/>
            <w:jc w:val="left"/>
            <w:rPr>
              <w:rFonts w:ascii="Arial" w:eastAsia="Arial" w:hAnsi="Arial" w:cs="Arial"/>
              <w:b/>
              <w:color w:val="000000"/>
              <w:sz w:val="22"/>
              <w:szCs w:val="22"/>
            </w:rPr>
          </w:pPr>
          <w:hyperlink w:anchor="_lnxbz9">
            <w:r>
              <w:rPr>
                <w:rFonts w:ascii="Arial" w:eastAsia="Arial" w:hAnsi="Arial" w:cs="Arial"/>
                <w:b/>
                <w:color w:val="000000"/>
                <w:sz w:val="22"/>
                <w:szCs w:val="22"/>
              </w:rPr>
              <w:t>3. Requisitos Específicos</w:t>
            </w:r>
            <w:r>
              <w:rPr>
                <w:rFonts w:ascii="Arial" w:eastAsia="Arial" w:hAnsi="Arial" w:cs="Arial"/>
                <w:b/>
                <w:color w:val="000000"/>
                <w:sz w:val="22"/>
                <w:szCs w:val="22"/>
              </w:rPr>
              <w:tab/>
              <w:t>9</w:t>
            </w:r>
          </w:hyperlink>
        </w:p>
        <w:p w14:paraId="75D23DCB" w14:textId="77777777" w:rsidR="00B7040E" w:rsidRDefault="00000000">
          <w:pPr>
            <w:widowControl w:val="0"/>
            <w:tabs>
              <w:tab w:val="right" w:pos="12000"/>
            </w:tabs>
            <w:spacing w:before="60" w:after="0" w:line="240" w:lineRule="auto"/>
            <w:ind w:left="360"/>
            <w:jc w:val="left"/>
            <w:rPr>
              <w:rFonts w:ascii="Arial" w:eastAsia="Arial" w:hAnsi="Arial" w:cs="Arial"/>
              <w:color w:val="000000"/>
              <w:sz w:val="22"/>
              <w:szCs w:val="22"/>
            </w:rPr>
          </w:pPr>
          <w:hyperlink w:anchor="_35nkun2">
            <w:r>
              <w:rPr>
                <w:rFonts w:ascii="Arial" w:eastAsia="Arial" w:hAnsi="Arial" w:cs="Arial"/>
                <w:color w:val="000000"/>
                <w:sz w:val="22"/>
                <w:szCs w:val="22"/>
              </w:rPr>
              <w:t>3.1 Requisitos Funcionales</w:t>
            </w:r>
            <w:r>
              <w:rPr>
                <w:rFonts w:ascii="Arial" w:eastAsia="Arial" w:hAnsi="Arial" w:cs="Arial"/>
                <w:color w:val="000000"/>
                <w:sz w:val="22"/>
                <w:szCs w:val="22"/>
              </w:rPr>
              <w:tab/>
              <w:t>10</w:t>
            </w:r>
          </w:hyperlink>
        </w:p>
        <w:p w14:paraId="1D9990C1" w14:textId="77777777" w:rsidR="00B7040E" w:rsidRDefault="00000000">
          <w:pPr>
            <w:widowControl w:val="0"/>
            <w:tabs>
              <w:tab w:val="right" w:pos="12000"/>
            </w:tabs>
            <w:spacing w:before="60" w:after="0" w:line="240" w:lineRule="auto"/>
            <w:ind w:left="720"/>
            <w:jc w:val="left"/>
            <w:rPr>
              <w:rFonts w:ascii="Arial" w:eastAsia="Arial" w:hAnsi="Arial" w:cs="Arial"/>
              <w:color w:val="000000"/>
              <w:sz w:val="22"/>
              <w:szCs w:val="22"/>
            </w:rPr>
          </w:pPr>
          <w:hyperlink w:anchor="_2jxsxqh">
            <w:r>
              <w:rPr>
                <w:rFonts w:ascii="Arial" w:eastAsia="Arial" w:hAnsi="Arial" w:cs="Arial"/>
                <w:color w:val="000000"/>
                <w:sz w:val="22"/>
                <w:szCs w:val="22"/>
              </w:rPr>
              <w:t>3.1.2 Control de Calidad del Agua</w:t>
            </w:r>
            <w:r>
              <w:rPr>
                <w:rFonts w:ascii="Arial" w:eastAsia="Arial" w:hAnsi="Arial" w:cs="Arial"/>
                <w:color w:val="000000"/>
                <w:sz w:val="22"/>
                <w:szCs w:val="22"/>
              </w:rPr>
              <w:tab/>
              <w:t>10</w:t>
            </w:r>
          </w:hyperlink>
        </w:p>
        <w:p w14:paraId="27530745" w14:textId="77777777" w:rsidR="00B7040E" w:rsidRDefault="00000000">
          <w:pPr>
            <w:widowControl w:val="0"/>
            <w:tabs>
              <w:tab w:val="right" w:pos="12000"/>
            </w:tabs>
            <w:spacing w:before="60" w:after="0" w:line="240" w:lineRule="auto"/>
            <w:ind w:left="720"/>
            <w:jc w:val="left"/>
            <w:rPr>
              <w:rFonts w:ascii="Arial" w:eastAsia="Arial" w:hAnsi="Arial" w:cs="Arial"/>
              <w:color w:val="000000"/>
              <w:sz w:val="22"/>
              <w:szCs w:val="22"/>
            </w:rPr>
          </w:pPr>
          <w:hyperlink w:anchor="_3j2qqm3">
            <w:r>
              <w:rPr>
                <w:rFonts w:ascii="Arial" w:eastAsia="Arial" w:hAnsi="Arial" w:cs="Arial"/>
                <w:color w:val="000000"/>
                <w:sz w:val="22"/>
                <w:szCs w:val="22"/>
              </w:rPr>
              <w:t>3.1.3 Gestión de Inventario de Materias Primas</w:t>
            </w:r>
            <w:r>
              <w:rPr>
                <w:rFonts w:ascii="Arial" w:eastAsia="Arial" w:hAnsi="Arial" w:cs="Arial"/>
                <w:color w:val="000000"/>
                <w:sz w:val="22"/>
                <w:szCs w:val="22"/>
              </w:rPr>
              <w:tab/>
              <w:t>10</w:t>
            </w:r>
          </w:hyperlink>
        </w:p>
        <w:p w14:paraId="374A9CA9" w14:textId="77777777" w:rsidR="00B7040E" w:rsidRDefault="00000000">
          <w:pPr>
            <w:widowControl w:val="0"/>
            <w:tabs>
              <w:tab w:val="right" w:pos="12000"/>
            </w:tabs>
            <w:spacing w:before="60" w:after="0" w:line="240" w:lineRule="auto"/>
            <w:ind w:left="720"/>
            <w:jc w:val="left"/>
            <w:rPr>
              <w:rFonts w:ascii="Arial" w:eastAsia="Arial" w:hAnsi="Arial" w:cs="Arial"/>
              <w:color w:val="000000"/>
              <w:sz w:val="22"/>
              <w:szCs w:val="22"/>
            </w:rPr>
          </w:pPr>
          <w:hyperlink w:anchor="_4i7ojhp">
            <w:r>
              <w:rPr>
                <w:rFonts w:ascii="Arial" w:eastAsia="Arial" w:hAnsi="Arial" w:cs="Arial"/>
                <w:color w:val="000000"/>
                <w:sz w:val="22"/>
                <w:szCs w:val="22"/>
              </w:rPr>
              <w:t>3.1.4 Asignación de Lotes a la Producción</w:t>
            </w:r>
            <w:r>
              <w:rPr>
                <w:rFonts w:ascii="Arial" w:eastAsia="Arial" w:hAnsi="Arial" w:cs="Arial"/>
                <w:color w:val="000000"/>
                <w:sz w:val="22"/>
                <w:szCs w:val="22"/>
              </w:rPr>
              <w:tab/>
              <w:t>10</w:t>
            </w:r>
          </w:hyperlink>
        </w:p>
        <w:p w14:paraId="4468DAE2" w14:textId="77777777" w:rsidR="00B7040E" w:rsidRDefault="00000000">
          <w:pPr>
            <w:widowControl w:val="0"/>
            <w:tabs>
              <w:tab w:val="right" w:pos="12000"/>
            </w:tabs>
            <w:spacing w:before="60" w:after="0" w:line="240" w:lineRule="auto"/>
            <w:ind w:left="720"/>
            <w:jc w:val="left"/>
            <w:rPr>
              <w:rFonts w:ascii="Arial" w:eastAsia="Arial" w:hAnsi="Arial" w:cs="Arial"/>
              <w:color w:val="000000"/>
              <w:sz w:val="22"/>
              <w:szCs w:val="22"/>
            </w:rPr>
          </w:pPr>
          <w:hyperlink w:anchor="_1ci93xb">
            <w:r>
              <w:rPr>
                <w:rFonts w:ascii="Arial" w:eastAsia="Arial" w:hAnsi="Arial" w:cs="Arial"/>
                <w:color w:val="000000"/>
                <w:sz w:val="22"/>
                <w:szCs w:val="22"/>
              </w:rPr>
              <w:t>3.1.5 Manejo de Envases y Etiquetas</w:t>
            </w:r>
            <w:r>
              <w:rPr>
                <w:rFonts w:ascii="Arial" w:eastAsia="Arial" w:hAnsi="Arial" w:cs="Arial"/>
                <w:color w:val="000000"/>
                <w:sz w:val="22"/>
                <w:szCs w:val="22"/>
              </w:rPr>
              <w:tab/>
              <w:t>10</w:t>
            </w:r>
          </w:hyperlink>
        </w:p>
        <w:p w14:paraId="05A1E1A1" w14:textId="77777777" w:rsidR="00B7040E" w:rsidRDefault="00000000">
          <w:pPr>
            <w:widowControl w:val="0"/>
            <w:tabs>
              <w:tab w:val="right" w:pos="12000"/>
            </w:tabs>
            <w:spacing w:before="60" w:after="0" w:line="240" w:lineRule="auto"/>
            <w:ind w:left="720"/>
            <w:jc w:val="left"/>
            <w:rPr>
              <w:rFonts w:ascii="Arial" w:eastAsia="Arial" w:hAnsi="Arial" w:cs="Arial"/>
              <w:color w:val="000000"/>
              <w:sz w:val="22"/>
              <w:szCs w:val="22"/>
            </w:rPr>
          </w:pPr>
          <w:hyperlink w:anchor="_2bn6wsx">
            <w:r>
              <w:rPr>
                <w:rFonts w:ascii="Arial" w:eastAsia="Arial" w:hAnsi="Arial" w:cs="Arial"/>
                <w:color w:val="000000"/>
                <w:sz w:val="22"/>
                <w:szCs w:val="22"/>
              </w:rPr>
              <w:t>3.1.6 Gestión de Pedidos de Clientes (OPCIONAL)</w:t>
            </w:r>
            <w:r>
              <w:rPr>
                <w:rFonts w:ascii="Arial" w:eastAsia="Arial" w:hAnsi="Arial" w:cs="Arial"/>
                <w:color w:val="000000"/>
                <w:sz w:val="22"/>
                <w:szCs w:val="22"/>
              </w:rPr>
              <w:tab/>
              <w:t>10</w:t>
            </w:r>
          </w:hyperlink>
        </w:p>
        <w:p w14:paraId="2E598294" w14:textId="77777777" w:rsidR="00B7040E" w:rsidRDefault="00000000">
          <w:pPr>
            <w:widowControl w:val="0"/>
            <w:tabs>
              <w:tab w:val="right" w:pos="12000"/>
            </w:tabs>
            <w:spacing w:before="60" w:after="0" w:line="240" w:lineRule="auto"/>
            <w:ind w:left="720"/>
            <w:jc w:val="left"/>
            <w:rPr>
              <w:rFonts w:ascii="Arial" w:eastAsia="Arial" w:hAnsi="Arial" w:cs="Arial"/>
              <w:color w:val="000000"/>
              <w:sz w:val="22"/>
              <w:szCs w:val="22"/>
            </w:rPr>
          </w:pPr>
          <w:hyperlink w:anchor="_3as4poj">
            <w:r>
              <w:rPr>
                <w:rFonts w:ascii="Arial" w:eastAsia="Arial" w:hAnsi="Arial" w:cs="Arial"/>
                <w:color w:val="000000"/>
                <w:sz w:val="22"/>
                <w:szCs w:val="22"/>
              </w:rPr>
              <w:t>3.1.7 Programación de la producción</w:t>
            </w:r>
            <w:r>
              <w:rPr>
                <w:rFonts w:ascii="Arial" w:eastAsia="Arial" w:hAnsi="Arial" w:cs="Arial"/>
                <w:color w:val="000000"/>
                <w:sz w:val="22"/>
                <w:szCs w:val="22"/>
              </w:rPr>
              <w:tab/>
              <w:t>10</w:t>
            </w:r>
          </w:hyperlink>
        </w:p>
        <w:p w14:paraId="3AF33E3C" w14:textId="77777777" w:rsidR="00B7040E" w:rsidRDefault="00000000">
          <w:pPr>
            <w:widowControl w:val="0"/>
            <w:tabs>
              <w:tab w:val="right" w:pos="12000"/>
            </w:tabs>
            <w:spacing w:before="60" w:after="0" w:line="240" w:lineRule="auto"/>
            <w:ind w:left="720"/>
            <w:jc w:val="left"/>
            <w:rPr>
              <w:rFonts w:ascii="Arial" w:eastAsia="Arial" w:hAnsi="Arial" w:cs="Arial"/>
              <w:color w:val="000000"/>
              <w:sz w:val="22"/>
              <w:szCs w:val="22"/>
            </w:rPr>
          </w:pPr>
          <w:hyperlink w:anchor="_1pxezwc">
            <w:r>
              <w:rPr>
                <w:rFonts w:ascii="Arial" w:eastAsia="Arial" w:hAnsi="Arial" w:cs="Arial"/>
                <w:color w:val="000000"/>
                <w:sz w:val="22"/>
                <w:szCs w:val="22"/>
              </w:rPr>
              <w:t>3.1.8 Facturación y Registro de Ventas</w:t>
            </w:r>
            <w:r>
              <w:rPr>
                <w:rFonts w:ascii="Arial" w:eastAsia="Arial" w:hAnsi="Arial" w:cs="Arial"/>
                <w:color w:val="000000"/>
                <w:sz w:val="22"/>
                <w:szCs w:val="22"/>
              </w:rPr>
              <w:tab/>
              <w:t>10</w:t>
            </w:r>
          </w:hyperlink>
        </w:p>
        <w:p w14:paraId="20A74ECD" w14:textId="77777777" w:rsidR="00B7040E" w:rsidRDefault="00000000">
          <w:pPr>
            <w:widowControl w:val="0"/>
            <w:tabs>
              <w:tab w:val="right" w:pos="12000"/>
            </w:tabs>
            <w:spacing w:before="60" w:after="0" w:line="240" w:lineRule="auto"/>
            <w:ind w:left="360"/>
            <w:jc w:val="left"/>
            <w:rPr>
              <w:rFonts w:ascii="Arial" w:eastAsia="Arial" w:hAnsi="Arial" w:cs="Arial"/>
              <w:color w:val="000000"/>
              <w:sz w:val="22"/>
              <w:szCs w:val="22"/>
            </w:rPr>
          </w:pPr>
          <w:hyperlink w:anchor="_49x2ik5">
            <w:r>
              <w:rPr>
                <w:rFonts w:ascii="Arial" w:eastAsia="Arial" w:hAnsi="Arial" w:cs="Arial"/>
                <w:color w:val="000000"/>
                <w:sz w:val="22"/>
                <w:szCs w:val="22"/>
              </w:rPr>
              <w:t>3.2 Requisitos No Funcionales</w:t>
            </w:r>
            <w:r>
              <w:rPr>
                <w:rFonts w:ascii="Arial" w:eastAsia="Arial" w:hAnsi="Arial" w:cs="Arial"/>
                <w:color w:val="000000"/>
                <w:sz w:val="22"/>
                <w:szCs w:val="22"/>
              </w:rPr>
              <w:tab/>
              <w:t>10</w:t>
            </w:r>
          </w:hyperlink>
        </w:p>
        <w:p w14:paraId="4D86E17E" w14:textId="77777777" w:rsidR="00B7040E" w:rsidRDefault="00000000">
          <w:pPr>
            <w:widowControl w:val="0"/>
            <w:tabs>
              <w:tab w:val="right" w:pos="12000"/>
            </w:tabs>
            <w:spacing w:before="60" w:after="0" w:line="240" w:lineRule="auto"/>
            <w:ind w:left="720"/>
            <w:jc w:val="left"/>
            <w:rPr>
              <w:rFonts w:ascii="Arial" w:eastAsia="Arial" w:hAnsi="Arial" w:cs="Arial"/>
              <w:color w:val="000000"/>
              <w:sz w:val="22"/>
              <w:szCs w:val="22"/>
            </w:rPr>
          </w:pPr>
          <w:hyperlink w:anchor="_2p2csry">
            <w:r>
              <w:rPr>
                <w:rFonts w:ascii="Arial" w:eastAsia="Arial" w:hAnsi="Arial" w:cs="Arial"/>
                <w:color w:val="000000"/>
                <w:sz w:val="22"/>
                <w:szCs w:val="22"/>
              </w:rPr>
              <w:t>3.2.1 Seguridad</w:t>
            </w:r>
            <w:r>
              <w:rPr>
                <w:rFonts w:ascii="Arial" w:eastAsia="Arial" w:hAnsi="Arial" w:cs="Arial"/>
                <w:color w:val="000000"/>
                <w:sz w:val="22"/>
                <w:szCs w:val="22"/>
              </w:rPr>
              <w:tab/>
              <w:t>10</w:t>
            </w:r>
          </w:hyperlink>
        </w:p>
        <w:p w14:paraId="4A858281" w14:textId="77777777" w:rsidR="00B7040E" w:rsidRDefault="00000000">
          <w:pPr>
            <w:widowControl w:val="0"/>
            <w:tabs>
              <w:tab w:val="right" w:pos="12000"/>
            </w:tabs>
            <w:spacing w:before="60" w:after="0" w:line="240" w:lineRule="auto"/>
            <w:ind w:left="720"/>
            <w:jc w:val="left"/>
            <w:rPr>
              <w:rFonts w:ascii="Arial" w:eastAsia="Arial" w:hAnsi="Arial" w:cs="Arial"/>
              <w:color w:val="000000"/>
              <w:sz w:val="22"/>
              <w:szCs w:val="22"/>
            </w:rPr>
          </w:pPr>
          <w:hyperlink w:anchor="_147n2zr">
            <w:r>
              <w:rPr>
                <w:rFonts w:ascii="Arial" w:eastAsia="Arial" w:hAnsi="Arial" w:cs="Arial"/>
                <w:color w:val="000000"/>
                <w:sz w:val="22"/>
                <w:szCs w:val="22"/>
              </w:rPr>
              <w:t>3.2.2 Rendimiento</w:t>
            </w:r>
            <w:r>
              <w:rPr>
                <w:rFonts w:ascii="Arial" w:eastAsia="Arial" w:hAnsi="Arial" w:cs="Arial"/>
                <w:color w:val="000000"/>
                <w:sz w:val="22"/>
                <w:szCs w:val="22"/>
              </w:rPr>
              <w:tab/>
              <w:t>10</w:t>
            </w:r>
          </w:hyperlink>
        </w:p>
        <w:p w14:paraId="7EEC5FA2" w14:textId="77777777" w:rsidR="00B7040E" w:rsidRDefault="00000000">
          <w:pPr>
            <w:widowControl w:val="0"/>
            <w:tabs>
              <w:tab w:val="right" w:pos="12000"/>
            </w:tabs>
            <w:spacing w:before="60" w:after="0" w:line="240" w:lineRule="auto"/>
            <w:ind w:left="720"/>
            <w:jc w:val="left"/>
            <w:rPr>
              <w:rFonts w:ascii="Arial" w:eastAsia="Arial" w:hAnsi="Arial" w:cs="Arial"/>
              <w:color w:val="000000"/>
              <w:sz w:val="22"/>
              <w:szCs w:val="22"/>
            </w:rPr>
          </w:pPr>
          <w:hyperlink w:anchor="_3o7alnk">
            <w:r>
              <w:rPr>
                <w:rFonts w:ascii="Arial" w:eastAsia="Arial" w:hAnsi="Arial" w:cs="Arial"/>
                <w:color w:val="000000"/>
                <w:sz w:val="22"/>
                <w:szCs w:val="22"/>
              </w:rPr>
              <w:t>3.2.3 Disponibilidad</w:t>
            </w:r>
            <w:r>
              <w:rPr>
                <w:rFonts w:ascii="Arial" w:eastAsia="Arial" w:hAnsi="Arial" w:cs="Arial"/>
                <w:color w:val="000000"/>
                <w:sz w:val="22"/>
                <w:szCs w:val="22"/>
              </w:rPr>
              <w:tab/>
              <w:t>11</w:t>
            </w:r>
          </w:hyperlink>
        </w:p>
        <w:p w14:paraId="4D1DC2B6" w14:textId="77777777" w:rsidR="00B7040E" w:rsidRDefault="00000000">
          <w:pPr>
            <w:widowControl w:val="0"/>
            <w:tabs>
              <w:tab w:val="right" w:pos="12000"/>
            </w:tabs>
            <w:spacing w:before="60" w:after="0" w:line="240" w:lineRule="auto"/>
            <w:ind w:left="720"/>
            <w:jc w:val="left"/>
            <w:rPr>
              <w:rFonts w:ascii="Arial" w:eastAsia="Arial" w:hAnsi="Arial" w:cs="Arial"/>
              <w:color w:val="000000"/>
              <w:sz w:val="22"/>
              <w:szCs w:val="22"/>
            </w:rPr>
          </w:pPr>
          <w:hyperlink w:anchor="_23ckvvd">
            <w:r>
              <w:rPr>
                <w:rFonts w:ascii="Arial" w:eastAsia="Arial" w:hAnsi="Arial" w:cs="Arial"/>
                <w:color w:val="000000"/>
                <w:sz w:val="22"/>
                <w:szCs w:val="22"/>
              </w:rPr>
              <w:t>3.2.4 Confiabilidad</w:t>
            </w:r>
            <w:r>
              <w:rPr>
                <w:rFonts w:ascii="Arial" w:eastAsia="Arial" w:hAnsi="Arial" w:cs="Arial"/>
                <w:color w:val="000000"/>
                <w:sz w:val="22"/>
                <w:szCs w:val="22"/>
              </w:rPr>
              <w:tab/>
              <w:t>11</w:t>
            </w:r>
          </w:hyperlink>
        </w:p>
        <w:p w14:paraId="09C39983" w14:textId="77777777" w:rsidR="00B7040E" w:rsidRDefault="00000000">
          <w:pPr>
            <w:widowControl w:val="0"/>
            <w:tabs>
              <w:tab w:val="right" w:pos="12000"/>
            </w:tabs>
            <w:spacing w:before="60" w:after="0" w:line="240" w:lineRule="auto"/>
            <w:ind w:left="720"/>
            <w:jc w:val="left"/>
            <w:rPr>
              <w:rFonts w:ascii="Arial" w:eastAsia="Arial" w:hAnsi="Arial" w:cs="Arial"/>
              <w:color w:val="000000"/>
              <w:sz w:val="22"/>
              <w:szCs w:val="22"/>
            </w:rPr>
          </w:pPr>
          <w:hyperlink w:anchor="_ihv636">
            <w:r>
              <w:rPr>
                <w:rFonts w:ascii="Arial" w:eastAsia="Arial" w:hAnsi="Arial" w:cs="Arial"/>
                <w:color w:val="000000"/>
                <w:sz w:val="22"/>
                <w:szCs w:val="22"/>
              </w:rPr>
              <w:t>3.2.5 Escalabilidad</w:t>
            </w:r>
            <w:r>
              <w:rPr>
                <w:rFonts w:ascii="Arial" w:eastAsia="Arial" w:hAnsi="Arial" w:cs="Arial"/>
                <w:color w:val="000000"/>
                <w:sz w:val="22"/>
                <w:szCs w:val="22"/>
              </w:rPr>
              <w:tab/>
              <w:t>11</w:t>
            </w:r>
          </w:hyperlink>
        </w:p>
        <w:p w14:paraId="2FE4DE74" w14:textId="77777777" w:rsidR="00B7040E" w:rsidRDefault="00000000">
          <w:pPr>
            <w:widowControl w:val="0"/>
            <w:tabs>
              <w:tab w:val="right" w:pos="12000"/>
            </w:tabs>
            <w:spacing w:before="60" w:after="0" w:line="240" w:lineRule="auto"/>
            <w:jc w:val="left"/>
            <w:rPr>
              <w:rFonts w:ascii="Arial" w:eastAsia="Arial" w:hAnsi="Arial" w:cs="Arial"/>
              <w:b/>
              <w:color w:val="000000"/>
              <w:sz w:val="22"/>
              <w:szCs w:val="22"/>
            </w:rPr>
          </w:pPr>
          <w:hyperlink w:anchor="_32hioqz">
            <w:r>
              <w:rPr>
                <w:rFonts w:ascii="Arial" w:eastAsia="Arial" w:hAnsi="Arial" w:cs="Arial"/>
                <w:b/>
                <w:color w:val="000000"/>
                <w:sz w:val="22"/>
                <w:szCs w:val="22"/>
              </w:rPr>
              <w:t>4. Casos de Uso</w:t>
            </w:r>
            <w:r>
              <w:rPr>
                <w:rFonts w:ascii="Arial" w:eastAsia="Arial" w:hAnsi="Arial" w:cs="Arial"/>
                <w:b/>
                <w:color w:val="000000"/>
                <w:sz w:val="22"/>
                <w:szCs w:val="22"/>
              </w:rPr>
              <w:tab/>
              <w:t>11</w:t>
            </w:r>
          </w:hyperlink>
        </w:p>
        <w:p w14:paraId="7A36D3E4" w14:textId="77777777" w:rsidR="00B7040E" w:rsidRDefault="00000000">
          <w:pPr>
            <w:widowControl w:val="0"/>
            <w:tabs>
              <w:tab w:val="right" w:pos="12000"/>
            </w:tabs>
            <w:spacing w:before="60" w:after="0" w:line="240" w:lineRule="auto"/>
            <w:jc w:val="left"/>
            <w:rPr>
              <w:rFonts w:ascii="Arial" w:eastAsia="Arial" w:hAnsi="Arial" w:cs="Arial"/>
              <w:b/>
              <w:color w:val="000000"/>
              <w:sz w:val="22"/>
              <w:szCs w:val="22"/>
            </w:rPr>
          </w:pPr>
          <w:hyperlink w:anchor="_1hmsyys">
            <w:r>
              <w:rPr>
                <w:rFonts w:ascii="Arial" w:eastAsia="Arial" w:hAnsi="Arial" w:cs="Arial"/>
                <w:b/>
                <w:color w:val="000000"/>
                <w:sz w:val="22"/>
                <w:szCs w:val="22"/>
              </w:rPr>
              <w:t>5. Requisitos de Datos</w:t>
            </w:r>
            <w:r>
              <w:rPr>
                <w:rFonts w:ascii="Arial" w:eastAsia="Arial" w:hAnsi="Arial" w:cs="Arial"/>
                <w:b/>
                <w:color w:val="000000"/>
                <w:sz w:val="22"/>
                <w:szCs w:val="22"/>
              </w:rPr>
              <w:tab/>
              <w:t>17</w:t>
            </w:r>
          </w:hyperlink>
        </w:p>
        <w:p w14:paraId="246BC42C" w14:textId="77777777" w:rsidR="00B7040E" w:rsidRDefault="00000000">
          <w:pPr>
            <w:widowControl w:val="0"/>
            <w:tabs>
              <w:tab w:val="right" w:pos="12000"/>
            </w:tabs>
            <w:spacing w:before="60" w:after="0" w:line="240" w:lineRule="auto"/>
            <w:jc w:val="left"/>
            <w:rPr>
              <w:rFonts w:ascii="Arial" w:eastAsia="Arial" w:hAnsi="Arial" w:cs="Arial"/>
              <w:b/>
              <w:color w:val="000000"/>
              <w:sz w:val="22"/>
              <w:szCs w:val="22"/>
            </w:rPr>
          </w:pPr>
          <w:hyperlink w:anchor="_2grqrue">
            <w:r>
              <w:rPr>
                <w:rFonts w:ascii="Arial" w:eastAsia="Arial" w:hAnsi="Arial" w:cs="Arial"/>
                <w:b/>
                <w:color w:val="000000"/>
                <w:sz w:val="22"/>
                <w:szCs w:val="22"/>
              </w:rPr>
              <w:t>6. Matriz de Trazabilidad</w:t>
            </w:r>
            <w:r>
              <w:rPr>
                <w:rFonts w:ascii="Arial" w:eastAsia="Arial" w:hAnsi="Arial" w:cs="Arial"/>
                <w:b/>
                <w:color w:val="000000"/>
                <w:sz w:val="22"/>
                <w:szCs w:val="22"/>
              </w:rPr>
              <w:tab/>
              <w:t>21</w:t>
            </w:r>
          </w:hyperlink>
        </w:p>
        <w:p w14:paraId="555186A7" w14:textId="77777777" w:rsidR="00B7040E" w:rsidRDefault="00000000">
          <w:pPr>
            <w:widowControl w:val="0"/>
            <w:tabs>
              <w:tab w:val="right" w:pos="12000"/>
            </w:tabs>
            <w:spacing w:before="60" w:after="0" w:line="240" w:lineRule="auto"/>
            <w:jc w:val="left"/>
            <w:rPr>
              <w:rFonts w:ascii="Arial" w:eastAsia="Arial" w:hAnsi="Arial" w:cs="Arial"/>
              <w:b/>
              <w:color w:val="000000"/>
              <w:sz w:val="22"/>
              <w:szCs w:val="22"/>
            </w:rPr>
          </w:pPr>
          <w:hyperlink w:anchor="_vx1227">
            <w:r>
              <w:rPr>
                <w:rFonts w:ascii="Arial" w:eastAsia="Arial" w:hAnsi="Arial" w:cs="Arial"/>
                <w:b/>
                <w:color w:val="000000"/>
                <w:sz w:val="22"/>
                <w:szCs w:val="22"/>
              </w:rPr>
              <w:t>7. Otros Requisitos</w:t>
            </w:r>
            <w:r>
              <w:rPr>
                <w:rFonts w:ascii="Arial" w:eastAsia="Arial" w:hAnsi="Arial" w:cs="Arial"/>
                <w:b/>
                <w:color w:val="000000"/>
                <w:sz w:val="22"/>
                <w:szCs w:val="22"/>
              </w:rPr>
              <w:tab/>
              <w:t>22</w:t>
            </w:r>
          </w:hyperlink>
        </w:p>
        <w:p w14:paraId="33A79720" w14:textId="77777777" w:rsidR="00B7040E" w:rsidRDefault="00000000">
          <w:pPr>
            <w:widowControl w:val="0"/>
            <w:tabs>
              <w:tab w:val="right" w:pos="12000"/>
            </w:tabs>
            <w:spacing w:before="60" w:after="0" w:line="240" w:lineRule="auto"/>
            <w:jc w:val="left"/>
            <w:rPr>
              <w:rFonts w:ascii="Arial" w:eastAsia="Arial" w:hAnsi="Arial" w:cs="Arial"/>
              <w:b/>
              <w:color w:val="000000"/>
              <w:sz w:val="22"/>
              <w:szCs w:val="22"/>
            </w:rPr>
          </w:pPr>
          <w:hyperlink w:anchor="_3fwokq0">
            <w:r>
              <w:rPr>
                <w:rFonts w:ascii="Arial" w:eastAsia="Arial" w:hAnsi="Arial" w:cs="Arial"/>
                <w:b/>
                <w:color w:val="000000"/>
                <w:sz w:val="22"/>
                <w:szCs w:val="22"/>
              </w:rPr>
              <w:t>8. Aprobación</w:t>
            </w:r>
            <w:r>
              <w:rPr>
                <w:rFonts w:ascii="Arial" w:eastAsia="Arial" w:hAnsi="Arial" w:cs="Arial"/>
                <w:b/>
                <w:color w:val="000000"/>
                <w:sz w:val="22"/>
                <w:szCs w:val="22"/>
              </w:rPr>
              <w:tab/>
              <w:t>23</w:t>
            </w:r>
          </w:hyperlink>
        </w:p>
        <w:p w14:paraId="3F5D7407" w14:textId="77777777" w:rsidR="00B7040E" w:rsidRDefault="00000000">
          <w:pPr>
            <w:widowControl w:val="0"/>
            <w:tabs>
              <w:tab w:val="right" w:pos="12000"/>
            </w:tabs>
            <w:spacing w:before="60" w:after="0" w:line="240" w:lineRule="auto"/>
            <w:jc w:val="left"/>
            <w:rPr>
              <w:rFonts w:ascii="Arial" w:eastAsia="Arial" w:hAnsi="Arial" w:cs="Arial"/>
              <w:b/>
              <w:color w:val="000000"/>
              <w:sz w:val="22"/>
              <w:szCs w:val="22"/>
            </w:rPr>
          </w:pPr>
          <w:hyperlink w:anchor="_1v1yuxt">
            <w:r>
              <w:rPr>
                <w:rFonts w:ascii="Arial" w:eastAsia="Arial" w:hAnsi="Arial" w:cs="Arial"/>
                <w:b/>
                <w:color w:val="000000"/>
                <w:sz w:val="22"/>
                <w:szCs w:val="22"/>
              </w:rPr>
              <w:t>9. Apéndices</w:t>
            </w:r>
            <w:r>
              <w:rPr>
                <w:rFonts w:ascii="Arial" w:eastAsia="Arial" w:hAnsi="Arial" w:cs="Arial"/>
                <w:b/>
                <w:color w:val="000000"/>
                <w:sz w:val="22"/>
                <w:szCs w:val="22"/>
              </w:rPr>
              <w:tab/>
              <w:t>23</w:t>
            </w:r>
          </w:hyperlink>
          <w:r>
            <w:fldChar w:fldCharType="end"/>
          </w:r>
        </w:p>
      </w:sdtContent>
    </w:sdt>
    <w:p w14:paraId="7F38FC5E" w14:textId="77777777" w:rsidR="00B7040E" w:rsidRDefault="00000000">
      <w:pPr>
        <w:rPr>
          <w:sz w:val="28"/>
          <w:szCs w:val="28"/>
        </w:rPr>
      </w:pPr>
      <w:r>
        <w:br w:type="page"/>
      </w:r>
    </w:p>
    <w:p w14:paraId="48369B75" w14:textId="77777777" w:rsidR="00B7040E" w:rsidRDefault="00000000">
      <w:pPr>
        <w:rPr>
          <w:sz w:val="28"/>
          <w:szCs w:val="28"/>
        </w:rPr>
      </w:pPr>
      <w:r>
        <w:rPr>
          <w:sz w:val="28"/>
          <w:szCs w:val="28"/>
        </w:rPr>
        <w:lastRenderedPageBreak/>
        <w:t>Tabla de Contenido</w:t>
      </w:r>
    </w:p>
    <w:p w14:paraId="71F6B456" w14:textId="77777777" w:rsidR="00B7040E" w:rsidRDefault="00000000">
      <w:pPr>
        <w:keepNext/>
        <w:keepLines/>
        <w:pBdr>
          <w:top w:val="nil"/>
          <w:left w:val="nil"/>
          <w:bottom w:val="nil"/>
          <w:right w:val="nil"/>
          <w:between w:val="nil"/>
        </w:pBdr>
        <w:spacing w:before="240" w:after="0"/>
        <w:rPr>
          <w:color w:val="000000"/>
          <w:sz w:val="32"/>
          <w:szCs w:val="32"/>
        </w:rPr>
      </w:pPr>
      <w:bookmarkStart w:id="0" w:name="_gjdgxs" w:colFirst="0" w:colLast="0"/>
      <w:bookmarkEnd w:id="0"/>
      <w:r>
        <w:rPr>
          <w:color w:val="000000"/>
          <w:sz w:val="32"/>
          <w:szCs w:val="32"/>
        </w:rPr>
        <w:t>1. Introducción</w:t>
      </w:r>
    </w:p>
    <w:p w14:paraId="20714978" w14:textId="77777777" w:rsidR="00B7040E" w:rsidRDefault="00000000">
      <w:pPr>
        <w:keepNext/>
        <w:keepLines/>
        <w:pBdr>
          <w:top w:val="nil"/>
          <w:left w:val="nil"/>
          <w:bottom w:val="nil"/>
          <w:right w:val="nil"/>
          <w:between w:val="nil"/>
        </w:pBdr>
        <w:spacing w:before="40" w:after="0"/>
        <w:rPr>
          <w:color w:val="000000"/>
          <w:sz w:val="26"/>
          <w:szCs w:val="26"/>
        </w:rPr>
      </w:pPr>
      <w:bookmarkStart w:id="1" w:name="_30j0zll" w:colFirst="0" w:colLast="0"/>
      <w:bookmarkEnd w:id="1"/>
      <w:r>
        <w:rPr>
          <w:color w:val="000000"/>
          <w:sz w:val="26"/>
          <w:szCs w:val="26"/>
        </w:rPr>
        <w:t xml:space="preserve">   1.1 Propósito</w:t>
      </w:r>
    </w:p>
    <w:p w14:paraId="351C4EBF" w14:textId="77777777" w:rsidR="00B7040E" w:rsidRDefault="00000000">
      <w:r>
        <w:t>Este documento tiene como objetivo establecer los lineamientos y requisitos clave para el diseño, desarrollo e implementación de un modelo eficiente para una planta purificadora de agua. La información detallada aquí presente servirá como la referencia principal durante todo el proceso de creación y evaluación del sistema, garantizando la producción de agua potable de alta calidad y la eficaz gestión de los procesos de purificación en la planta.</w:t>
      </w:r>
    </w:p>
    <w:p w14:paraId="1A05BA2C" w14:textId="77777777" w:rsidR="00B7040E" w:rsidRDefault="00000000">
      <w:pPr>
        <w:keepNext/>
        <w:keepLines/>
        <w:pBdr>
          <w:top w:val="nil"/>
          <w:left w:val="nil"/>
          <w:bottom w:val="nil"/>
          <w:right w:val="nil"/>
          <w:between w:val="nil"/>
        </w:pBdr>
        <w:spacing w:before="40" w:after="0"/>
        <w:rPr>
          <w:color w:val="000000"/>
          <w:sz w:val="26"/>
          <w:szCs w:val="26"/>
        </w:rPr>
      </w:pPr>
      <w:bookmarkStart w:id="2" w:name="_1fob9te" w:colFirst="0" w:colLast="0"/>
      <w:bookmarkEnd w:id="2"/>
      <w:r>
        <w:rPr>
          <w:color w:val="000000"/>
          <w:sz w:val="26"/>
          <w:szCs w:val="26"/>
        </w:rPr>
        <w:t xml:space="preserve">   1.2 Alcance</w:t>
      </w:r>
    </w:p>
    <w:p w14:paraId="68C3FA15" w14:textId="77777777" w:rsidR="00B7040E" w:rsidRDefault="00000000">
      <w:r>
        <w:t>El alcance de este documento comprende la especificación detallada de los requisitos funcionales y no funcionales para el modelo de la planta purificadora de agua, junto con las restricciones y suposiciones que dirigirán su implementación. El modelo está concebido para ser un sistema integral que posibilite la purificación eficiente del agua, asegurando altos estándares de calidad. Permitirá a los operadores gestionar y controlar los procesos de purificación, garantizando la producción de agua potable de manera efectiva. Además, se diseñará siguiendo las mejores prácticas en ingeniería para asegurar su eficacia y rendimiento óptimo.</w:t>
      </w:r>
    </w:p>
    <w:p w14:paraId="415DD823" w14:textId="77777777" w:rsidR="00B7040E" w:rsidRDefault="00000000">
      <w:pPr>
        <w:keepNext/>
        <w:keepLines/>
        <w:pBdr>
          <w:top w:val="nil"/>
          <w:left w:val="nil"/>
          <w:bottom w:val="nil"/>
          <w:right w:val="nil"/>
          <w:between w:val="nil"/>
        </w:pBdr>
        <w:spacing w:before="40" w:after="0"/>
        <w:rPr>
          <w:color w:val="000000"/>
          <w:sz w:val="26"/>
          <w:szCs w:val="26"/>
        </w:rPr>
      </w:pPr>
      <w:bookmarkStart w:id="3" w:name="_3znysh7" w:colFirst="0" w:colLast="0"/>
      <w:bookmarkEnd w:id="3"/>
      <w:r>
        <w:rPr>
          <w:color w:val="000000"/>
          <w:sz w:val="26"/>
          <w:szCs w:val="26"/>
        </w:rPr>
        <w:t>1.3 Personal Involucrado</w:t>
      </w:r>
    </w:p>
    <w:tbl>
      <w:tblPr>
        <w:tblStyle w:val="a1"/>
        <w:tblW w:w="86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85"/>
        <w:gridCol w:w="5085"/>
      </w:tblGrid>
      <w:tr w:rsidR="00B7040E" w14:paraId="5417F4FD" w14:textId="77777777">
        <w:tc>
          <w:tcPr>
            <w:tcW w:w="3585"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tcPr>
          <w:p w14:paraId="48398EC1" w14:textId="77777777" w:rsidR="00B7040E" w:rsidRDefault="00000000">
            <w:pPr>
              <w:spacing w:before="240" w:after="240" w:line="276" w:lineRule="auto"/>
              <w:rPr>
                <w:b/>
              </w:rPr>
            </w:pPr>
            <w:r>
              <w:rPr>
                <w:b/>
              </w:rPr>
              <w:t>Nombre</w:t>
            </w:r>
          </w:p>
        </w:tc>
        <w:tc>
          <w:tcPr>
            <w:tcW w:w="5085" w:type="dxa"/>
            <w:tcBorders>
              <w:top w:val="single" w:sz="6" w:space="0" w:color="BFBFBF"/>
              <w:left w:val="nil"/>
              <w:bottom w:val="single" w:sz="6" w:space="0" w:color="BFBFBF"/>
              <w:right w:val="single" w:sz="6" w:space="0" w:color="BFBFBF"/>
            </w:tcBorders>
            <w:tcMar>
              <w:top w:w="0" w:type="dxa"/>
              <w:left w:w="100" w:type="dxa"/>
              <w:bottom w:w="0" w:type="dxa"/>
              <w:right w:w="100" w:type="dxa"/>
            </w:tcMar>
          </w:tcPr>
          <w:p w14:paraId="63266C5C" w14:textId="77777777" w:rsidR="00B7040E" w:rsidRDefault="00000000">
            <w:pPr>
              <w:spacing w:before="240" w:after="240" w:line="276" w:lineRule="auto"/>
              <w:rPr>
                <w:b/>
              </w:rPr>
            </w:pPr>
            <w:r>
              <w:rPr>
                <w:b/>
              </w:rPr>
              <w:t>Silverio Pelayo</w:t>
            </w:r>
          </w:p>
        </w:tc>
      </w:tr>
      <w:tr w:rsidR="00B7040E" w14:paraId="05BCCAB7" w14:textId="77777777">
        <w:tc>
          <w:tcPr>
            <w:tcW w:w="3585" w:type="dxa"/>
            <w:tcBorders>
              <w:top w:val="nil"/>
              <w:left w:val="single" w:sz="6" w:space="0" w:color="BFBFBF"/>
              <w:bottom w:val="single" w:sz="6" w:space="0" w:color="BFBFBF"/>
              <w:right w:val="single" w:sz="6" w:space="0" w:color="BFBFBF"/>
            </w:tcBorders>
            <w:shd w:val="clear" w:color="auto" w:fill="F2F2F2"/>
            <w:tcMar>
              <w:top w:w="0" w:type="dxa"/>
              <w:left w:w="100" w:type="dxa"/>
              <w:bottom w:w="0" w:type="dxa"/>
              <w:right w:w="100" w:type="dxa"/>
            </w:tcMar>
          </w:tcPr>
          <w:p w14:paraId="361E7982" w14:textId="77777777" w:rsidR="00B7040E" w:rsidRDefault="00000000">
            <w:pPr>
              <w:spacing w:before="240" w:after="240" w:line="276" w:lineRule="auto"/>
              <w:rPr>
                <w:b/>
              </w:rPr>
            </w:pPr>
            <w:r>
              <w:rPr>
                <w:b/>
              </w:rPr>
              <w:t>Rol</w:t>
            </w:r>
          </w:p>
        </w:tc>
        <w:tc>
          <w:tcPr>
            <w:tcW w:w="5085" w:type="dxa"/>
            <w:tcBorders>
              <w:top w:val="nil"/>
              <w:left w:val="nil"/>
              <w:bottom w:val="single" w:sz="6" w:space="0" w:color="BFBFBF"/>
              <w:right w:val="single" w:sz="6" w:space="0" w:color="BFBFBF"/>
            </w:tcBorders>
            <w:shd w:val="clear" w:color="auto" w:fill="F2F2F2"/>
            <w:tcMar>
              <w:top w:w="0" w:type="dxa"/>
              <w:left w:w="100" w:type="dxa"/>
              <w:bottom w:w="0" w:type="dxa"/>
              <w:right w:w="100" w:type="dxa"/>
            </w:tcMar>
          </w:tcPr>
          <w:p w14:paraId="4A2843C5" w14:textId="77777777" w:rsidR="00B7040E" w:rsidRDefault="00000000">
            <w:pPr>
              <w:spacing w:before="240" w:after="240" w:line="276" w:lineRule="auto"/>
            </w:pPr>
            <w:r>
              <w:t>Project Manager</w:t>
            </w:r>
          </w:p>
        </w:tc>
      </w:tr>
      <w:tr w:rsidR="00B7040E" w14:paraId="16DEF295" w14:textId="77777777">
        <w:tc>
          <w:tcPr>
            <w:tcW w:w="3585" w:type="dxa"/>
            <w:tcBorders>
              <w:top w:val="nil"/>
              <w:left w:val="single" w:sz="6" w:space="0" w:color="BFBFBF"/>
              <w:bottom w:val="single" w:sz="6" w:space="0" w:color="BFBFBF"/>
              <w:right w:val="single" w:sz="6" w:space="0" w:color="BFBFBF"/>
            </w:tcBorders>
            <w:tcMar>
              <w:top w:w="0" w:type="dxa"/>
              <w:left w:w="100" w:type="dxa"/>
              <w:bottom w:w="0" w:type="dxa"/>
              <w:right w:w="100" w:type="dxa"/>
            </w:tcMar>
          </w:tcPr>
          <w:p w14:paraId="36B98268" w14:textId="77777777" w:rsidR="00B7040E" w:rsidRDefault="00000000">
            <w:pPr>
              <w:spacing w:before="240" w:after="240" w:line="276" w:lineRule="auto"/>
              <w:rPr>
                <w:b/>
              </w:rPr>
            </w:pPr>
            <w:r>
              <w:rPr>
                <w:b/>
              </w:rPr>
              <w:t>Responsabilidades</w:t>
            </w:r>
          </w:p>
        </w:tc>
        <w:tc>
          <w:tcPr>
            <w:tcW w:w="5085" w:type="dxa"/>
            <w:tcBorders>
              <w:top w:val="nil"/>
              <w:left w:val="nil"/>
              <w:bottom w:val="single" w:sz="6" w:space="0" w:color="BFBFBF"/>
              <w:right w:val="single" w:sz="6" w:space="0" w:color="BFBFBF"/>
            </w:tcBorders>
            <w:tcMar>
              <w:top w:w="0" w:type="dxa"/>
              <w:left w:w="100" w:type="dxa"/>
              <w:bottom w:w="0" w:type="dxa"/>
              <w:right w:w="100" w:type="dxa"/>
            </w:tcMar>
          </w:tcPr>
          <w:p w14:paraId="05CCA4E7" w14:textId="77777777" w:rsidR="00B7040E" w:rsidRDefault="00000000">
            <w:pPr>
              <w:spacing w:before="240" w:after="240" w:line="276" w:lineRule="auto"/>
            </w:pPr>
            <w:r>
              <w:t>- Supervisión general del proyecto - Asignación de tareas - Gestión de recursos - Comunicación con los interesados</w:t>
            </w:r>
          </w:p>
        </w:tc>
      </w:tr>
      <w:tr w:rsidR="00B7040E" w14:paraId="7E74C242" w14:textId="77777777">
        <w:tc>
          <w:tcPr>
            <w:tcW w:w="3585" w:type="dxa"/>
            <w:tcBorders>
              <w:top w:val="nil"/>
              <w:left w:val="single" w:sz="6" w:space="0" w:color="BFBFBF"/>
              <w:bottom w:val="single" w:sz="6" w:space="0" w:color="BFBFBF"/>
              <w:right w:val="single" w:sz="6" w:space="0" w:color="BFBFBF"/>
            </w:tcBorders>
            <w:shd w:val="clear" w:color="auto" w:fill="F2F2F2"/>
            <w:tcMar>
              <w:top w:w="0" w:type="dxa"/>
              <w:left w:w="100" w:type="dxa"/>
              <w:bottom w:w="0" w:type="dxa"/>
              <w:right w:w="100" w:type="dxa"/>
            </w:tcMar>
          </w:tcPr>
          <w:p w14:paraId="020D0E9B" w14:textId="77777777" w:rsidR="00B7040E" w:rsidRDefault="00000000">
            <w:pPr>
              <w:spacing w:before="240" w:after="240" w:line="276" w:lineRule="auto"/>
              <w:rPr>
                <w:b/>
              </w:rPr>
            </w:pPr>
            <w:r>
              <w:rPr>
                <w:b/>
              </w:rPr>
              <w:t>Contacto</w:t>
            </w:r>
          </w:p>
        </w:tc>
        <w:tc>
          <w:tcPr>
            <w:tcW w:w="5085" w:type="dxa"/>
            <w:tcBorders>
              <w:top w:val="nil"/>
              <w:left w:val="nil"/>
              <w:bottom w:val="single" w:sz="6" w:space="0" w:color="BFBFBF"/>
              <w:right w:val="single" w:sz="6" w:space="0" w:color="BFBFBF"/>
            </w:tcBorders>
            <w:shd w:val="clear" w:color="auto" w:fill="F2F2F2"/>
            <w:tcMar>
              <w:top w:w="0" w:type="dxa"/>
              <w:left w:w="100" w:type="dxa"/>
              <w:bottom w:w="0" w:type="dxa"/>
              <w:right w:w="100" w:type="dxa"/>
            </w:tcMar>
          </w:tcPr>
          <w:p w14:paraId="49F606EE" w14:textId="77777777" w:rsidR="00B7040E" w:rsidRDefault="00000000">
            <w:pPr>
              <w:spacing w:before="240" w:after="240" w:line="276" w:lineRule="auto"/>
            </w:pPr>
            <w:r>
              <w:t xml:space="preserve">- </w:t>
            </w:r>
            <w:proofErr w:type="spellStart"/>
            <w:r>
              <w:rPr>
                <w:b/>
              </w:rPr>
              <w:t>CorreoElectrónico</w:t>
            </w:r>
            <w:proofErr w:type="spellEnd"/>
            <w:r>
              <w:rPr>
                <w:b/>
              </w:rPr>
              <w:t>:</w:t>
            </w:r>
            <w:r>
              <w:t xml:space="preserve"> silverio.pelayo@email.com - </w:t>
            </w:r>
            <w:r>
              <w:rPr>
                <w:b/>
              </w:rPr>
              <w:t>Teléfono:</w:t>
            </w:r>
            <w:r>
              <w:t xml:space="preserve"> +123 456 7890</w:t>
            </w:r>
          </w:p>
        </w:tc>
      </w:tr>
      <w:tr w:rsidR="00B7040E" w14:paraId="082D5679" w14:textId="77777777">
        <w:tc>
          <w:tcPr>
            <w:tcW w:w="3585" w:type="dxa"/>
            <w:tcBorders>
              <w:top w:val="nil"/>
              <w:left w:val="single" w:sz="6" w:space="0" w:color="BFBFBF"/>
              <w:bottom w:val="single" w:sz="6" w:space="0" w:color="BFBFBF"/>
              <w:right w:val="single" w:sz="6" w:space="0" w:color="BFBFBF"/>
            </w:tcBorders>
            <w:tcMar>
              <w:top w:w="0" w:type="dxa"/>
              <w:left w:w="100" w:type="dxa"/>
              <w:bottom w:w="0" w:type="dxa"/>
              <w:right w:w="100" w:type="dxa"/>
            </w:tcMar>
          </w:tcPr>
          <w:p w14:paraId="604D6119" w14:textId="77777777" w:rsidR="00B7040E" w:rsidRDefault="00000000">
            <w:pPr>
              <w:spacing w:before="240" w:after="240" w:line="276" w:lineRule="auto"/>
              <w:rPr>
                <w:b/>
              </w:rPr>
            </w:pPr>
            <w:r>
              <w:rPr>
                <w:b/>
              </w:rPr>
              <w:t>Aprobación</w:t>
            </w:r>
          </w:p>
        </w:tc>
        <w:tc>
          <w:tcPr>
            <w:tcW w:w="5085" w:type="dxa"/>
            <w:tcBorders>
              <w:top w:val="nil"/>
              <w:left w:val="nil"/>
              <w:bottom w:val="single" w:sz="6" w:space="0" w:color="BFBFBF"/>
              <w:right w:val="single" w:sz="6" w:space="0" w:color="BFBFBF"/>
            </w:tcBorders>
            <w:tcMar>
              <w:top w:w="0" w:type="dxa"/>
              <w:left w:w="100" w:type="dxa"/>
              <w:bottom w:w="0" w:type="dxa"/>
              <w:right w:w="100" w:type="dxa"/>
            </w:tcMar>
          </w:tcPr>
          <w:p w14:paraId="1392F77E" w14:textId="663103F8" w:rsidR="00B7040E" w:rsidRDefault="00000000">
            <w:pPr>
              <w:spacing w:before="240" w:after="240" w:line="276" w:lineRule="auto"/>
            </w:pPr>
            <w:r>
              <w:t xml:space="preserve">Silverio Pelayo </w:t>
            </w:r>
            <w:r w:rsidR="00CD685D">
              <w:t>07</w:t>
            </w:r>
            <w:r>
              <w:t>/</w:t>
            </w:r>
            <w:r w:rsidR="00CD685D">
              <w:t>02</w:t>
            </w:r>
            <w:r>
              <w:t>/202</w:t>
            </w:r>
            <w:r w:rsidR="00CD685D">
              <w:t>4</w:t>
            </w:r>
          </w:p>
        </w:tc>
      </w:tr>
      <w:tr w:rsidR="00B7040E" w14:paraId="1C3FCDAF" w14:textId="77777777">
        <w:tc>
          <w:tcPr>
            <w:tcW w:w="3585"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tcPr>
          <w:p w14:paraId="4E5B0E30" w14:textId="77777777" w:rsidR="00B7040E" w:rsidRDefault="00000000">
            <w:pPr>
              <w:spacing w:before="240" w:after="240" w:line="276" w:lineRule="auto"/>
              <w:rPr>
                <w:b/>
              </w:rPr>
            </w:pPr>
            <w:r>
              <w:rPr>
                <w:b/>
              </w:rPr>
              <w:t>Nombre</w:t>
            </w:r>
          </w:p>
        </w:tc>
        <w:tc>
          <w:tcPr>
            <w:tcW w:w="5085" w:type="dxa"/>
            <w:tcBorders>
              <w:top w:val="single" w:sz="6" w:space="0" w:color="BFBFBF"/>
              <w:left w:val="nil"/>
              <w:bottom w:val="single" w:sz="6" w:space="0" w:color="BFBFBF"/>
              <w:right w:val="single" w:sz="6" w:space="0" w:color="BFBFBF"/>
            </w:tcBorders>
            <w:tcMar>
              <w:top w:w="0" w:type="dxa"/>
              <w:left w:w="100" w:type="dxa"/>
              <w:bottom w:w="0" w:type="dxa"/>
              <w:right w:w="100" w:type="dxa"/>
            </w:tcMar>
          </w:tcPr>
          <w:p w14:paraId="163C240D" w14:textId="77777777" w:rsidR="00B7040E" w:rsidRDefault="00000000">
            <w:pPr>
              <w:spacing w:before="240" w:after="240" w:line="276" w:lineRule="auto"/>
              <w:rPr>
                <w:b/>
              </w:rPr>
            </w:pPr>
            <w:r>
              <w:rPr>
                <w:b/>
              </w:rPr>
              <w:t>Silverio Pelayo</w:t>
            </w:r>
          </w:p>
        </w:tc>
      </w:tr>
    </w:tbl>
    <w:p w14:paraId="56C26693" w14:textId="77777777" w:rsidR="00B7040E" w:rsidRDefault="00B7040E"/>
    <w:p w14:paraId="7AE5F17C" w14:textId="77777777" w:rsidR="00B7040E" w:rsidRDefault="00000000">
      <w:pPr>
        <w:keepNext/>
        <w:keepLines/>
        <w:pBdr>
          <w:top w:val="nil"/>
          <w:left w:val="nil"/>
          <w:bottom w:val="nil"/>
          <w:right w:val="nil"/>
          <w:between w:val="nil"/>
        </w:pBdr>
        <w:spacing w:before="40" w:after="0"/>
        <w:rPr>
          <w:color w:val="000000"/>
          <w:sz w:val="26"/>
          <w:szCs w:val="26"/>
        </w:rPr>
      </w:pPr>
      <w:bookmarkStart w:id="4" w:name="_2et92p0" w:colFirst="0" w:colLast="0"/>
      <w:bookmarkEnd w:id="4"/>
      <w:r>
        <w:rPr>
          <w:color w:val="2E75B5"/>
          <w:sz w:val="26"/>
          <w:szCs w:val="26"/>
        </w:rPr>
        <w:lastRenderedPageBreak/>
        <w:t xml:space="preserve">   </w:t>
      </w:r>
      <w:r>
        <w:rPr>
          <w:color w:val="000000"/>
          <w:sz w:val="26"/>
          <w:szCs w:val="26"/>
        </w:rPr>
        <w:t>1.4 Definiciones, Acrónimos y Abreviaturas</w:t>
      </w:r>
    </w:p>
    <w:p w14:paraId="626E2B50" w14:textId="77777777" w:rsidR="00B7040E" w:rsidRDefault="00000000">
      <w:r>
        <w:t xml:space="preserve">A </w:t>
      </w:r>
      <w:proofErr w:type="gramStart"/>
      <w:r>
        <w:t>continuación</w:t>
      </w:r>
      <w:proofErr w:type="gramEnd"/>
      <w:r>
        <w:t xml:space="preserve"> se proporciona una lista de términos técnicos acrónimos y abreviaturas utilizados en todo el documento para garantizar una comprensión común de los conceptos clave.</w:t>
      </w:r>
    </w:p>
    <w:p w14:paraId="37809346" w14:textId="77777777" w:rsidR="00B7040E" w:rsidRDefault="00000000">
      <w:pPr>
        <w:numPr>
          <w:ilvl w:val="0"/>
          <w:numId w:val="27"/>
        </w:numPr>
        <w:pBdr>
          <w:top w:val="nil"/>
          <w:left w:val="nil"/>
          <w:bottom w:val="nil"/>
          <w:right w:val="nil"/>
          <w:between w:val="nil"/>
        </w:pBdr>
        <w:spacing w:after="0"/>
      </w:pPr>
      <w:r>
        <w:t>ERS: Especificación de Requerimientos de Software</w:t>
      </w:r>
    </w:p>
    <w:p w14:paraId="5A9EBDE5" w14:textId="77777777" w:rsidR="00B7040E" w:rsidRDefault="00000000">
      <w:pPr>
        <w:numPr>
          <w:ilvl w:val="0"/>
          <w:numId w:val="27"/>
        </w:numPr>
        <w:pBdr>
          <w:top w:val="nil"/>
          <w:left w:val="nil"/>
          <w:bottom w:val="nil"/>
          <w:right w:val="nil"/>
          <w:between w:val="nil"/>
        </w:pBdr>
        <w:spacing w:before="0" w:after="0"/>
      </w:pPr>
      <w:r>
        <w:t>Usuario: Usuarios finales del sistema.</w:t>
      </w:r>
    </w:p>
    <w:p w14:paraId="16E7CF63" w14:textId="77777777" w:rsidR="00B7040E" w:rsidRDefault="00000000">
      <w:pPr>
        <w:numPr>
          <w:ilvl w:val="0"/>
          <w:numId w:val="27"/>
        </w:numPr>
        <w:pBdr>
          <w:top w:val="nil"/>
          <w:left w:val="nil"/>
          <w:bottom w:val="nil"/>
          <w:right w:val="nil"/>
          <w:between w:val="nil"/>
        </w:pBdr>
        <w:spacing w:before="0" w:after="0"/>
      </w:pPr>
      <w:r>
        <w:t>BD: Base de datos.</w:t>
      </w:r>
    </w:p>
    <w:p w14:paraId="560BD098" w14:textId="77777777" w:rsidR="00B7040E" w:rsidRDefault="00000000">
      <w:pPr>
        <w:numPr>
          <w:ilvl w:val="0"/>
          <w:numId w:val="27"/>
        </w:numPr>
        <w:pBdr>
          <w:top w:val="nil"/>
          <w:left w:val="nil"/>
          <w:bottom w:val="nil"/>
          <w:right w:val="nil"/>
          <w:between w:val="nil"/>
        </w:pBdr>
        <w:spacing w:before="0" w:after="0"/>
      </w:pPr>
      <w:r>
        <w:t>SGBD: Sistema Gestor de Base de Datos</w:t>
      </w:r>
    </w:p>
    <w:p w14:paraId="1E4E49F0" w14:textId="77777777" w:rsidR="00B7040E" w:rsidRDefault="00000000">
      <w:pPr>
        <w:numPr>
          <w:ilvl w:val="0"/>
          <w:numId w:val="27"/>
        </w:numPr>
        <w:pBdr>
          <w:top w:val="nil"/>
          <w:left w:val="nil"/>
          <w:bottom w:val="nil"/>
          <w:right w:val="nil"/>
          <w:between w:val="nil"/>
        </w:pBdr>
        <w:spacing w:before="0"/>
      </w:pPr>
      <w:r>
        <w:t>IS: Ingeniería de Software.</w:t>
      </w:r>
    </w:p>
    <w:p w14:paraId="3C77332F" w14:textId="77777777" w:rsidR="00B7040E" w:rsidRDefault="00000000">
      <w:pPr>
        <w:keepNext/>
        <w:keepLines/>
        <w:pBdr>
          <w:top w:val="nil"/>
          <w:left w:val="nil"/>
          <w:bottom w:val="nil"/>
          <w:right w:val="nil"/>
          <w:between w:val="nil"/>
        </w:pBdr>
        <w:spacing w:before="40" w:after="0"/>
        <w:rPr>
          <w:color w:val="000000"/>
          <w:sz w:val="26"/>
          <w:szCs w:val="26"/>
        </w:rPr>
      </w:pPr>
      <w:bookmarkStart w:id="5" w:name="_tyjcwt" w:colFirst="0" w:colLast="0"/>
      <w:bookmarkEnd w:id="5"/>
      <w:r>
        <w:rPr>
          <w:color w:val="2E75B5"/>
          <w:sz w:val="26"/>
          <w:szCs w:val="26"/>
        </w:rPr>
        <w:t xml:space="preserve">   </w:t>
      </w:r>
      <w:r>
        <w:rPr>
          <w:color w:val="000000"/>
          <w:sz w:val="26"/>
          <w:szCs w:val="26"/>
        </w:rPr>
        <w:t>1.5 Referencias</w:t>
      </w:r>
    </w:p>
    <w:p w14:paraId="43F3785A" w14:textId="77777777" w:rsidR="00B7040E" w:rsidRDefault="00000000">
      <w:pPr>
        <w:numPr>
          <w:ilvl w:val="0"/>
          <w:numId w:val="38"/>
        </w:numPr>
        <w:pBdr>
          <w:top w:val="nil"/>
          <w:left w:val="nil"/>
          <w:bottom w:val="nil"/>
          <w:right w:val="nil"/>
          <w:between w:val="nil"/>
        </w:pBdr>
        <w:spacing w:after="0"/>
      </w:pPr>
      <w:r>
        <w:t>IEEE STD 830-1998</w:t>
      </w:r>
    </w:p>
    <w:p w14:paraId="6E5CEC36" w14:textId="77777777" w:rsidR="00B7040E" w:rsidRDefault="00000000">
      <w:pPr>
        <w:numPr>
          <w:ilvl w:val="0"/>
          <w:numId w:val="38"/>
        </w:numPr>
        <w:pBdr>
          <w:top w:val="nil"/>
          <w:left w:val="nil"/>
          <w:bottom w:val="nil"/>
          <w:right w:val="nil"/>
          <w:between w:val="nil"/>
        </w:pBdr>
        <w:spacing w:before="0" w:after="0"/>
      </w:pPr>
      <w:r>
        <w:t>ISO/IEC 20010</w:t>
      </w:r>
    </w:p>
    <w:p w14:paraId="7DDEB372" w14:textId="77777777" w:rsidR="00B7040E" w:rsidRPr="00CD685D" w:rsidRDefault="00000000">
      <w:pPr>
        <w:numPr>
          <w:ilvl w:val="0"/>
          <w:numId w:val="38"/>
        </w:numPr>
        <w:pBdr>
          <w:top w:val="nil"/>
          <w:left w:val="nil"/>
          <w:bottom w:val="nil"/>
          <w:right w:val="nil"/>
          <w:between w:val="nil"/>
        </w:pBdr>
        <w:spacing w:before="0" w:after="0"/>
        <w:rPr>
          <w:lang w:val="en-US"/>
        </w:rPr>
      </w:pPr>
      <w:proofErr w:type="spellStart"/>
      <w:r w:rsidRPr="00CD685D">
        <w:rPr>
          <w:lang w:val="en-US"/>
        </w:rPr>
        <w:t>ModelsSoftware</w:t>
      </w:r>
      <w:proofErr w:type="spellEnd"/>
      <w:r w:rsidRPr="00CD685D">
        <w:rPr>
          <w:lang w:val="en-US"/>
        </w:rPr>
        <w:t xml:space="preserve"> Engineering. A PRACTIONER´S Approach by Roger S. Pressman</w:t>
      </w:r>
    </w:p>
    <w:p w14:paraId="639728E7" w14:textId="77777777" w:rsidR="00B7040E" w:rsidRDefault="00000000">
      <w:pPr>
        <w:numPr>
          <w:ilvl w:val="0"/>
          <w:numId w:val="38"/>
        </w:numPr>
        <w:pBdr>
          <w:top w:val="nil"/>
          <w:left w:val="nil"/>
          <w:bottom w:val="nil"/>
          <w:right w:val="nil"/>
          <w:between w:val="nil"/>
        </w:pBdr>
        <w:spacing w:before="0" w:after="0"/>
      </w:pPr>
      <w:r>
        <w:t>Historias de Usuario</w:t>
      </w:r>
    </w:p>
    <w:p w14:paraId="390915F0" w14:textId="77777777" w:rsidR="00B7040E" w:rsidRPr="00CD685D" w:rsidRDefault="00000000">
      <w:pPr>
        <w:numPr>
          <w:ilvl w:val="0"/>
          <w:numId w:val="38"/>
        </w:numPr>
        <w:pBdr>
          <w:top w:val="nil"/>
          <w:left w:val="nil"/>
          <w:bottom w:val="nil"/>
          <w:right w:val="nil"/>
          <w:between w:val="nil"/>
        </w:pBdr>
        <w:spacing w:before="0"/>
        <w:rPr>
          <w:lang w:val="en-US"/>
        </w:rPr>
      </w:pPr>
      <w:proofErr w:type="spellStart"/>
      <w:r w:rsidRPr="00CD685D">
        <w:rPr>
          <w:lang w:val="en-US"/>
        </w:rPr>
        <w:t>IRequirements</w:t>
      </w:r>
      <w:proofErr w:type="spellEnd"/>
      <w:r w:rsidRPr="00CD685D">
        <w:rPr>
          <w:lang w:val="en-US"/>
        </w:rPr>
        <w:t xml:space="preserve"> Engineering </w:t>
      </w:r>
      <w:proofErr w:type="gramStart"/>
      <w:r w:rsidRPr="00CD685D">
        <w:rPr>
          <w:lang w:val="en-US"/>
        </w:rPr>
        <w:t>From</w:t>
      </w:r>
      <w:proofErr w:type="gramEnd"/>
      <w:r w:rsidRPr="00CD685D">
        <w:rPr>
          <w:lang w:val="en-US"/>
        </w:rPr>
        <w:t xml:space="preserve"> System Goal to UML to </w:t>
      </w:r>
      <w:proofErr w:type="spellStart"/>
      <w:r w:rsidRPr="00CD685D">
        <w:rPr>
          <w:lang w:val="en-US"/>
        </w:rPr>
        <w:t>Fostware</w:t>
      </w:r>
      <w:proofErr w:type="spellEnd"/>
      <w:r w:rsidRPr="00CD685D">
        <w:rPr>
          <w:lang w:val="en-US"/>
        </w:rPr>
        <w:t xml:space="preserve"> Specifications by Axel Van </w:t>
      </w:r>
      <w:proofErr w:type="spellStart"/>
      <w:r w:rsidRPr="00CD685D">
        <w:rPr>
          <w:lang w:val="en-US"/>
        </w:rPr>
        <w:t>Lamsweerde</w:t>
      </w:r>
      <w:proofErr w:type="spellEnd"/>
      <w:r w:rsidRPr="00CD685D">
        <w:rPr>
          <w:lang w:val="en-US"/>
        </w:rPr>
        <w:t>.</w:t>
      </w:r>
    </w:p>
    <w:p w14:paraId="2C9B60DF" w14:textId="77777777" w:rsidR="00B7040E" w:rsidRDefault="00000000">
      <w:pPr>
        <w:keepNext/>
        <w:keepLines/>
        <w:pBdr>
          <w:top w:val="nil"/>
          <w:left w:val="nil"/>
          <w:bottom w:val="nil"/>
          <w:right w:val="nil"/>
          <w:between w:val="nil"/>
        </w:pBdr>
        <w:spacing w:before="40" w:after="0"/>
        <w:rPr>
          <w:color w:val="000000"/>
          <w:sz w:val="26"/>
          <w:szCs w:val="26"/>
        </w:rPr>
      </w:pPr>
      <w:bookmarkStart w:id="6" w:name="_3dy6vkm" w:colFirst="0" w:colLast="0"/>
      <w:bookmarkEnd w:id="6"/>
      <w:r w:rsidRPr="00CD685D">
        <w:rPr>
          <w:color w:val="2E75B5"/>
          <w:sz w:val="26"/>
          <w:szCs w:val="26"/>
          <w:lang w:val="en-US"/>
        </w:rPr>
        <w:t xml:space="preserve">   </w:t>
      </w:r>
      <w:r>
        <w:rPr>
          <w:color w:val="000000"/>
          <w:sz w:val="26"/>
          <w:szCs w:val="26"/>
        </w:rPr>
        <w:t>1.6 Visión General del Documento</w:t>
      </w:r>
    </w:p>
    <w:p w14:paraId="5FE005D4" w14:textId="77777777" w:rsidR="00B7040E" w:rsidRDefault="00000000">
      <w:r>
        <w:t>Este documento presenta una organización lógica y coherente de la información, con el propósito de facilitar la comprensión y referencia de los requisitos del sistema de la planta purificadora de agua. La estructura se ha diseñado para proporcionar una visión clara de los objetivos, restricciones y funcionalidades esenciales del sistema, contribuyendo así a la eficiente gestión y desarrollo de la planta purificadora de agua.</w:t>
      </w:r>
    </w:p>
    <w:p w14:paraId="304C8669" w14:textId="77777777" w:rsidR="00B7040E" w:rsidRDefault="00B7040E">
      <w:pPr>
        <w:rPr>
          <w:sz w:val="28"/>
          <w:szCs w:val="28"/>
        </w:rPr>
      </w:pPr>
    </w:p>
    <w:p w14:paraId="02CD2F4F" w14:textId="77777777" w:rsidR="00B7040E" w:rsidRDefault="00000000">
      <w:pPr>
        <w:keepNext/>
        <w:keepLines/>
        <w:pBdr>
          <w:top w:val="nil"/>
          <w:left w:val="nil"/>
          <w:bottom w:val="nil"/>
          <w:right w:val="nil"/>
          <w:between w:val="nil"/>
        </w:pBdr>
        <w:spacing w:before="240" w:after="0"/>
        <w:rPr>
          <w:color w:val="000000"/>
          <w:sz w:val="32"/>
          <w:szCs w:val="32"/>
        </w:rPr>
      </w:pPr>
      <w:bookmarkStart w:id="7" w:name="_1t3h5sf" w:colFirst="0" w:colLast="0"/>
      <w:bookmarkEnd w:id="7"/>
      <w:r>
        <w:rPr>
          <w:color w:val="000000"/>
          <w:sz w:val="32"/>
          <w:szCs w:val="32"/>
        </w:rPr>
        <w:t>2. Descripción General</w:t>
      </w:r>
    </w:p>
    <w:p w14:paraId="149C8FEA" w14:textId="77777777" w:rsidR="00B7040E" w:rsidRDefault="00000000">
      <w:r>
        <w:t>En la sección de introducción se establece el contexto del documento, propósito y alcance; incluye también definiciones, acrónimos y abreviaturas, las referencias y la visión general de la estructura.</w:t>
      </w:r>
    </w:p>
    <w:p w14:paraId="5549CFE9" w14:textId="77777777" w:rsidR="00B7040E" w:rsidRDefault="00000000">
      <w:r>
        <w:t>En esta sección se proporciona una visión general del sistema de gestión para una planta purificadora de agua, abordando sus perspectivas, funciones, características de los usuarios, restricciones y suposiciones. Este análisis ayuda a contextualizar la operación del sistema y proporciona una comprensión clara del entorno en el que se desenvolverá.</w:t>
      </w:r>
    </w:p>
    <w:p w14:paraId="0BBA0E91" w14:textId="77777777" w:rsidR="00B7040E" w:rsidRDefault="00B7040E"/>
    <w:p w14:paraId="7BCD79E2" w14:textId="77777777" w:rsidR="00B7040E" w:rsidRDefault="00000000">
      <w:pPr>
        <w:keepNext/>
        <w:keepLines/>
        <w:pBdr>
          <w:top w:val="nil"/>
          <w:left w:val="nil"/>
          <w:bottom w:val="nil"/>
          <w:right w:val="nil"/>
          <w:between w:val="nil"/>
        </w:pBdr>
        <w:spacing w:before="40" w:after="0"/>
        <w:rPr>
          <w:color w:val="000000"/>
          <w:sz w:val="26"/>
          <w:szCs w:val="26"/>
        </w:rPr>
      </w:pPr>
      <w:bookmarkStart w:id="8" w:name="_4d34og8" w:colFirst="0" w:colLast="0"/>
      <w:bookmarkEnd w:id="8"/>
      <w:r>
        <w:rPr>
          <w:color w:val="000000"/>
          <w:sz w:val="26"/>
          <w:szCs w:val="26"/>
        </w:rPr>
        <w:t xml:space="preserve">   2.1 Perspectiva del Producto</w:t>
      </w:r>
    </w:p>
    <w:p w14:paraId="14C9CF8F" w14:textId="77777777" w:rsidR="00B7040E" w:rsidRDefault="00000000">
      <w:r>
        <w:t>La perspectiva del producto se refiere al entorno en el que el sistema opera y cómo se relaciona con otros sistemas o componentes. En el caso del Sistema de la purificadora de agua, la perspectiva del producto incluye:</w:t>
      </w:r>
    </w:p>
    <w:p w14:paraId="1D2C6F8D" w14:textId="77777777" w:rsidR="00B7040E" w:rsidRDefault="00000000">
      <w:pPr>
        <w:numPr>
          <w:ilvl w:val="0"/>
          <w:numId w:val="24"/>
        </w:numPr>
        <w:spacing w:after="0"/>
      </w:pPr>
      <w:r>
        <w:lastRenderedPageBreak/>
        <w:t>Integración con Sistemas de Monitoreo y Control: El sistema se integrará con sistemas de monitoreo para supervisar y controlar eficientemente los procesos de purificación. Esto permitirá a los operadores realizar ajustes en tiempo real y mantener la calidad del agua de salida conforme a los estándares establecidos.</w:t>
      </w:r>
    </w:p>
    <w:p w14:paraId="4CC03C74" w14:textId="77777777" w:rsidR="00B7040E" w:rsidRDefault="00000000">
      <w:pPr>
        <w:numPr>
          <w:ilvl w:val="0"/>
          <w:numId w:val="24"/>
        </w:numPr>
        <w:spacing w:before="0" w:after="0"/>
      </w:pPr>
      <w:r>
        <w:t>Interacción con Sistemas de Suministro de Agua Cruda: Se espera que el sistema se integre con sistemas de suministro de agua cruda para garantizar una entrada constante de materia prima para el proceso de purificación. Esto asegura que la planta tenga acceso a la cantidad necesaria de agua cruda para mantener la producción.</w:t>
      </w:r>
    </w:p>
    <w:p w14:paraId="05DC0BE1" w14:textId="77777777" w:rsidR="00B7040E" w:rsidRDefault="00000000">
      <w:pPr>
        <w:numPr>
          <w:ilvl w:val="0"/>
          <w:numId w:val="24"/>
        </w:numPr>
        <w:spacing w:before="0" w:after="0"/>
      </w:pPr>
      <w:r>
        <w:t>Interacción con Sistemas de Control de Calidad: El sistema interactúa con sistemas de control de calidad para evaluar y registrar los resultados de las pruebas de calidad del agua. Esta integración asegura que la planta cumpla con las normativas y estándares de calidad establecidos para el agua purificada.</w:t>
      </w:r>
    </w:p>
    <w:p w14:paraId="65C07321" w14:textId="77777777" w:rsidR="00B7040E" w:rsidRDefault="00000000">
      <w:pPr>
        <w:numPr>
          <w:ilvl w:val="0"/>
          <w:numId w:val="24"/>
        </w:numPr>
        <w:spacing w:before="0" w:after="0"/>
      </w:pPr>
      <w:r>
        <w:t>Integración con Sistemas de Mantenimiento Preventivo: Para gestionar eficientemente las actividades de mantenimiento preventivo, el sistema se integrará con sistemas de programación y control de mantenimiento. Esto garantiza que las tareas de mantenimiento se realicen de manera oportuna, maximizando la eficiencia de los equipos de purificación.</w:t>
      </w:r>
    </w:p>
    <w:p w14:paraId="230DA244" w14:textId="77777777" w:rsidR="00B7040E" w:rsidRDefault="00000000">
      <w:pPr>
        <w:numPr>
          <w:ilvl w:val="0"/>
          <w:numId w:val="24"/>
        </w:numPr>
        <w:spacing w:before="0" w:after="0"/>
      </w:pPr>
      <w:r>
        <w:t>Interacción con Sistemas de Cumplimiento Normativo: El sistema debe interactuar con sistemas que monitoreen y aseguren el cumplimiento de las regulaciones y leyes aplicables a la calidad del agua y las operaciones medioambientales. Esto garantiza que la planta cumpla con los requisitos legales y normativos.</w:t>
      </w:r>
    </w:p>
    <w:p w14:paraId="5D16C60B" w14:textId="77777777" w:rsidR="00B7040E" w:rsidRDefault="00000000">
      <w:pPr>
        <w:numPr>
          <w:ilvl w:val="0"/>
          <w:numId w:val="24"/>
        </w:numPr>
        <w:spacing w:before="0"/>
      </w:pPr>
      <w:r>
        <w:t>Integración con Sistemas de Información de Proveedores: Se espera que el sistema se integre con sistemas de información de proveedores para gestionar eficientemente la adquisición de materiales y equipos necesarios para el proceso de purificación. Esta integración contribuye a la gestión efectiva de los recursos y el inventario.</w:t>
      </w:r>
    </w:p>
    <w:p w14:paraId="4DB88ECE" w14:textId="77777777" w:rsidR="00B7040E" w:rsidRDefault="00B7040E"/>
    <w:p w14:paraId="3C4B4383" w14:textId="77777777" w:rsidR="00B7040E" w:rsidRDefault="00000000">
      <w:pPr>
        <w:keepNext/>
        <w:keepLines/>
        <w:pBdr>
          <w:top w:val="nil"/>
          <w:left w:val="nil"/>
          <w:bottom w:val="nil"/>
          <w:right w:val="nil"/>
          <w:between w:val="nil"/>
        </w:pBdr>
        <w:spacing w:before="40" w:after="0"/>
        <w:rPr>
          <w:color w:val="000000"/>
          <w:sz w:val="26"/>
          <w:szCs w:val="26"/>
        </w:rPr>
      </w:pPr>
      <w:bookmarkStart w:id="9" w:name="_2s8eyo1" w:colFirst="0" w:colLast="0"/>
      <w:bookmarkEnd w:id="9"/>
      <w:r>
        <w:rPr>
          <w:color w:val="2E75B5"/>
          <w:sz w:val="26"/>
          <w:szCs w:val="26"/>
        </w:rPr>
        <w:t xml:space="preserve">   </w:t>
      </w:r>
      <w:r>
        <w:rPr>
          <w:color w:val="000000"/>
          <w:sz w:val="26"/>
          <w:szCs w:val="26"/>
        </w:rPr>
        <w:t>2.2 Funciones del Producto</w:t>
      </w:r>
    </w:p>
    <w:p w14:paraId="2E69C7CA" w14:textId="77777777" w:rsidR="00B7040E" w:rsidRDefault="00000000">
      <w:r>
        <w:t>El Sistema de purificadora de agua tendrá las siguientes funciones principales:</w:t>
      </w:r>
    </w:p>
    <w:p w14:paraId="2B226A00" w14:textId="77777777" w:rsidR="00B7040E" w:rsidRDefault="00000000">
      <w:pPr>
        <w:numPr>
          <w:ilvl w:val="0"/>
          <w:numId w:val="23"/>
        </w:numPr>
        <w:spacing w:after="0"/>
      </w:pPr>
      <w:r>
        <w:t>Catálogo de Procesos de Purificación: El sistema permitirá a los operadores explorar y acceder a un catálogo detallado de los procesos de purificación disponibles en la planta. Esto incluirá información esencial sobre los métodos de purificación utilizados, capacidades de producción y niveles de calidad asociados.</w:t>
      </w:r>
    </w:p>
    <w:p w14:paraId="62493EC4" w14:textId="77777777" w:rsidR="00B7040E" w:rsidRDefault="00000000">
      <w:pPr>
        <w:numPr>
          <w:ilvl w:val="0"/>
          <w:numId w:val="23"/>
        </w:numPr>
        <w:spacing w:before="0" w:after="0"/>
      </w:pPr>
      <w:r>
        <w:t>Detalles del Proceso de Purificación: Los operadores podrán acceder a información detallada sobre cada proceso de purificación, incluyendo descripciones técnicas, requisitos de operación, duración estimada y costos asociados. Esta función facilitará una comprensión completa de los aspectos técnicos de cada fase de purificación.</w:t>
      </w:r>
    </w:p>
    <w:p w14:paraId="2EF9CAF5" w14:textId="77777777" w:rsidR="00B7040E" w:rsidRDefault="00000000">
      <w:pPr>
        <w:numPr>
          <w:ilvl w:val="0"/>
          <w:numId w:val="23"/>
        </w:numPr>
        <w:spacing w:before="0" w:after="0"/>
      </w:pPr>
      <w:r>
        <w:t xml:space="preserve">Registro de Operadores: Los operadores podrán registrarse en el sistema proporcionando detalles de identificación y habilidades técnicas. Esto permitirá </w:t>
      </w:r>
      <w:r>
        <w:lastRenderedPageBreak/>
        <w:t>una gestión eficiente de los usuarios autorizados para operar y supervisar los procesos de purificación.</w:t>
      </w:r>
    </w:p>
    <w:p w14:paraId="3FEBE61B" w14:textId="77777777" w:rsidR="00B7040E" w:rsidRDefault="00000000">
      <w:pPr>
        <w:numPr>
          <w:ilvl w:val="0"/>
          <w:numId w:val="23"/>
        </w:numPr>
        <w:spacing w:before="0" w:after="0"/>
      </w:pPr>
      <w:r>
        <w:t>Inicio de Sesión de Operadores: Los operadores registrados podrán iniciar sesión en sus cuentas, lo que proporcionará acceso a las herramientas y funciones necesarias para monitorear y controlar los procesos de purificación.</w:t>
      </w:r>
    </w:p>
    <w:p w14:paraId="57E77020" w14:textId="77777777" w:rsidR="00B7040E" w:rsidRDefault="00000000">
      <w:pPr>
        <w:numPr>
          <w:ilvl w:val="0"/>
          <w:numId w:val="23"/>
        </w:numPr>
        <w:spacing w:before="0" w:after="0"/>
      </w:pPr>
      <w:r>
        <w:t>Programa de Purificación: Los operadores podrán programar y supervisar los procesos de purificación, estableciendo parámetros específicos y asegurando que los equipos funcionen según lo planificado. Esto contribuirá a la optimización de la eficiencia operativa de la planta.</w:t>
      </w:r>
    </w:p>
    <w:p w14:paraId="64C55F0E" w14:textId="77777777" w:rsidR="00B7040E" w:rsidRDefault="00000000">
      <w:pPr>
        <w:numPr>
          <w:ilvl w:val="0"/>
          <w:numId w:val="23"/>
        </w:numPr>
        <w:spacing w:before="0"/>
      </w:pPr>
      <w:r>
        <w:t>Seguimiento de Calidad del Agua: El sistema permitirá el seguimiento continuo de la calidad del agua purificada, registrando los resultados de pruebas y análisis. Los operadores podrán acceder a esta información para garantizar que el agua cumpla con los estándares de calidad establecidos.</w:t>
      </w:r>
    </w:p>
    <w:p w14:paraId="02DC775A" w14:textId="77777777" w:rsidR="00B7040E" w:rsidRDefault="00B7040E">
      <w:pPr>
        <w:ind w:left="720"/>
      </w:pPr>
    </w:p>
    <w:p w14:paraId="5EDB7450" w14:textId="77777777" w:rsidR="00B7040E" w:rsidRDefault="00000000">
      <w:pPr>
        <w:keepNext/>
        <w:keepLines/>
        <w:pBdr>
          <w:top w:val="nil"/>
          <w:left w:val="nil"/>
          <w:bottom w:val="nil"/>
          <w:right w:val="nil"/>
          <w:between w:val="nil"/>
        </w:pBdr>
        <w:spacing w:before="40" w:after="0"/>
        <w:rPr>
          <w:color w:val="000000"/>
          <w:sz w:val="26"/>
          <w:szCs w:val="26"/>
        </w:rPr>
      </w:pPr>
      <w:bookmarkStart w:id="10" w:name="_17dp8vu" w:colFirst="0" w:colLast="0"/>
      <w:bookmarkEnd w:id="10"/>
      <w:r>
        <w:rPr>
          <w:color w:val="2E75B5"/>
          <w:sz w:val="26"/>
          <w:szCs w:val="26"/>
        </w:rPr>
        <w:t xml:space="preserve">  </w:t>
      </w:r>
      <w:r>
        <w:rPr>
          <w:color w:val="000000"/>
          <w:sz w:val="26"/>
          <w:szCs w:val="26"/>
        </w:rPr>
        <w:t xml:space="preserve"> 2.3 Características de los Usuarios</w:t>
      </w:r>
    </w:p>
    <w:p w14:paraId="2409F8E2" w14:textId="77777777" w:rsidR="00B7040E" w:rsidRDefault="00000000">
      <w:r>
        <w:t>Características de los Usuarios para un Sistema de Gestión de Purificadora de Agua:</w:t>
      </w:r>
    </w:p>
    <w:p w14:paraId="2D9DBC16" w14:textId="77777777" w:rsidR="00B7040E" w:rsidRDefault="00000000">
      <w:r>
        <w:t>Operadores:</w:t>
      </w:r>
    </w:p>
    <w:p w14:paraId="1745647F" w14:textId="77777777" w:rsidR="00B7040E" w:rsidRDefault="00000000">
      <w:pPr>
        <w:numPr>
          <w:ilvl w:val="0"/>
          <w:numId w:val="34"/>
        </w:numPr>
        <w:spacing w:after="0"/>
      </w:pPr>
      <w:r>
        <w:t>Descripción: Personal encargado de la operación diaria y supervisión de los procesos de purificación.</w:t>
      </w:r>
    </w:p>
    <w:p w14:paraId="5C2D2112" w14:textId="77777777" w:rsidR="00B7040E" w:rsidRDefault="00000000">
      <w:pPr>
        <w:numPr>
          <w:ilvl w:val="0"/>
          <w:numId w:val="34"/>
        </w:numPr>
        <w:spacing w:before="0" w:after="0"/>
      </w:pPr>
      <w:r>
        <w:t>Habilidades Requeridas: Conocimientos técnicos en los métodos de purificación, capacidad para interpretar datos de monitoreo, habilidades para la resolución de problemas técnicos.</w:t>
      </w:r>
    </w:p>
    <w:p w14:paraId="4A5A8D93" w14:textId="77777777" w:rsidR="00B7040E" w:rsidRDefault="00000000">
      <w:pPr>
        <w:numPr>
          <w:ilvl w:val="0"/>
          <w:numId w:val="34"/>
        </w:numPr>
        <w:spacing w:before="0"/>
      </w:pPr>
      <w:r>
        <w:t>Funciones Principales: Monitoreo en tiempo real de los procesos de purificación, ajuste de parámetros según sea necesario, mantenimiento básico de equipos, registro y reporte de incidentes.</w:t>
      </w:r>
    </w:p>
    <w:p w14:paraId="0EF618AC" w14:textId="77777777" w:rsidR="00B7040E" w:rsidRDefault="00000000">
      <w:r>
        <w:t>Administradores de Mantenimiento:</w:t>
      </w:r>
    </w:p>
    <w:p w14:paraId="121D30EA" w14:textId="77777777" w:rsidR="00B7040E" w:rsidRDefault="00000000">
      <w:pPr>
        <w:numPr>
          <w:ilvl w:val="0"/>
          <w:numId w:val="26"/>
        </w:numPr>
        <w:spacing w:after="0"/>
      </w:pPr>
      <w:r>
        <w:t>Descripción: Responsables de la planificación y ejecución de actividades de mantenimiento preventivo en los equipos de purificación.</w:t>
      </w:r>
    </w:p>
    <w:p w14:paraId="04EA3DDB" w14:textId="77777777" w:rsidR="00B7040E" w:rsidRDefault="00000000">
      <w:pPr>
        <w:numPr>
          <w:ilvl w:val="0"/>
          <w:numId w:val="26"/>
        </w:numPr>
        <w:spacing w:before="0" w:after="0"/>
      </w:pPr>
      <w:r>
        <w:t>Habilidades Requeridas: Conocimientos técnicos en mantenimiento de equipos de purificación, capacidad para programar y supervisar tareas de mantenimiento, habilidades de gestión de inventario.</w:t>
      </w:r>
    </w:p>
    <w:p w14:paraId="29539A8E" w14:textId="77777777" w:rsidR="00B7040E" w:rsidRDefault="00000000">
      <w:pPr>
        <w:numPr>
          <w:ilvl w:val="0"/>
          <w:numId w:val="26"/>
        </w:numPr>
        <w:spacing w:before="0"/>
      </w:pPr>
      <w:r>
        <w:t>Funciones Principales: Programación y supervisión de actividades de mantenimiento preventivo, gestión de recursos y materiales necesarios para el mantenimiento, análisis de datos de mantenimiento para mejorar la eficiencia operativa.</w:t>
      </w:r>
    </w:p>
    <w:p w14:paraId="075D0292" w14:textId="77777777" w:rsidR="00B7040E" w:rsidRDefault="00000000">
      <w:r>
        <w:t>Inspectores de Calidad:</w:t>
      </w:r>
    </w:p>
    <w:p w14:paraId="16384B5F" w14:textId="77777777" w:rsidR="00B7040E" w:rsidRDefault="00000000">
      <w:pPr>
        <w:numPr>
          <w:ilvl w:val="0"/>
          <w:numId w:val="44"/>
        </w:numPr>
        <w:spacing w:after="0"/>
      </w:pPr>
      <w:r>
        <w:t>Descripción: Personal dedicado a la verificación y aseguramiento de la calidad del agua purificada.</w:t>
      </w:r>
    </w:p>
    <w:p w14:paraId="08B0350F" w14:textId="77777777" w:rsidR="00B7040E" w:rsidRDefault="00000000">
      <w:pPr>
        <w:numPr>
          <w:ilvl w:val="0"/>
          <w:numId w:val="44"/>
        </w:numPr>
        <w:spacing w:before="0" w:after="0"/>
      </w:pPr>
      <w:r>
        <w:lastRenderedPageBreak/>
        <w:t>Habilidades Requeridas: Conocimientos en normativas y estándares de calidad del agua, habilidades de muestreo y análisis, capacidad para interpretar resultados de pruebas.</w:t>
      </w:r>
    </w:p>
    <w:p w14:paraId="6AF0471B" w14:textId="77777777" w:rsidR="00B7040E" w:rsidRDefault="00000000">
      <w:pPr>
        <w:numPr>
          <w:ilvl w:val="0"/>
          <w:numId w:val="44"/>
        </w:numPr>
        <w:spacing w:before="0"/>
      </w:pPr>
      <w:r>
        <w:t>Funciones Principales: Realización de pruebas de calidad del agua, registro y análisis de resultados, implementación de medidas correctivas si es necesario.</w:t>
      </w:r>
    </w:p>
    <w:p w14:paraId="1EE4BBAA" w14:textId="77777777" w:rsidR="00B7040E" w:rsidRDefault="00B7040E"/>
    <w:p w14:paraId="48002F1E" w14:textId="77777777" w:rsidR="00B7040E" w:rsidRDefault="00000000">
      <w:pPr>
        <w:keepNext/>
        <w:keepLines/>
        <w:pBdr>
          <w:top w:val="nil"/>
          <w:left w:val="nil"/>
          <w:bottom w:val="nil"/>
          <w:right w:val="nil"/>
          <w:between w:val="nil"/>
        </w:pBdr>
        <w:spacing w:before="40" w:after="0"/>
        <w:rPr>
          <w:color w:val="000000"/>
          <w:sz w:val="26"/>
          <w:szCs w:val="26"/>
        </w:rPr>
      </w:pPr>
      <w:bookmarkStart w:id="11" w:name="_3rdcrjn" w:colFirst="0" w:colLast="0"/>
      <w:bookmarkEnd w:id="11"/>
      <w:r>
        <w:rPr>
          <w:color w:val="2E75B5"/>
          <w:sz w:val="26"/>
          <w:szCs w:val="26"/>
        </w:rPr>
        <w:t xml:space="preserve">   </w:t>
      </w:r>
      <w:r>
        <w:rPr>
          <w:color w:val="000000"/>
          <w:sz w:val="26"/>
          <w:szCs w:val="26"/>
        </w:rPr>
        <w:t>2.4 Restricciones Generales</w:t>
      </w:r>
    </w:p>
    <w:p w14:paraId="4A1C5AE1" w14:textId="77777777" w:rsidR="00B7040E" w:rsidRDefault="00000000">
      <w:r>
        <w:t>Restricciones y Limitaciones para el Desarrollo del Sistema de Gestión de una Purificadora de Agua:</w:t>
      </w:r>
    </w:p>
    <w:p w14:paraId="3CD7406E" w14:textId="77777777" w:rsidR="00B7040E" w:rsidRDefault="00000000">
      <w:r>
        <w:t>Presupuesto Limitado:</w:t>
      </w:r>
    </w:p>
    <w:p w14:paraId="28CF9BDF" w14:textId="77777777" w:rsidR="00B7040E" w:rsidRDefault="00000000">
      <w:pPr>
        <w:numPr>
          <w:ilvl w:val="0"/>
          <w:numId w:val="25"/>
        </w:numPr>
        <w:spacing w:after="0"/>
      </w:pPr>
      <w:r>
        <w:t>Descripción: El proyecto debe operar dentro de un presupuesto definido, lo que puede influir en la selección de tecnologías, equipos y recursos disponibles para la purificadora de agua.</w:t>
      </w:r>
    </w:p>
    <w:p w14:paraId="3F9B80AB" w14:textId="77777777" w:rsidR="00B7040E" w:rsidRDefault="00000000">
      <w:pPr>
        <w:numPr>
          <w:ilvl w:val="0"/>
          <w:numId w:val="25"/>
        </w:numPr>
        <w:spacing w:before="0"/>
      </w:pPr>
      <w:r>
        <w:t>Consideraciones: La selección de tecnologías y equipos debe optimizarse para ajustarse al presupuesto establecido sin comprometer la calidad y eficiencia de los procesos de purificación.</w:t>
      </w:r>
    </w:p>
    <w:p w14:paraId="4BA404F9" w14:textId="77777777" w:rsidR="00B7040E" w:rsidRDefault="00000000">
      <w:r>
        <w:t>Plazos de Entrega:</w:t>
      </w:r>
    </w:p>
    <w:p w14:paraId="6E5FB107" w14:textId="77777777" w:rsidR="00B7040E" w:rsidRDefault="00000000">
      <w:pPr>
        <w:numPr>
          <w:ilvl w:val="0"/>
          <w:numId w:val="22"/>
        </w:numPr>
        <w:spacing w:after="0"/>
      </w:pPr>
      <w:r>
        <w:t>Descripción: El sistema debe desarrollarse dentro de un cronograma establecido, lo que puede afectar la disponibilidad de tiempo para el desarrollo, implementación y pruebas.</w:t>
      </w:r>
    </w:p>
    <w:p w14:paraId="68173AF3" w14:textId="77777777" w:rsidR="00B7040E" w:rsidRDefault="00000000">
      <w:pPr>
        <w:numPr>
          <w:ilvl w:val="0"/>
          <w:numId w:val="22"/>
        </w:numPr>
        <w:spacing w:before="0"/>
      </w:pPr>
      <w:r>
        <w:t>Consideraciones: La planificación del proyecto debe ser eficiente, asignando tiempos adecuados para cada fase del desarrollo, pruebas y puesta en marcha, garantizando la entrega oportuna del sistema de gestión.</w:t>
      </w:r>
    </w:p>
    <w:p w14:paraId="5E3D5B36" w14:textId="77777777" w:rsidR="00B7040E" w:rsidRDefault="00000000">
      <w:r>
        <w:t>Cumplimiento Normativo:</w:t>
      </w:r>
    </w:p>
    <w:p w14:paraId="72E105C6" w14:textId="77777777" w:rsidR="00B7040E" w:rsidRDefault="00000000">
      <w:pPr>
        <w:numPr>
          <w:ilvl w:val="0"/>
          <w:numId w:val="50"/>
        </w:numPr>
        <w:spacing w:after="0"/>
      </w:pPr>
      <w:r>
        <w:t>Descripción: El sistema debe cumplir con las regulaciones y leyes aplicables relacionadas con la calidad del agua, medio ambiente y normativas específicas para plantas purificadoras.</w:t>
      </w:r>
    </w:p>
    <w:p w14:paraId="3DA770FE" w14:textId="77777777" w:rsidR="00B7040E" w:rsidRDefault="00000000">
      <w:pPr>
        <w:numPr>
          <w:ilvl w:val="0"/>
          <w:numId w:val="50"/>
        </w:numPr>
        <w:spacing w:before="0"/>
      </w:pPr>
      <w:r>
        <w:t>Consideraciones: La implementación y operación del sistema deben ajustarse a los estándares y regulaciones vigentes, asegurando el cumplimiento normativo y la integridad legal de la purificadora.</w:t>
      </w:r>
    </w:p>
    <w:p w14:paraId="5BA6A80C" w14:textId="77777777" w:rsidR="00B7040E" w:rsidRDefault="00B7040E"/>
    <w:p w14:paraId="2389C428" w14:textId="77777777" w:rsidR="00B7040E" w:rsidRDefault="00000000">
      <w:pPr>
        <w:keepNext/>
        <w:keepLines/>
        <w:pBdr>
          <w:top w:val="nil"/>
          <w:left w:val="nil"/>
          <w:bottom w:val="nil"/>
          <w:right w:val="nil"/>
          <w:between w:val="nil"/>
        </w:pBdr>
        <w:spacing w:before="40" w:after="0"/>
        <w:rPr>
          <w:color w:val="000000"/>
          <w:sz w:val="26"/>
          <w:szCs w:val="26"/>
        </w:rPr>
      </w:pPr>
      <w:bookmarkStart w:id="12" w:name="_26in1rg" w:colFirst="0" w:colLast="0"/>
      <w:bookmarkEnd w:id="12"/>
      <w:r>
        <w:rPr>
          <w:color w:val="000000"/>
          <w:sz w:val="26"/>
          <w:szCs w:val="26"/>
        </w:rPr>
        <w:t xml:space="preserve">   2.5 Suposiciones y Dependencias</w:t>
      </w:r>
    </w:p>
    <w:p w14:paraId="7736E64E" w14:textId="77777777" w:rsidR="00B7040E" w:rsidRDefault="00000000">
      <w:r>
        <w:t>Suposiciones y Dependencias para el Desarrollo del Sistema de Gestión de una Purificadora de Agua:</w:t>
      </w:r>
    </w:p>
    <w:p w14:paraId="102E2BE2" w14:textId="77777777" w:rsidR="00B7040E" w:rsidRDefault="00000000">
      <w:r>
        <w:t>Suposición de Conectividad a la Red de Agua Cruda:</w:t>
      </w:r>
    </w:p>
    <w:p w14:paraId="56564628" w14:textId="77777777" w:rsidR="00B7040E" w:rsidRDefault="00000000">
      <w:pPr>
        <w:numPr>
          <w:ilvl w:val="0"/>
          <w:numId w:val="4"/>
        </w:numPr>
        <w:spacing w:after="0"/>
      </w:pPr>
      <w:r>
        <w:lastRenderedPageBreak/>
        <w:t>Suposición: Se asume que la planta de purificación de agua cuenta con acceso constante a una fuente de agua cruda para llevar a cabo el proceso de purificación.</w:t>
      </w:r>
    </w:p>
    <w:p w14:paraId="46CE4A31" w14:textId="77777777" w:rsidR="00B7040E" w:rsidRDefault="00000000">
      <w:pPr>
        <w:numPr>
          <w:ilvl w:val="0"/>
          <w:numId w:val="4"/>
        </w:numPr>
        <w:spacing w:before="0"/>
      </w:pPr>
      <w:r>
        <w:t>Justificación: La disponibilidad continua de agua cruda es esencial para mantener la operación constante de la planta. Se debe garantizar un suministro constante para evitar interrupciones en el proceso de purificación.</w:t>
      </w:r>
    </w:p>
    <w:p w14:paraId="73011596" w14:textId="77777777" w:rsidR="00B7040E" w:rsidRDefault="00B7040E"/>
    <w:p w14:paraId="0BA608E4" w14:textId="77777777" w:rsidR="00B7040E" w:rsidRDefault="00B7040E"/>
    <w:p w14:paraId="7BAFCDCB" w14:textId="77777777" w:rsidR="00B7040E" w:rsidRDefault="00000000">
      <w:r>
        <w:t>Dependencia de Proveedores de Equipos de Purificación:</w:t>
      </w:r>
    </w:p>
    <w:p w14:paraId="2276E314" w14:textId="77777777" w:rsidR="00B7040E" w:rsidRDefault="00000000">
      <w:pPr>
        <w:numPr>
          <w:ilvl w:val="0"/>
          <w:numId w:val="10"/>
        </w:numPr>
        <w:spacing w:after="0"/>
      </w:pPr>
      <w:r>
        <w:t>Dependencia: El sistema dependerá de proveedores externos para adquirir los equipos de purificación necesarios.</w:t>
      </w:r>
    </w:p>
    <w:p w14:paraId="45F23355" w14:textId="77777777" w:rsidR="00B7040E" w:rsidRDefault="00000000">
      <w:pPr>
        <w:numPr>
          <w:ilvl w:val="0"/>
          <w:numId w:val="10"/>
        </w:numPr>
        <w:spacing w:before="0"/>
      </w:pPr>
      <w:r>
        <w:t>Justificación: La calidad y eficiencia del sistema de purificación dependen directamente de la calidad de los equipos utilizados. Se debe establecer una relación sólida con proveedores confiables.</w:t>
      </w:r>
    </w:p>
    <w:p w14:paraId="77A81F23" w14:textId="77777777" w:rsidR="00B7040E" w:rsidRDefault="00000000">
      <w:r>
        <w:t>Dependencia de Normativas de Calidad del Agua:</w:t>
      </w:r>
    </w:p>
    <w:p w14:paraId="07BF8B10" w14:textId="77777777" w:rsidR="00B7040E" w:rsidRDefault="00000000">
      <w:pPr>
        <w:numPr>
          <w:ilvl w:val="0"/>
          <w:numId w:val="35"/>
        </w:numPr>
        <w:spacing w:after="0"/>
      </w:pPr>
      <w:r>
        <w:t>Dependencia: El sistema dependerá de las normativas y estándares establecidos para la calidad del agua potable.</w:t>
      </w:r>
    </w:p>
    <w:p w14:paraId="5A469657" w14:textId="77777777" w:rsidR="00B7040E" w:rsidRDefault="00000000">
      <w:pPr>
        <w:numPr>
          <w:ilvl w:val="0"/>
          <w:numId w:val="35"/>
        </w:numPr>
        <w:spacing w:before="0"/>
      </w:pPr>
      <w:r>
        <w:t>Justificación: Para garantizar la seguridad y potabilidad del agua purificada, el sistema debe cumplir con las normativas y regulaciones establecidas por las autoridades competentes.</w:t>
      </w:r>
    </w:p>
    <w:p w14:paraId="610263EA" w14:textId="77777777" w:rsidR="00B7040E" w:rsidRDefault="00000000">
      <w:r>
        <w:t>Suposición de Mantenimiento Preventivo Regular:</w:t>
      </w:r>
    </w:p>
    <w:p w14:paraId="33BFFFD2" w14:textId="77777777" w:rsidR="00B7040E" w:rsidRDefault="00000000">
      <w:pPr>
        <w:numPr>
          <w:ilvl w:val="0"/>
          <w:numId w:val="20"/>
        </w:numPr>
        <w:spacing w:after="0"/>
      </w:pPr>
      <w:r>
        <w:t>Suposición: Se asume que se llevarán a cabo actividades regulares de mantenimiento preventivo en los equipos de purificación.</w:t>
      </w:r>
    </w:p>
    <w:p w14:paraId="67C5DFC5" w14:textId="77777777" w:rsidR="00B7040E" w:rsidRDefault="00000000">
      <w:pPr>
        <w:numPr>
          <w:ilvl w:val="0"/>
          <w:numId w:val="20"/>
        </w:numPr>
        <w:spacing w:before="0"/>
      </w:pPr>
      <w:r>
        <w:t>Justificación: El mantenimiento preventivo es esencial para garantizar la operación óptima de los equipos a lo largo del tiempo. Esta suposición asegura la durabilidad y eficiencia continua del sistema.</w:t>
      </w:r>
    </w:p>
    <w:p w14:paraId="2D268985" w14:textId="77777777" w:rsidR="00B7040E" w:rsidRDefault="00000000">
      <w:r>
        <w:t>Dependencia de Acceso a Sistemas de Control de Calidad:</w:t>
      </w:r>
    </w:p>
    <w:p w14:paraId="3A767DF2" w14:textId="77777777" w:rsidR="00B7040E" w:rsidRDefault="00000000">
      <w:pPr>
        <w:numPr>
          <w:ilvl w:val="0"/>
          <w:numId w:val="8"/>
        </w:numPr>
        <w:spacing w:after="0"/>
      </w:pPr>
      <w:r>
        <w:t>Dependencia: El sistema dependerá de sistemas externos para acceder a herramientas y análisis de control de calidad.</w:t>
      </w:r>
    </w:p>
    <w:p w14:paraId="6ECA8374" w14:textId="77777777" w:rsidR="00B7040E" w:rsidRDefault="00000000">
      <w:pPr>
        <w:numPr>
          <w:ilvl w:val="0"/>
          <w:numId w:val="8"/>
        </w:numPr>
        <w:spacing w:before="0"/>
      </w:pPr>
      <w:r>
        <w:t>Justificación: La supervisión y el control continuo de la calidad del agua requieren el acceso a sistemas especializados para realizar pruebas y análisis detallados.</w:t>
      </w:r>
    </w:p>
    <w:p w14:paraId="6A21F179" w14:textId="77777777" w:rsidR="00B7040E" w:rsidRDefault="00B7040E"/>
    <w:p w14:paraId="3339A45F" w14:textId="77777777" w:rsidR="00B7040E" w:rsidRDefault="00000000">
      <w:pPr>
        <w:keepNext/>
        <w:keepLines/>
        <w:pBdr>
          <w:top w:val="nil"/>
          <w:left w:val="nil"/>
          <w:bottom w:val="nil"/>
          <w:right w:val="nil"/>
          <w:between w:val="nil"/>
        </w:pBdr>
        <w:spacing w:before="240" w:after="0"/>
        <w:rPr>
          <w:color w:val="000000"/>
          <w:sz w:val="32"/>
          <w:szCs w:val="32"/>
        </w:rPr>
      </w:pPr>
      <w:bookmarkStart w:id="13" w:name="_lnxbz9" w:colFirst="0" w:colLast="0"/>
      <w:bookmarkEnd w:id="13"/>
      <w:r>
        <w:rPr>
          <w:color w:val="2E75B5"/>
          <w:sz w:val="32"/>
          <w:szCs w:val="32"/>
        </w:rPr>
        <w:t>3. Requisitos Específicos</w:t>
      </w:r>
    </w:p>
    <w:p w14:paraId="45639C30" w14:textId="77777777" w:rsidR="00B7040E" w:rsidRDefault="00000000">
      <w:r>
        <w:t>Es el núcleo del documento y se organiza en dos secciones: requisitos funcionales y no funcionales, en los cuales describen las funciones y el comportamiento del sistema.</w:t>
      </w:r>
    </w:p>
    <w:p w14:paraId="196BC8D0" w14:textId="77777777" w:rsidR="00B7040E" w:rsidRDefault="00000000">
      <w:pPr>
        <w:keepNext/>
        <w:keepLines/>
        <w:pBdr>
          <w:top w:val="nil"/>
          <w:left w:val="nil"/>
          <w:bottom w:val="nil"/>
          <w:right w:val="nil"/>
          <w:between w:val="nil"/>
        </w:pBdr>
        <w:spacing w:before="40" w:after="0"/>
        <w:rPr>
          <w:color w:val="000000"/>
          <w:sz w:val="26"/>
          <w:szCs w:val="26"/>
        </w:rPr>
      </w:pPr>
      <w:bookmarkStart w:id="14" w:name="_35nkun2" w:colFirst="0" w:colLast="0"/>
      <w:bookmarkEnd w:id="14"/>
      <w:r>
        <w:rPr>
          <w:color w:val="2E75B5"/>
          <w:sz w:val="26"/>
          <w:szCs w:val="26"/>
        </w:rPr>
        <w:lastRenderedPageBreak/>
        <w:t xml:space="preserve">   3.1 Requisitos Funcionales</w:t>
      </w:r>
    </w:p>
    <w:p w14:paraId="57039234" w14:textId="77777777" w:rsidR="00B7040E" w:rsidRDefault="00000000">
      <w:pPr>
        <w:keepNext/>
        <w:keepLines/>
        <w:pBdr>
          <w:top w:val="nil"/>
          <w:left w:val="nil"/>
          <w:bottom w:val="nil"/>
          <w:right w:val="nil"/>
          <w:between w:val="nil"/>
        </w:pBdr>
        <w:spacing w:before="40" w:after="0"/>
        <w:rPr>
          <w:color w:val="000000"/>
        </w:rPr>
      </w:pPr>
      <w:bookmarkStart w:id="15" w:name="_1ksv4uv" w:colFirst="0" w:colLast="0"/>
      <w:bookmarkEnd w:id="15"/>
      <w:r>
        <w:rPr>
          <w:color w:val="000000"/>
        </w:rPr>
        <w:t xml:space="preserve">      3.1.1 Registro de Datos de Producción</w:t>
      </w:r>
    </w:p>
    <w:p w14:paraId="3F0CA909" w14:textId="77777777" w:rsidR="00B7040E" w:rsidRDefault="00000000">
      <w:pPr>
        <w:keepNext/>
        <w:keepLines/>
        <w:numPr>
          <w:ilvl w:val="0"/>
          <w:numId w:val="48"/>
        </w:numPr>
        <w:pBdr>
          <w:top w:val="nil"/>
          <w:left w:val="nil"/>
          <w:bottom w:val="nil"/>
          <w:right w:val="nil"/>
          <w:between w:val="nil"/>
        </w:pBdr>
        <w:spacing w:before="40" w:after="0"/>
        <w:rPr>
          <w:color w:val="000000"/>
        </w:rPr>
      </w:pPr>
      <w:bookmarkStart w:id="16" w:name="_44sinio" w:colFirst="0" w:colLast="0"/>
      <w:bookmarkEnd w:id="16"/>
      <w:r>
        <w:rPr>
          <w:color w:val="000000"/>
        </w:rPr>
        <w:t>El sistema debe permitir el registro de la cantidad de agua producida diariamente, especificando la fecha y hora de producción.</w:t>
      </w:r>
    </w:p>
    <w:p w14:paraId="63BD976F" w14:textId="77777777" w:rsidR="00B7040E" w:rsidRDefault="00000000">
      <w:pPr>
        <w:keepNext/>
        <w:keepLines/>
        <w:pBdr>
          <w:top w:val="nil"/>
          <w:left w:val="nil"/>
          <w:bottom w:val="nil"/>
          <w:right w:val="nil"/>
          <w:between w:val="nil"/>
        </w:pBdr>
        <w:spacing w:before="40" w:after="0"/>
        <w:rPr>
          <w:color w:val="1E4D78"/>
        </w:rPr>
      </w:pPr>
      <w:bookmarkStart w:id="17" w:name="_2jxsxqh" w:colFirst="0" w:colLast="0"/>
      <w:bookmarkEnd w:id="17"/>
      <w:r>
        <w:rPr>
          <w:color w:val="1E4D78"/>
        </w:rPr>
        <w:t xml:space="preserve">      3.1.2 Control de Calidad del Agua</w:t>
      </w:r>
    </w:p>
    <w:p w14:paraId="7B675D01" w14:textId="77777777" w:rsidR="00B7040E" w:rsidRDefault="00000000">
      <w:pPr>
        <w:keepNext/>
        <w:keepLines/>
        <w:numPr>
          <w:ilvl w:val="0"/>
          <w:numId w:val="45"/>
        </w:numPr>
        <w:pBdr>
          <w:top w:val="nil"/>
          <w:left w:val="nil"/>
          <w:bottom w:val="nil"/>
          <w:right w:val="nil"/>
          <w:between w:val="nil"/>
        </w:pBdr>
        <w:spacing w:before="40" w:after="0"/>
        <w:rPr>
          <w:color w:val="000000"/>
        </w:rPr>
      </w:pPr>
      <w:bookmarkStart w:id="18" w:name="_z337ya" w:colFirst="0" w:colLast="0"/>
      <w:bookmarkEnd w:id="18"/>
      <w:r>
        <w:rPr>
          <w:color w:val="000000"/>
        </w:rPr>
        <w:t>El sistema debe incluir un módulo para el control de calidad que verifique la pureza del agua según los estándares establecidos, registrando los resultados de las pruebas realizadas.</w:t>
      </w:r>
    </w:p>
    <w:p w14:paraId="4767EDD8" w14:textId="77777777" w:rsidR="00B7040E" w:rsidRDefault="00000000">
      <w:pPr>
        <w:keepNext/>
        <w:keepLines/>
        <w:pBdr>
          <w:top w:val="nil"/>
          <w:left w:val="nil"/>
          <w:bottom w:val="nil"/>
          <w:right w:val="nil"/>
          <w:between w:val="nil"/>
        </w:pBdr>
        <w:spacing w:before="40" w:after="0"/>
        <w:rPr>
          <w:color w:val="1E4D78"/>
        </w:rPr>
      </w:pPr>
      <w:bookmarkStart w:id="19" w:name="_3j2qqm3" w:colFirst="0" w:colLast="0"/>
      <w:bookmarkEnd w:id="19"/>
      <w:r>
        <w:rPr>
          <w:color w:val="1E4D78"/>
        </w:rPr>
        <w:t xml:space="preserve">      3.1.3 Gestión de Inventario de Materias Primas</w:t>
      </w:r>
    </w:p>
    <w:p w14:paraId="791C4252" w14:textId="77777777" w:rsidR="00B7040E" w:rsidRDefault="00000000">
      <w:pPr>
        <w:keepNext/>
        <w:keepLines/>
        <w:numPr>
          <w:ilvl w:val="0"/>
          <w:numId w:val="6"/>
        </w:numPr>
        <w:pBdr>
          <w:top w:val="nil"/>
          <w:left w:val="nil"/>
          <w:bottom w:val="nil"/>
          <w:right w:val="nil"/>
          <w:between w:val="nil"/>
        </w:pBdr>
        <w:spacing w:before="40" w:after="0"/>
        <w:rPr>
          <w:color w:val="000000"/>
        </w:rPr>
      </w:pPr>
      <w:bookmarkStart w:id="20" w:name="_1y810tw" w:colFirst="0" w:colLast="0"/>
      <w:bookmarkEnd w:id="20"/>
      <w:r>
        <w:rPr>
          <w:color w:val="000000"/>
        </w:rPr>
        <w:t>El sistema debe llevar un seguimiento del inventario de materias primas, como los filtros, químicos y envases, alertando cuando se alcance un nivel bajo de existencias.</w:t>
      </w:r>
    </w:p>
    <w:p w14:paraId="4C292F3C" w14:textId="77777777" w:rsidR="00B7040E" w:rsidRDefault="00000000">
      <w:pPr>
        <w:keepNext/>
        <w:keepLines/>
        <w:pBdr>
          <w:top w:val="nil"/>
          <w:left w:val="nil"/>
          <w:bottom w:val="nil"/>
          <w:right w:val="nil"/>
          <w:between w:val="nil"/>
        </w:pBdr>
        <w:spacing w:before="40" w:after="0"/>
        <w:rPr>
          <w:color w:val="1E4D78"/>
        </w:rPr>
      </w:pPr>
      <w:bookmarkStart w:id="21" w:name="_4i7ojhp" w:colFirst="0" w:colLast="0"/>
      <w:bookmarkEnd w:id="21"/>
      <w:r>
        <w:rPr>
          <w:color w:val="1E4D78"/>
        </w:rPr>
        <w:t xml:space="preserve">      3.1.4 Asignación de Lotes a la Producción</w:t>
      </w:r>
    </w:p>
    <w:p w14:paraId="6305FCEB" w14:textId="77777777" w:rsidR="00B7040E" w:rsidRDefault="00000000">
      <w:pPr>
        <w:keepNext/>
        <w:keepLines/>
        <w:numPr>
          <w:ilvl w:val="0"/>
          <w:numId w:val="15"/>
        </w:numPr>
        <w:pBdr>
          <w:top w:val="nil"/>
          <w:left w:val="nil"/>
          <w:bottom w:val="nil"/>
          <w:right w:val="nil"/>
          <w:between w:val="nil"/>
        </w:pBdr>
        <w:spacing w:before="40" w:after="0"/>
        <w:rPr>
          <w:color w:val="000000"/>
        </w:rPr>
      </w:pPr>
      <w:bookmarkStart w:id="22" w:name="_2xcytpi" w:colFirst="0" w:colLast="0"/>
      <w:bookmarkEnd w:id="22"/>
      <w:r>
        <w:rPr>
          <w:color w:val="000000"/>
        </w:rPr>
        <w:t>El sistema debe permitir la asignación de lotes a cada producción de agua, garantizando la trazabilidad de los productos.</w:t>
      </w:r>
    </w:p>
    <w:p w14:paraId="77C4A154" w14:textId="77777777" w:rsidR="00B7040E" w:rsidRDefault="00000000">
      <w:pPr>
        <w:keepNext/>
        <w:keepLines/>
        <w:pBdr>
          <w:top w:val="nil"/>
          <w:left w:val="nil"/>
          <w:bottom w:val="nil"/>
          <w:right w:val="nil"/>
          <w:between w:val="nil"/>
        </w:pBdr>
        <w:spacing w:before="40" w:after="0"/>
        <w:rPr>
          <w:color w:val="1E4D78"/>
        </w:rPr>
      </w:pPr>
      <w:bookmarkStart w:id="23" w:name="_1ci93xb" w:colFirst="0" w:colLast="0"/>
      <w:bookmarkEnd w:id="23"/>
      <w:r>
        <w:rPr>
          <w:color w:val="1E4D78"/>
        </w:rPr>
        <w:t xml:space="preserve">      3.1.5 Manejo de Envases y Etiquetas</w:t>
      </w:r>
    </w:p>
    <w:p w14:paraId="4D6E0B2D" w14:textId="77777777" w:rsidR="00B7040E" w:rsidRDefault="00000000">
      <w:pPr>
        <w:keepNext/>
        <w:keepLines/>
        <w:numPr>
          <w:ilvl w:val="0"/>
          <w:numId w:val="39"/>
        </w:numPr>
        <w:pBdr>
          <w:top w:val="nil"/>
          <w:left w:val="nil"/>
          <w:bottom w:val="nil"/>
          <w:right w:val="nil"/>
          <w:between w:val="nil"/>
        </w:pBdr>
        <w:spacing w:before="40" w:after="0"/>
        <w:rPr>
          <w:color w:val="000000"/>
        </w:rPr>
      </w:pPr>
      <w:bookmarkStart w:id="24" w:name="_3whwml4" w:colFirst="0" w:colLast="0"/>
      <w:bookmarkEnd w:id="24"/>
      <w:r>
        <w:rPr>
          <w:color w:val="000000"/>
        </w:rPr>
        <w:t>El sistema debe gestionar la disponibilidad de envases y etiquetas, asignándoles a cada lote de producción y registrando su uso.</w:t>
      </w:r>
    </w:p>
    <w:p w14:paraId="11AF9A56" w14:textId="77777777" w:rsidR="00B7040E" w:rsidRDefault="00000000">
      <w:pPr>
        <w:keepNext/>
        <w:keepLines/>
        <w:pBdr>
          <w:top w:val="nil"/>
          <w:left w:val="nil"/>
          <w:bottom w:val="nil"/>
          <w:right w:val="nil"/>
          <w:between w:val="nil"/>
        </w:pBdr>
        <w:spacing w:before="40" w:after="0"/>
        <w:rPr>
          <w:color w:val="1E4D78"/>
        </w:rPr>
      </w:pPr>
      <w:bookmarkStart w:id="25" w:name="_2bn6wsx" w:colFirst="0" w:colLast="0"/>
      <w:bookmarkEnd w:id="25"/>
      <w:r>
        <w:rPr>
          <w:color w:val="1E4D78"/>
        </w:rPr>
        <w:t xml:space="preserve">      3.1.6 Gestión de Pedidos de Clientes (OPCIONAL)</w:t>
      </w:r>
    </w:p>
    <w:p w14:paraId="18C098AE" w14:textId="77777777" w:rsidR="00B7040E" w:rsidRDefault="00000000">
      <w:pPr>
        <w:keepNext/>
        <w:keepLines/>
        <w:numPr>
          <w:ilvl w:val="0"/>
          <w:numId w:val="19"/>
        </w:numPr>
        <w:pBdr>
          <w:top w:val="nil"/>
          <w:left w:val="nil"/>
          <w:bottom w:val="nil"/>
          <w:right w:val="nil"/>
          <w:between w:val="nil"/>
        </w:pBdr>
        <w:spacing w:before="40" w:after="0"/>
        <w:rPr>
          <w:color w:val="000000"/>
        </w:rPr>
      </w:pPr>
      <w:bookmarkStart w:id="26" w:name="_qsh70q" w:colFirst="0" w:colLast="0"/>
      <w:bookmarkEnd w:id="26"/>
      <w:r>
        <w:rPr>
          <w:color w:val="000000"/>
        </w:rPr>
        <w:t>Los empleados deben poder ingresar pedidos de clientes al sistema, especificando la cantidad y tipo de agua solicitados.</w:t>
      </w:r>
    </w:p>
    <w:p w14:paraId="2FAE10F8" w14:textId="77777777" w:rsidR="00B7040E" w:rsidRDefault="00000000">
      <w:pPr>
        <w:keepNext/>
        <w:keepLines/>
        <w:pBdr>
          <w:top w:val="nil"/>
          <w:left w:val="nil"/>
          <w:bottom w:val="nil"/>
          <w:right w:val="nil"/>
          <w:between w:val="nil"/>
        </w:pBdr>
        <w:spacing w:before="40" w:after="0"/>
        <w:rPr>
          <w:color w:val="1E4D78"/>
        </w:rPr>
      </w:pPr>
      <w:bookmarkStart w:id="27" w:name="_3as4poj" w:colFirst="0" w:colLast="0"/>
      <w:bookmarkEnd w:id="27"/>
      <w:r>
        <w:rPr>
          <w:color w:val="1E4D78"/>
        </w:rPr>
        <w:t xml:space="preserve">      3.1.7 Programación de la producción</w:t>
      </w:r>
    </w:p>
    <w:p w14:paraId="43CDD80E" w14:textId="77777777" w:rsidR="00B7040E" w:rsidRDefault="00000000">
      <w:pPr>
        <w:numPr>
          <w:ilvl w:val="0"/>
          <w:numId w:val="12"/>
        </w:numPr>
      </w:pPr>
      <w:r>
        <w:t>El sistema debe permitir la programación anticipada de la producción, es decir que permita tener un control anticipado para la realización de producción en base a la demanda de los clientes (si tienen muchos pedidos).</w:t>
      </w:r>
    </w:p>
    <w:p w14:paraId="4AE66262" w14:textId="77777777" w:rsidR="00B7040E" w:rsidRDefault="00000000">
      <w:pPr>
        <w:keepNext/>
        <w:keepLines/>
        <w:pBdr>
          <w:top w:val="nil"/>
          <w:left w:val="nil"/>
          <w:bottom w:val="nil"/>
          <w:right w:val="nil"/>
          <w:between w:val="nil"/>
        </w:pBdr>
        <w:spacing w:before="40" w:after="0"/>
        <w:rPr>
          <w:color w:val="1E4D78"/>
        </w:rPr>
      </w:pPr>
      <w:bookmarkStart w:id="28" w:name="_1pxezwc" w:colFirst="0" w:colLast="0"/>
      <w:bookmarkEnd w:id="28"/>
      <w:r>
        <w:rPr>
          <w:color w:val="1E4D78"/>
        </w:rPr>
        <w:t xml:space="preserve">      3.1.8 Facturación y Registro de Ventas</w:t>
      </w:r>
    </w:p>
    <w:p w14:paraId="03592684" w14:textId="77777777" w:rsidR="00B7040E" w:rsidRDefault="00000000">
      <w:pPr>
        <w:numPr>
          <w:ilvl w:val="0"/>
          <w:numId w:val="47"/>
        </w:numPr>
      </w:pPr>
      <w:r>
        <w:t>El sistema debe generar facturas automáticas para los pedidos completados y mantener un registro de las ventas realizadas.</w:t>
      </w:r>
    </w:p>
    <w:p w14:paraId="0E27526C" w14:textId="77777777" w:rsidR="00B7040E" w:rsidRDefault="00000000">
      <w:pPr>
        <w:keepNext/>
        <w:keepLines/>
        <w:pBdr>
          <w:top w:val="nil"/>
          <w:left w:val="nil"/>
          <w:bottom w:val="nil"/>
          <w:right w:val="nil"/>
          <w:between w:val="nil"/>
        </w:pBdr>
        <w:spacing w:before="40" w:after="0"/>
        <w:rPr>
          <w:color w:val="2E75B5"/>
          <w:sz w:val="26"/>
          <w:szCs w:val="26"/>
        </w:rPr>
      </w:pPr>
      <w:bookmarkStart w:id="29" w:name="_49x2ik5" w:colFirst="0" w:colLast="0"/>
      <w:bookmarkEnd w:id="29"/>
      <w:r>
        <w:rPr>
          <w:color w:val="2E75B5"/>
          <w:sz w:val="26"/>
          <w:szCs w:val="26"/>
        </w:rPr>
        <w:t xml:space="preserve">   3.2 Requisitos No Funcionales</w:t>
      </w:r>
    </w:p>
    <w:p w14:paraId="1591C31E" w14:textId="77777777" w:rsidR="00B7040E" w:rsidRDefault="00000000">
      <w:pPr>
        <w:keepNext/>
        <w:keepLines/>
        <w:pBdr>
          <w:top w:val="nil"/>
          <w:left w:val="nil"/>
          <w:bottom w:val="nil"/>
          <w:right w:val="nil"/>
          <w:between w:val="nil"/>
        </w:pBdr>
        <w:spacing w:before="40" w:after="0"/>
        <w:rPr>
          <w:color w:val="1E4D78"/>
        </w:rPr>
      </w:pPr>
      <w:bookmarkStart w:id="30" w:name="_2p2csry" w:colFirst="0" w:colLast="0"/>
      <w:bookmarkEnd w:id="30"/>
      <w:r>
        <w:rPr>
          <w:color w:val="1E4D78"/>
        </w:rPr>
        <w:t xml:space="preserve">      3.2.1 Seguridad</w:t>
      </w:r>
    </w:p>
    <w:p w14:paraId="13F70D20" w14:textId="77777777" w:rsidR="00B7040E" w:rsidRDefault="00000000">
      <w:pPr>
        <w:numPr>
          <w:ilvl w:val="0"/>
          <w:numId w:val="43"/>
        </w:numPr>
        <w:spacing w:after="0"/>
      </w:pPr>
      <w:r>
        <w:t>Seguridad del Agua: Asegurar que el agua purificada cumpla con los estándares de calidad y seguridad establecidos por las autoridades sanitarias.</w:t>
      </w:r>
    </w:p>
    <w:p w14:paraId="07BF3316" w14:textId="77777777" w:rsidR="00B7040E" w:rsidRDefault="00000000">
      <w:pPr>
        <w:numPr>
          <w:ilvl w:val="0"/>
          <w:numId w:val="43"/>
        </w:numPr>
        <w:spacing w:before="0"/>
      </w:pPr>
      <w:r>
        <w:t>Seguridad Física: Garantizar la seguridad de las instalaciones para prevenir el acceso no autorizado y posibles accidentes.</w:t>
      </w:r>
    </w:p>
    <w:p w14:paraId="4D1777C8" w14:textId="77777777" w:rsidR="00B7040E" w:rsidRDefault="00000000">
      <w:pPr>
        <w:keepNext/>
        <w:keepLines/>
        <w:pBdr>
          <w:top w:val="nil"/>
          <w:left w:val="nil"/>
          <w:bottom w:val="nil"/>
          <w:right w:val="nil"/>
          <w:between w:val="nil"/>
        </w:pBdr>
        <w:spacing w:before="40" w:after="0"/>
        <w:rPr>
          <w:color w:val="1E4D78"/>
        </w:rPr>
      </w:pPr>
      <w:bookmarkStart w:id="31" w:name="_147n2zr" w:colFirst="0" w:colLast="0"/>
      <w:bookmarkEnd w:id="31"/>
      <w:r>
        <w:rPr>
          <w:color w:val="1E4D78"/>
        </w:rPr>
        <w:t xml:space="preserve">       3.2.2 Rendimiento</w:t>
      </w:r>
    </w:p>
    <w:p w14:paraId="185B149E" w14:textId="77777777" w:rsidR="00B7040E" w:rsidRDefault="00000000">
      <w:pPr>
        <w:numPr>
          <w:ilvl w:val="0"/>
          <w:numId w:val="7"/>
        </w:numPr>
        <w:spacing w:after="0"/>
      </w:pPr>
      <w:r>
        <w:t>Eficiencia: Garantizar la purificación eficiente del agua con tiempos de procesamiento adecuados.</w:t>
      </w:r>
    </w:p>
    <w:p w14:paraId="7932A685" w14:textId="77777777" w:rsidR="00B7040E" w:rsidRDefault="00000000">
      <w:pPr>
        <w:numPr>
          <w:ilvl w:val="0"/>
          <w:numId w:val="7"/>
        </w:numPr>
        <w:spacing w:before="0"/>
      </w:pPr>
      <w:r>
        <w:t>Escalabilidad: Permitir la expansión del sistema para manejar un aumento en la demanda sin pérdida significativa de rendimiento.</w:t>
      </w:r>
    </w:p>
    <w:p w14:paraId="272B3434" w14:textId="77777777" w:rsidR="00B7040E" w:rsidRDefault="00000000">
      <w:pPr>
        <w:keepNext/>
        <w:keepLines/>
        <w:pBdr>
          <w:top w:val="nil"/>
          <w:left w:val="nil"/>
          <w:bottom w:val="nil"/>
          <w:right w:val="nil"/>
          <w:between w:val="nil"/>
        </w:pBdr>
        <w:spacing w:before="40" w:after="0"/>
        <w:rPr>
          <w:color w:val="1E4D78"/>
        </w:rPr>
      </w:pPr>
      <w:bookmarkStart w:id="32" w:name="_3o7alnk" w:colFirst="0" w:colLast="0"/>
      <w:bookmarkEnd w:id="32"/>
      <w:r>
        <w:rPr>
          <w:color w:val="1E4D78"/>
        </w:rPr>
        <w:lastRenderedPageBreak/>
        <w:t xml:space="preserve">        3.2.3 Disponibilidad</w:t>
      </w:r>
    </w:p>
    <w:p w14:paraId="3F7E7A58" w14:textId="77777777" w:rsidR="00B7040E" w:rsidRDefault="00000000">
      <w:pPr>
        <w:numPr>
          <w:ilvl w:val="0"/>
          <w:numId w:val="31"/>
        </w:numPr>
        <w:spacing w:after="0"/>
      </w:pPr>
      <w:r>
        <w:t>Tiempo de Inactividad: Minimizar el tiempo de inactividad del sistema para garantizar un suministro continuo de agua purificada.</w:t>
      </w:r>
    </w:p>
    <w:p w14:paraId="7228586F" w14:textId="77777777" w:rsidR="00B7040E" w:rsidRDefault="00000000">
      <w:pPr>
        <w:numPr>
          <w:ilvl w:val="0"/>
          <w:numId w:val="31"/>
        </w:numPr>
        <w:spacing w:before="0"/>
      </w:pPr>
      <w:r>
        <w:t>Mantenimiento Programado: Facilitar el mantenimiento programado sin afectar la operación normal.</w:t>
      </w:r>
    </w:p>
    <w:p w14:paraId="10D58BB2" w14:textId="77777777" w:rsidR="00B7040E" w:rsidRDefault="00000000">
      <w:pPr>
        <w:keepNext/>
        <w:keepLines/>
        <w:pBdr>
          <w:top w:val="nil"/>
          <w:left w:val="nil"/>
          <w:bottom w:val="nil"/>
          <w:right w:val="nil"/>
          <w:between w:val="nil"/>
        </w:pBdr>
        <w:spacing w:before="40" w:after="0"/>
        <w:rPr>
          <w:color w:val="1E4D78"/>
        </w:rPr>
      </w:pPr>
      <w:bookmarkStart w:id="33" w:name="_23ckvvd" w:colFirst="0" w:colLast="0"/>
      <w:bookmarkEnd w:id="33"/>
      <w:r>
        <w:rPr>
          <w:color w:val="1E4D78"/>
        </w:rPr>
        <w:t xml:space="preserve">        3.2.4 Confiabilidad</w:t>
      </w:r>
    </w:p>
    <w:p w14:paraId="6B5CD865" w14:textId="77777777" w:rsidR="00B7040E" w:rsidRDefault="00000000">
      <w:pPr>
        <w:numPr>
          <w:ilvl w:val="0"/>
          <w:numId w:val="9"/>
        </w:numPr>
        <w:spacing w:after="0"/>
      </w:pPr>
      <w:r>
        <w:t>Fiabilidad del Proceso: Garantizar que el proceso de purificación sea confiable y consistente.</w:t>
      </w:r>
    </w:p>
    <w:p w14:paraId="63E68563" w14:textId="77777777" w:rsidR="00B7040E" w:rsidRDefault="00000000">
      <w:pPr>
        <w:numPr>
          <w:ilvl w:val="0"/>
          <w:numId w:val="9"/>
        </w:numPr>
        <w:spacing w:before="0"/>
      </w:pPr>
      <w:r>
        <w:t>Respaldo de Datos: Implementar sistemas de respaldo para garantizar la integridad de los datos y la información del sistema.</w:t>
      </w:r>
    </w:p>
    <w:p w14:paraId="1D9819FB" w14:textId="77777777" w:rsidR="00B7040E" w:rsidRDefault="00000000">
      <w:pPr>
        <w:keepNext/>
        <w:keepLines/>
        <w:pBdr>
          <w:top w:val="nil"/>
          <w:left w:val="nil"/>
          <w:bottom w:val="nil"/>
          <w:right w:val="nil"/>
          <w:between w:val="nil"/>
        </w:pBdr>
        <w:spacing w:before="40" w:after="0"/>
        <w:rPr>
          <w:color w:val="1E4D78"/>
        </w:rPr>
      </w:pPr>
      <w:bookmarkStart w:id="34" w:name="_ihv636" w:colFirst="0" w:colLast="0"/>
      <w:bookmarkEnd w:id="34"/>
      <w:r>
        <w:rPr>
          <w:color w:val="1E4D78"/>
        </w:rPr>
        <w:t xml:space="preserve">        3.2.5 Escalabilidad</w:t>
      </w:r>
    </w:p>
    <w:p w14:paraId="6F29850D" w14:textId="77777777" w:rsidR="00B7040E" w:rsidRDefault="00000000">
      <w:pPr>
        <w:numPr>
          <w:ilvl w:val="0"/>
          <w:numId w:val="1"/>
        </w:numPr>
      </w:pPr>
      <w:r>
        <w:t>Capacidad de Expansión: Permitir la expansión del sistema para adaptarse a un aumento en la producción o la capacidad de purificación.</w:t>
      </w:r>
    </w:p>
    <w:p w14:paraId="26E23FE1" w14:textId="77777777" w:rsidR="00B7040E" w:rsidRDefault="00000000">
      <w:pPr>
        <w:keepNext/>
        <w:keepLines/>
        <w:pBdr>
          <w:top w:val="nil"/>
          <w:left w:val="nil"/>
          <w:bottom w:val="nil"/>
          <w:right w:val="nil"/>
          <w:between w:val="nil"/>
        </w:pBdr>
        <w:spacing w:before="240" w:after="0"/>
        <w:rPr>
          <w:color w:val="2E75B5"/>
          <w:sz w:val="32"/>
          <w:szCs w:val="32"/>
        </w:rPr>
      </w:pPr>
      <w:bookmarkStart w:id="35" w:name="_32hioqz" w:colFirst="0" w:colLast="0"/>
      <w:bookmarkEnd w:id="35"/>
      <w:r>
        <w:rPr>
          <w:color w:val="2E75B5"/>
          <w:sz w:val="32"/>
          <w:szCs w:val="32"/>
        </w:rPr>
        <w:t>4. Casos de Uso</w:t>
      </w:r>
    </w:p>
    <w:p w14:paraId="50B973D4" w14:textId="77777777" w:rsidR="00B7040E" w:rsidRDefault="00000000">
      <w:pPr>
        <w:spacing w:before="240" w:after="200"/>
        <w:rPr>
          <w:b/>
        </w:rPr>
      </w:pPr>
      <w:r>
        <w:rPr>
          <w:b/>
        </w:rPr>
        <w:t>Caso de Uso 1: Registrar Análisis de Calidad del Agua (RF1)</w:t>
      </w:r>
    </w:p>
    <w:p w14:paraId="759D64BA" w14:textId="77777777" w:rsidR="00B7040E" w:rsidRDefault="00000000">
      <w:pPr>
        <w:numPr>
          <w:ilvl w:val="0"/>
          <w:numId w:val="37"/>
        </w:numPr>
        <w:spacing w:before="0" w:after="0"/>
      </w:pPr>
      <w:r>
        <w:rPr>
          <w:i/>
        </w:rPr>
        <w:t>Actores:</w:t>
      </w:r>
      <w:r>
        <w:t xml:space="preserve"> Operador de la planta.</w:t>
      </w:r>
    </w:p>
    <w:p w14:paraId="322E362C" w14:textId="77777777" w:rsidR="00B7040E" w:rsidRDefault="00000000">
      <w:pPr>
        <w:numPr>
          <w:ilvl w:val="0"/>
          <w:numId w:val="37"/>
        </w:numPr>
        <w:spacing w:before="0" w:after="440"/>
      </w:pPr>
      <w:r>
        <w:rPr>
          <w:i/>
        </w:rPr>
        <w:t>Descripción:</w:t>
      </w:r>
      <w:r>
        <w:t xml:space="preserve"> El operador registra los resultados de los análisis de calidad del agua para garantizar el cumplimiento de los estándares.</w:t>
      </w:r>
    </w:p>
    <w:p w14:paraId="31E1008A" w14:textId="77777777" w:rsidR="00B7040E" w:rsidRDefault="00000000">
      <w:pPr>
        <w:spacing w:before="240" w:after="200"/>
        <w:rPr>
          <w:b/>
        </w:rPr>
      </w:pPr>
      <w:r>
        <w:rPr>
          <w:b/>
        </w:rPr>
        <w:t>Flujo Principal:</w:t>
      </w:r>
    </w:p>
    <w:p w14:paraId="1FDE7DB5" w14:textId="77777777" w:rsidR="00B7040E" w:rsidRDefault="00000000">
      <w:pPr>
        <w:numPr>
          <w:ilvl w:val="0"/>
          <w:numId w:val="2"/>
        </w:numPr>
        <w:spacing w:before="0" w:after="0"/>
      </w:pPr>
      <w:r>
        <w:t>El operador inicia sesión en el sistema.</w:t>
      </w:r>
    </w:p>
    <w:p w14:paraId="35895ED9" w14:textId="77777777" w:rsidR="00B7040E" w:rsidRDefault="00000000">
      <w:pPr>
        <w:numPr>
          <w:ilvl w:val="0"/>
          <w:numId w:val="2"/>
        </w:numPr>
        <w:spacing w:before="0" w:after="0"/>
      </w:pPr>
      <w:r>
        <w:t>Selecciona la opción de "Registrar Análisis de Calidad del Agua".</w:t>
      </w:r>
    </w:p>
    <w:p w14:paraId="7208795B" w14:textId="77777777" w:rsidR="00B7040E" w:rsidRDefault="00000000">
      <w:pPr>
        <w:numPr>
          <w:ilvl w:val="0"/>
          <w:numId w:val="2"/>
        </w:numPr>
        <w:spacing w:before="0" w:after="0"/>
      </w:pPr>
      <w:r>
        <w:t>Ingresa los resultados de los análisis, incluyendo parámetros como pH, turbidez, cloro residual, etc.</w:t>
      </w:r>
    </w:p>
    <w:p w14:paraId="4A247FAF" w14:textId="77777777" w:rsidR="00B7040E" w:rsidRDefault="00000000">
      <w:pPr>
        <w:numPr>
          <w:ilvl w:val="0"/>
          <w:numId w:val="2"/>
        </w:numPr>
        <w:spacing w:before="0" w:after="440"/>
      </w:pPr>
      <w:r>
        <w:t>El sistema almacena los resultados y genera informes si es necesario.</w:t>
      </w:r>
    </w:p>
    <w:p w14:paraId="75433E81" w14:textId="77777777" w:rsidR="00B7040E" w:rsidRDefault="00000000">
      <w:pPr>
        <w:spacing w:before="240" w:after="200"/>
      </w:pPr>
      <w:r>
        <w:rPr>
          <w:b/>
        </w:rPr>
        <w:t>Precondiciones:</w:t>
      </w:r>
      <w:r>
        <w:t xml:space="preserve"> El operador debe tener acceso al sistema.</w:t>
      </w:r>
    </w:p>
    <w:p w14:paraId="2FC1C437" w14:textId="77777777" w:rsidR="00B7040E" w:rsidRDefault="00000000">
      <w:pPr>
        <w:spacing w:before="240" w:after="200"/>
      </w:pPr>
      <w:r>
        <w:t xml:space="preserve"> </w:t>
      </w:r>
    </w:p>
    <w:p w14:paraId="37913471" w14:textId="77777777" w:rsidR="00B7040E" w:rsidRDefault="00000000">
      <w:pPr>
        <w:spacing w:before="240" w:after="200"/>
        <w:rPr>
          <w:b/>
        </w:rPr>
      </w:pPr>
      <w:r>
        <w:rPr>
          <w:b/>
        </w:rPr>
        <w:t>Caso de Uso 2: Programar Mantenimiento Preventivo (RF2)</w:t>
      </w:r>
    </w:p>
    <w:p w14:paraId="5895B14F" w14:textId="77777777" w:rsidR="00B7040E" w:rsidRDefault="00000000">
      <w:pPr>
        <w:numPr>
          <w:ilvl w:val="0"/>
          <w:numId w:val="32"/>
        </w:numPr>
        <w:spacing w:before="0" w:after="0"/>
      </w:pPr>
      <w:r>
        <w:rPr>
          <w:i/>
        </w:rPr>
        <w:t>Actores:</w:t>
      </w:r>
      <w:r>
        <w:t xml:space="preserve"> Encargado de mantenimiento.</w:t>
      </w:r>
    </w:p>
    <w:p w14:paraId="01C010E0" w14:textId="77777777" w:rsidR="00B7040E" w:rsidRDefault="00000000">
      <w:pPr>
        <w:numPr>
          <w:ilvl w:val="0"/>
          <w:numId w:val="32"/>
        </w:numPr>
        <w:spacing w:before="0" w:after="440"/>
      </w:pPr>
      <w:r>
        <w:rPr>
          <w:i/>
        </w:rPr>
        <w:t>Descripción:</w:t>
      </w:r>
      <w:r>
        <w:t xml:space="preserve"> Se programa y registra el mantenimiento preventivo para equipos críticos de la planta, como filtros y sistemas de purificación.</w:t>
      </w:r>
    </w:p>
    <w:p w14:paraId="40540770" w14:textId="77777777" w:rsidR="00B7040E" w:rsidRDefault="00000000">
      <w:pPr>
        <w:spacing w:before="240" w:after="200"/>
        <w:rPr>
          <w:b/>
        </w:rPr>
      </w:pPr>
      <w:r>
        <w:rPr>
          <w:b/>
        </w:rPr>
        <w:t>Flujo Principal:</w:t>
      </w:r>
    </w:p>
    <w:p w14:paraId="72AE3804" w14:textId="77777777" w:rsidR="00B7040E" w:rsidRDefault="00000000">
      <w:pPr>
        <w:numPr>
          <w:ilvl w:val="0"/>
          <w:numId w:val="30"/>
        </w:numPr>
        <w:spacing w:before="0" w:after="0"/>
      </w:pPr>
      <w:r>
        <w:t>El encargado de mantenimiento accede al sistema.</w:t>
      </w:r>
    </w:p>
    <w:p w14:paraId="20A7EA9D" w14:textId="77777777" w:rsidR="00B7040E" w:rsidRDefault="00000000">
      <w:pPr>
        <w:numPr>
          <w:ilvl w:val="0"/>
          <w:numId w:val="30"/>
        </w:numPr>
        <w:spacing w:before="0" w:after="0"/>
      </w:pPr>
      <w:r>
        <w:lastRenderedPageBreak/>
        <w:t>Selecciona la opción "Programar Mantenimiento Preventivo".</w:t>
      </w:r>
    </w:p>
    <w:p w14:paraId="64E057EF" w14:textId="77777777" w:rsidR="00B7040E" w:rsidRDefault="00000000">
      <w:pPr>
        <w:numPr>
          <w:ilvl w:val="0"/>
          <w:numId w:val="30"/>
        </w:numPr>
        <w:spacing w:before="0" w:after="0"/>
      </w:pPr>
      <w:r>
        <w:t>Selecciona los equipos que requieren mantenimiento y establece fechas de mantenimiento programado.</w:t>
      </w:r>
    </w:p>
    <w:p w14:paraId="0D9A4FEF" w14:textId="77777777" w:rsidR="00B7040E" w:rsidRDefault="00000000">
      <w:pPr>
        <w:numPr>
          <w:ilvl w:val="0"/>
          <w:numId w:val="30"/>
        </w:numPr>
        <w:spacing w:before="0" w:after="440"/>
      </w:pPr>
      <w:r>
        <w:t>El sistema genera notificaciones para recordar las fechas de mantenimiento.</w:t>
      </w:r>
    </w:p>
    <w:p w14:paraId="73F92AB6" w14:textId="77777777" w:rsidR="00B7040E" w:rsidRDefault="00000000">
      <w:pPr>
        <w:spacing w:before="240" w:after="200"/>
      </w:pPr>
      <w:r>
        <w:rPr>
          <w:b/>
        </w:rPr>
        <w:t>Precondiciones:</w:t>
      </w:r>
      <w:r>
        <w:t xml:space="preserve"> El encargado de mantenimiento debe tener acceso al sistema.</w:t>
      </w:r>
    </w:p>
    <w:p w14:paraId="38E86C5F" w14:textId="77777777" w:rsidR="00B7040E" w:rsidRDefault="00000000">
      <w:pPr>
        <w:spacing w:before="240" w:after="200"/>
      </w:pPr>
      <w:r>
        <w:t xml:space="preserve"> </w:t>
      </w:r>
    </w:p>
    <w:p w14:paraId="479253D9" w14:textId="77777777" w:rsidR="00B7040E" w:rsidRDefault="00000000">
      <w:pPr>
        <w:spacing w:before="240" w:after="200"/>
        <w:rPr>
          <w:b/>
        </w:rPr>
      </w:pPr>
      <w:r>
        <w:rPr>
          <w:b/>
        </w:rPr>
        <w:t>Caso de Uso 3: Gestionar Inventario de Insumos (RF3)</w:t>
      </w:r>
    </w:p>
    <w:p w14:paraId="53A795C8" w14:textId="77777777" w:rsidR="00B7040E" w:rsidRDefault="00000000">
      <w:pPr>
        <w:numPr>
          <w:ilvl w:val="0"/>
          <w:numId w:val="33"/>
        </w:numPr>
        <w:spacing w:before="0" w:after="0"/>
      </w:pPr>
      <w:r>
        <w:rPr>
          <w:i/>
        </w:rPr>
        <w:t>Actores:</w:t>
      </w:r>
      <w:r>
        <w:t xml:space="preserve"> Encargado de almacén.</w:t>
      </w:r>
    </w:p>
    <w:p w14:paraId="5F29ED59" w14:textId="77777777" w:rsidR="00B7040E" w:rsidRDefault="00000000">
      <w:pPr>
        <w:numPr>
          <w:ilvl w:val="0"/>
          <w:numId w:val="33"/>
        </w:numPr>
        <w:spacing w:before="0" w:after="440"/>
      </w:pPr>
      <w:r>
        <w:rPr>
          <w:i/>
        </w:rPr>
        <w:t>Descripción:</w:t>
      </w:r>
      <w:r>
        <w:t xml:space="preserve"> Se actualiza y supervisa el inventario de insumos necesarios tanto para la operación de la planta purificadora como para la embotelladora.</w:t>
      </w:r>
    </w:p>
    <w:p w14:paraId="66836B69" w14:textId="77777777" w:rsidR="00B7040E" w:rsidRDefault="00000000">
      <w:pPr>
        <w:spacing w:before="240" w:after="200"/>
        <w:rPr>
          <w:b/>
        </w:rPr>
      </w:pPr>
      <w:r>
        <w:rPr>
          <w:b/>
        </w:rPr>
        <w:t>Flujo Principal:</w:t>
      </w:r>
    </w:p>
    <w:p w14:paraId="5ABC938E" w14:textId="77777777" w:rsidR="00B7040E" w:rsidRDefault="00000000">
      <w:pPr>
        <w:numPr>
          <w:ilvl w:val="0"/>
          <w:numId w:val="14"/>
        </w:numPr>
        <w:spacing w:before="0" w:after="0"/>
      </w:pPr>
      <w:r>
        <w:t>El encargado de almacén accede al sistema.</w:t>
      </w:r>
    </w:p>
    <w:p w14:paraId="0F758475" w14:textId="77777777" w:rsidR="00B7040E" w:rsidRDefault="00000000">
      <w:pPr>
        <w:numPr>
          <w:ilvl w:val="0"/>
          <w:numId w:val="14"/>
        </w:numPr>
        <w:spacing w:before="0" w:after="0"/>
      </w:pPr>
      <w:r>
        <w:t>Selecciona la opción "Gestionar Inventario de Insumos".</w:t>
      </w:r>
    </w:p>
    <w:p w14:paraId="2A673620" w14:textId="77777777" w:rsidR="00B7040E" w:rsidRDefault="00000000">
      <w:pPr>
        <w:numPr>
          <w:ilvl w:val="0"/>
          <w:numId w:val="14"/>
        </w:numPr>
        <w:spacing w:before="0" w:after="0"/>
      </w:pPr>
      <w:r>
        <w:t>Actualiza las existencias de productos químicos, repuestos y otros insumos necesarios para la operación.</w:t>
      </w:r>
    </w:p>
    <w:p w14:paraId="54943740" w14:textId="77777777" w:rsidR="00B7040E" w:rsidRDefault="00000000">
      <w:pPr>
        <w:numPr>
          <w:ilvl w:val="0"/>
          <w:numId w:val="14"/>
        </w:numPr>
        <w:spacing w:before="0" w:after="440"/>
      </w:pPr>
      <w:r>
        <w:t>El sistema registra los cambios y actualiza el inventario.</w:t>
      </w:r>
    </w:p>
    <w:p w14:paraId="551872FB" w14:textId="77777777" w:rsidR="00B7040E" w:rsidRDefault="00000000">
      <w:pPr>
        <w:spacing w:before="240" w:after="200"/>
      </w:pPr>
      <w:r>
        <w:rPr>
          <w:b/>
        </w:rPr>
        <w:t>Precondiciones:</w:t>
      </w:r>
      <w:r>
        <w:t xml:space="preserve"> El encargado de almacén debe tener acceso al sistema.</w:t>
      </w:r>
    </w:p>
    <w:p w14:paraId="25FFF422" w14:textId="77777777" w:rsidR="00B7040E" w:rsidRDefault="00000000">
      <w:pPr>
        <w:spacing w:before="240" w:after="200"/>
      </w:pPr>
      <w:r>
        <w:t xml:space="preserve"> </w:t>
      </w:r>
    </w:p>
    <w:p w14:paraId="674573DF" w14:textId="77777777" w:rsidR="00B7040E" w:rsidRDefault="00000000">
      <w:pPr>
        <w:spacing w:before="240" w:after="200"/>
        <w:rPr>
          <w:b/>
        </w:rPr>
      </w:pPr>
      <w:r>
        <w:rPr>
          <w:b/>
        </w:rPr>
        <w:t>Caso de Uso 4: Controlar Proceso de Purificación (RF4)</w:t>
      </w:r>
    </w:p>
    <w:p w14:paraId="6E7B22B4" w14:textId="77777777" w:rsidR="00B7040E" w:rsidRDefault="00000000">
      <w:pPr>
        <w:numPr>
          <w:ilvl w:val="0"/>
          <w:numId w:val="28"/>
        </w:numPr>
        <w:spacing w:before="0" w:after="0"/>
      </w:pPr>
      <w:r>
        <w:rPr>
          <w:i/>
        </w:rPr>
        <w:t>Actores:</w:t>
      </w:r>
      <w:r>
        <w:t xml:space="preserve"> Operador de la planta.</w:t>
      </w:r>
    </w:p>
    <w:p w14:paraId="04EF346D" w14:textId="77777777" w:rsidR="00B7040E" w:rsidRDefault="00000000">
      <w:pPr>
        <w:numPr>
          <w:ilvl w:val="0"/>
          <w:numId w:val="28"/>
        </w:numPr>
        <w:spacing w:before="0" w:after="440"/>
      </w:pPr>
      <w:r>
        <w:rPr>
          <w:i/>
        </w:rPr>
        <w:t>Descripción:</w:t>
      </w:r>
      <w:r>
        <w:t xml:space="preserve"> El operador monitorea y controla activamente el proceso de purificación, ajustando parámetros para garantizar la calidad del agua.</w:t>
      </w:r>
    </w:p>
    <w:p w14:paraId="67BAF5C3" w14:textId="77777777" w:rsidR="00B7040E" w:rsidRDefault="00000000">
      <w:pPr>
        <w:spacing w:before="240" w:after="200"/>
        <w:rPr>
          <w:b/>
        </w:rPr>
      </w:pPr>
      <w:r>
        <w:rPr>
          <w:b/>
        </w:rPr>
        <w:t>Flujo Principal:</w:t>
      </w:r>
    </w:p>
    <w:p w14:paraId="0A733493" w14:textId="77777777" w:rsidR="00B7040E" w:rsidRDefault="00000000">
      <w:pPr>
        <w:numPr>
          <w:ilvl w:val="0"/>
          <w:numId w:val="17"/>
        </w:numPr>
        <w:spacing w:before="0" w:after="0"/>
      </w:pPr>
      <w:r>
        <w:t>El operador monitorea los indicadores clave del proceso de purificación.</w:t>
      </w:r>
    </w:p>
    <w:p w14:paraId="00B4B31D" w14:textId="77777777" w:rsidR="00B7040E" w:rsidRDefault="00000000">
      <w:pPr>
        <w:numPr>
          <w:ilvl w:val="0"/>
          <w:numId w:val="17"/>
        </w:numPr>
        <w:spacing w:before="0" w:after="0"/>
      </w:pPr>
      <w:r>
        <w:t>Ajusta los parámetros según sea necesario para mantener la calidad del agua.</w:t>
      </w:r>
    </w:p>
    <w:p w14:paraId="2F480C7E" w14:textId="77777777" w:rsidR="00B7040E" w:rsidRDefault="00000000">
      <w:pPr>
        <w:numPr>
          <w:ilvl w:val="0"/>
          <w:numId w:val="17"/>
        </w:numPr>
        <w:spacing w:before="0" w:after="440"/>
      </w:pPr>
      <w:r>
        <w:t>El sistema registra las acciones y parámetros para su posterior análisis.</w:t>
      </w:r>
    </w:p>
    <w:p w14:paraId="7A141703" w14:textId="77777777" w:rsidR="00B7040E" w:rsidRDefault="00000000">
      <w:pPr>
        <w:spacing w:before="240" w:after="200"/>
      </w:pPr>
      <w:r>
        <w:rPr>
          <w:b/>
        </w:rPr>
        <w:t>Precondiciones:</w:t>
      </w:r>
      <w:r>
        <w:t xml:space="preserve"> El operador debe tener acceso al sistema.</w:t>
      </w:r>
    </w:p>
    <w:p w14:paraId="6FC3C03E" w14:textId="77777777" w:rsidR="00B7040E" w:rsidRDefault="00000000">
      <w:pPr>
        <w:spacing w:before="240" w:after="200"/>
      </w:pPr>
      <w:r>
        <w:t xml:space="preserve"> </w:t>
      </w:r>
    </w:p>
    <w:p w14:paraId="43B2ED34" w14:textId="77777777" w:rsidR="00B7040E" w:rsidRDefault="00000000">
      <w:pPr>
        <w:spacing w:before="240" w:after="200"/>
        <w:rPr>
          <w:b/>
        </w:rPr>
      </w:pPr>
      <w:r>
        <w:rPr>
          <w:b/>
        </w:rPr>
        <w:t>Caso de Uso 5: Registrar Pedidos de Clientes (RF5)</w:t>
      </w:r>
    </w:p>
    <w:p w14:paraId="4242C646" w14:textId="77777777" w:rsidR="00B7040E" w:rsidRDefault="00000000">
      <w:pPr>
        <w:numPr>
          <w:ilvl w:val="0"/>
          <w:numId w:val="18"/>
        </w:numPr>
        <w:spacing w:before="0" w:after="0"/>
      </w:pPr>
      <w:r>
        <w:rPr>
          <w:i/>
        </w:rPr>
        <w:lastRenderedPageBreak/>
        <w:t>Actores:</w:t>
      </w:r>
      <w:r>
        <w:t xml:space="preserve"> Departamento de ventas.</w:t>
      </w:r>
    </w:p>
    <w:p w14:paraId="16BD31DD" w14:textId="77777777" w:rsidR="00B7040E" w:rsidRDefault="00000000">
      <w:pPr>
        <w:numPr>
          <w:ilvl w:val="0"/>
          <w:numId w:val="18"/>
        </w:numPr>
        <w:spacing w:before="0" w:after="440"/>
      </w:pPr>
      <w:r>
        <w:rPr>
          <w:i/>
        </w:rPr>
        <w:t>Descripción:</w:t>
      </w:r>
      <w:r>
        <w:t xml:space="preserve"> El personal de ventas registra y gestiona los pedidos de los clientes para la entrega de agua embotellada.</w:t>
      </w:r>
    </w:p>
    <w:p w14:paraId="732EBB3B" w14:textId="77777777" w:rsidR="00B7040E" w:rsidRDefault="00000000">
      <w:pPr>
        <w:spacing w:before="240" w:after="200"/>
        <w:rPr>
          <w:b/>
        </w:rPr>
      </w:pPr>
      <w:r>
        <w:rPr>
          <w:b/>
        </w:rPr>
        <w:t>Flujo Principal:</w:t>
      </w:r>
    </w:p>
    <w:p w14:paraId="62D1BF5E" w14:textId="77777777" w:rsidR="00B7040E" w:rsidRDefault="00000000">
      <w:pPr>
        <w:numPr>
          <w:ilvl w:val="0"/>
          <w:numId w:val="46"/>
        </w:numPr>
        <w:spacing w:before="0" w:after="0"/>
      </w:pPr>
      <w:r>
        <w:t>El personal de ventas inicia sesión en el sistema.</w:t>
      </w:r>
    </w:p>
    <w:p w14:paraId="23A75995" w14:textId="77777777" w:rsidR="00B7040E" w:rsidRDefault="00000000">
      <w:pPr>
        <w:numPr>
          <w:ilvl w:val="0"/>
          <w:numId w:val="46"/>
        </w:numPr>
        <w:spacing w:before="0" w:after="0"/>
      </w:pPr>
      <w:r>
        <w:t>Selecciona la opción "Registrar Pedido de Cliente".</w:t>
      </w:r>
    </w:p>
    <w:p w14:paraId="66247A33" w14:textId="77777777" w:rsidR="00B7040E" w:rsidRDefault="00000000">
      <w:pPr>
        <w:numPr>
          <w:ilvl w:val="0"/>
          <w:numId w:val="46"/>
        </w:numPr>
        <w:spacing w:before="0" w:after="0"/>
      </w:pPr>
      <w:r>
        <w:t>Ingresa los detalles del pedido, incluida la cantidad de agua embotellada requerida.</w:t>
      </w:r>
    </w:p>
    <w:p w14:paraId="2070E4E6" w14:textId="77777777" w:rsidR="00B7040E" w:rsidRDefault="00000000">
      <w:pPr>
        <w:numPr>
          <w:ilvl w:val="0"/>
          <w:numId w:val="46"/>
        </w:numPr>
        <w:spacing w:before="0" w:after="440"/>
      </w:pPr>
      <w:r>
        <w:t>El sistema genera confirmaciones de pedidos y actualiza el inventario.</w:t>
      </w:r>
    </w:p>
    <w:p w14:paraId="260A1463" w14:textId="77777777" w:rsidR="00B7040E" w:rsidRDefault="00000000">
      <w:pPr>
        <w:spacing w:before="240" w:after="200"/>
      </w:pPr>
      <w:r>
        <w:rPr>
          <w:b/>
        </w:rPr>
        <w:t>Precondiciones:</w:t>
      </w:r>
      <w:r>
        <w:t xml:space="preserve"> El personal de ventas debe tener acceso al sistema.</w:t>
      </w:r>
    </w:p>
    <w:p w14:paraId="6BBCE2B8" w14:textId="77777777" w:rsidR="00B7040E" w:rsidRDefault="00000000">
      <w:pPr>
        <w:spacing w:before="240" w:after="200"/>
      </w:pPr>
      <w:r>
        <w:t xml:space="preserve"> </w:t>
      </w:r>
    </w:p>
    <w:p w14:paraId="485294FE" w14:textId="77777777" w:rsidR="00B7040E" w:rsidRDefault="00000000">
      <w:pPr>
        <w:spacing w:before="240" w:after="200"/>
        <w:rPr>
          <w:b/>
        </w:rPr>
      </w:pPr>
      <w:r>
        <w:rPr>
          <w:b/>
        </w:rPr>
        <w:t>Caso de Uso 6: Planificar Programación de Producción (RF6)</w:t>
      </w:r>
    </w:p>
    <w:p w14:paraId="232AC0B2" w14:textId="77777777" w:rsidR="00B7040E" w:rsidRDefault="00000000">
      <w:pPr>
        <w:numPr>
          <w:ilvl w:val="0"/>
          <w:numId w:val="3"/>
        </w:numPr>
        <w:spacing w:before="0" w:after="0"/>
      </w:pPr>
      <w:r>
        <w:rPr>
          <w:i/>
        </w:rPr>
        <w:t>Actores:</w:t>
      </w:r>
      <w:r>
        <w:t xml:space="preserve"> </w:t>
      </w:r>
      <w:proofErr w:type="gramStart"/>
      <w:r>
        <w:t>Jefe</w:t>
      </w:r>
      <w:proofErr w:type="gramEnd"/>
      <w:r>
        <w:t xml:space="preserve"> de producción.</w:t>
      </w:r>
    </w:p>
    <w:p w14:paraId="3A2F4023" w14:textId="77777777" w:rsidR="00B7040E" w:rsidRDefault="00000000">
      <w:pPr>
        <w:numPr>
          <w:ilvl w:val="0"/>
          <w:numId w:val="3"/>
        </w:numPr>
        <w:spacing w:before="0" w:after="440"/>
      </w:pPr>
      <w:r>
        <w:rPr>
          <w:i/>
        </w:rPr>
        <w:t>Descripción:</w:t>
      </w:r>
      <w:r>
        <w:t xml:space="preserve"> Se planifica la programación de producción tanto para la planta purificadora como para la embotelladora, en función de la demanda y los recursos disponibles.</w:t>
      </w:r>
    </w:p>
    <w:p w14:paraId="41BC3F87" w14:textId="77777777" w:rsidR="00B7040E" w:rsidRDefault="00000000">
      <w:pPr>
        <w:spacing w:before="240" w:after="200"/>
        <w:rPr>
          <w:b/>
        </w:rPr>
      </w:pPr>
      <w:r>
        <w:rPr>
          <w:b/>
        </w:rPr>
        <w:t>Flujo Principal:</w:t>
      </w:r>
    </w:p>
    <w:p w14:paraId="6DDDFC73" w14:textId="77777777" w:rsidR="00B7040E" w:rsidRDefault="00000000">
      <w:pPr>
        <w:numPr>
          <w:ilvl w:val="0"/>
          <w:numId w:val="29"/>
        </w:numPr>
        <w:spacing w:before="0" w:after="0"/>
      </w:pPr>
      <w:r>
        <w:t>El jefe de producción accede al sistema.</w:t>
      </w:r>
    </w:p>
    <w:p w14:paraId="782AC2E2" w14:textId="77777777" w:rsidR="00B7040E" w:rsidRDefault="00000000">
      <w:pPr>
        <w:numPr>
          <w:ilvl w:val="0"/>
          <w:numId w:val="29"/>
        </w:numPr>
        <w:spacing w:before="0" w:after="0"/>
      </w:pPr>
      <w:r>
        <w:t>Selecciona la opción "Planificar Programación de Producción".</w:t>
      </w:r>
    </w:p>
    <w:p w14:paraId="1B8342BA" w14:textId="77777777" w:rsidR="00B7040E" w:rsidRDefault="00000000">
      <w:pPr>
        <w:numPr>
          <w:ilvl w:val="0"/>
          <w:numId w:val="29"/>
        </w:numPr>
        <w:spacing w:before="0" w:after="0"/>
      </w:pPr>
      <w:r>
        <w:t>Establece la programación de producción en función de la demanda y la disponibilidad de recursos.</w:t>
      </w:r>
    </w:p>
    <w:p w14:paraId="15A39F55" w14:textId="77777777" w:rsidR="00B7040E" w:rsidRDefault="00000000">
      <w:pPr>
        <w:numPr>
          <w:ilvl w:val="0"/>
          <w:numId w:val="29"/>
        </w:numPr>
        <w:spacing w:before="0" w:after="440"/>
      </w:pPr>
      <w:r>
        <w:t>El sistema genera un plan de producción que se comunica a la planta purificadora y la línea de embotellado.</w:t>
      </w:r>
    </w:p>
    <w:p w14:paraId="4124377A" w14:textId="77777777" w:rsidR="00B7040E" w:rsidRDefault="00000000">
      <w:pPr>
        <w:spacing w:before="240" w:after="200"/>
      </w:pPr>
      <w:r>
        <w:rPr>
          <w:b/>
        </w:rPr>
        <w:t>Precondiciones:</w:t>
      </w:r>
      <w:r>
        <w:t xml:space="preserve"> El jefe de producción debe tener acceso al sistema.</w:t>
      </w:r>
    </w:p>
    <w:p w14:paraId="2571149F" w14:textId="77777777" w:rsidR="00B7040E" w:rsidRDefault="00000000">
      <w:pPr>
        <w:spacing w:before="240" w:after="200"/>
      </w:pPr>
      <w:r>
        <w:t xml:space="preserve"> </w:t>
      </w:r>
    </w:p>
    <w:p w14:paraId="7E30CE4E" w14:textId="77777777" w:rsidR="00B7040E" w:rsidRDefault="00000000">
      <w:pPr>
        <w:spacing w:before="240" w:after="200"/>
        <w:rPr>
          <w:b/>
        </w:rPr>
      </w:pPr>
      <w:r>
        <w:rPr>
          <w:b/>
        </w:rPr>
        <w:t>Caso de Uso 7: Controlar Línea de Embotellado (RF7)</w:t>
      </w:r>
    </w:p>
    <w:p w14:paraId="31678F88" w14:textId="77777777" w:rsidR="00B7040E" w:rsidRDefault="00000000">
      <w:pPr>
        <w:numPr>
          <w:ilvl w:val="0"/>
          <w:numId w:val="13"/>
        </w:numPr>
        <w:spacing w:before="0" w:after="0"/>
      </w:pPr>
      <w:r>
        <w:rPr>
          <w:i/>
        </w:rPr>
        <w:t>Actores:</w:t>
      </w:r>
      <w:r>
        <w:t xml:space="preserve"> Operador de la línea de producción.</w:t>
      </w:r>
    </w:p>
    <w:p w14:paraId="6CFA1E5C" w14:textId="77777777" w:rsidR="00B7040E" w:rsidRDefault="00000000">
      <w:pPr>
        <w:numPr>
          <w:ilvl w:val="0"/>
          <w:numId w:val="13"/>
        </w:numPr>
        <w:spacing w:before="0" w:after="440"/>
      </w:pPr>
      <w:r>
        <w:rPr>
          <w:i/>
        </w:rPr>
        <w:t>Descripción:</w:t>
      </w:r>
      <w:r>
        <w:t xml:space="preserve"> El operador controla y supervisa la línea de embotellado, asegurándose de que funcione eficientemente y cumpla con los estándares de calidad.</w:t>
      </w:r>
    </w:p>
    <w:p w14:paraId="526B93FA" w14:textId="77777777" w:rsidR="00B7040E" w:rsidRDefault="00000000">
      <w:pPr>
        <w:spacing w:before="240" w:after="200"/>
        <w:rPr>
          <w:b/>
        </w:rPr>
      </w:pPr>
      <w:r>
        <w:rPr>
          <w:b/>
        </w:rPr>
        <w:t>Flujo Principal:</w:t>
      </w:r>
    </w:p>
    <w:p w14:paraId="0418AEAC" w14:textId="77777777" w:rsidR="00B7040E" w:rsidRDefault="00000000">
      <w:pPr>
        <w:numPr>
          <w:ilvl w:val="0"/>
          <w:numId w:val="21"/>
        </w:numPr>
        <w:spacing w:before="0" w:after="0"/>
      </w:pPr>
      <w:r>
        <w:lastRenderedPageBreak/>
        <w:t>El operador de la línea de producción monitorea y controla la línea de embotellado.</w:t>
      </w:r>
    </w:p>
    <w:p w14:paraId="41F1AF96" w14:textId="77777777" w:rsidR="00B7040E" w:rsidRDefault="00000000">
      <w:pPr>
        <w:numPr>
          <w:ilvl w:val="0"/>
          <w:numId w:val="21"/>
        </w:numPr>
        <w:spacing w:before="0" w:after="0"/>
      </w:pPr>
      <w:r>
        <w:t>Verifica la calidad de las botellas, tapas y etiquetas.</w:t>
      </w:r>
    </w:p>
    <w:p w14:paraId="6FE9E2AF" w14:textId="77777777" w:rsidR="00B7040E" w:rsidRDefault="00000000">
      <w:pPr>
        <w:numPr>
          <w:ilvl w:val="0"/>
          <w:numId w:val="21"/>
        </w:numPr>
        <w:spacing w:before="0" w:after="0"/>
      </w:pPr>
      <w:r>
        <w:t>Ajusta la velocidad de la línea según sea necesario.</w:t>
      </w:r>
    </w:p>
    <w:p w14:paraId="7AAA4191" w14:textId="77777777" w:rsidR="00B7040E" w:rsidRDefault="00000000">
      <w:pPr>
        <w:numPr>
          <w:ilvl w:val="0"/>
          <w:numId w:val="21"/>
        </w:numPr>
        <w:spacing w:before="0" w:after="440"/>
      </w:pPr>
      <w:r>
        <w:t>El sistema registra las métricas de producción y calidad.</w:t>
      </w:r>
    </w:p>
    <w:p w14:paraId="70A24A63" w14:textId="77777777" w:rsidR="00B7040E" w:rsidRDefault="00000000">
      <w:pPr>
        <w:spacing w:before="240" w:after="200"/>
      </w:pPr>
      <w:r>
        <w:rPr>
          <w:b/>
        </w:rPr>
        <w:t>Precondiciones:</w:t>
      </w:r>
      <w:r>
        <w:t xml:space="preserve"> El operador de la línea de producción debe tener acceso al sistema.</w:t>
      </w:r>
    </w:p>
    <w:p w14:paraId="1D0CBBC4" w14:textId="77777777" w:rsidR="00B7040E" w:rsidRDefault="00000000">
      <w:pPr>
        <w:spacing w:before="240" w:after="200"/>
      </w:pPr>
      <w:r>
        <w:t xml:space="preserve"> </w:t>
      </w:r>
    </w:p>
    <w:p w14:paraId="0C8C152A" w14:textId="77777777" w:rsidR="00B7040E" w:rsidRDefault="00000000">
      <w:pPr>
        <w:spacing w:before="240" w:after="200"/>
        <w:rPr>
          <w:b/>
        </w:rPr>
      </w:pPr>
      <w:r>
        <w:rPr>
          <w:b/>
        </w:rPr>
        <w:t>Caso de Uso 8: Gestionar Inventario de Envases (RF8)</w:t>
      </w:r>
    </w:p>
    <w:p w14:paraId="7514A041" w14:textId="77777777" w:rsidR="00B7040E" w:rsidRDefault="00000000">
      <w:pPr>
        <w:numPr>
          <w:ilvl w:val="0"/>
          <w:numId w:val="49"/>
        </w:numPr>
        <w:spacing w:before="0" w:after="0"/>
      </w:pPr>
      <w:r>
        <w:rPr>
          <w:i/>
        </w:rPr>
        <w:t>Actores:</w:t>
      </w:r>
      <w:r>
        <w:t xml:space="preserve"> Encargado de almacén.</w:t>
      </w:r>
    </w:p>
    <w:p w14:paraId="3354E011" w14:textId="77777777" w:rsidR="00B7040E" w:rsidRDefault="00000000">
      <w:pPr>
        <w:numPr>
          <w:ilvl w:val="0"/>
          <w:numId w:val="49"/>
        </w:numPr>
        <w:spacing w:before="0" w:after="440"/>
      </w:pPr>
      <w:r>
        <w:rPr>
          <w:i/>
        </w:rPr>
        <w:t>Descripción:</w:t>
      </w:r>
      <w:r>
        <w:t xml:space="preserve"> El encargado de almacén actualiza el inventario de botellas, tapas y etiquetas, y registra la entrada y salida de envases.</w:t>
      </w:r>
    </w:p>
    <w:p w14:paraId="5A24A8CB" w14:textId="77777777" w:rsidR="00B7040E" w:rsidRDefault="00000000">
      <w:pPr>
        <w:spacing w:before="240" w:after="200"/>
        <w:rPr>
          <w:b/>
        </w:rPr>
      </w:pPr>
      <w:r>
        <w:rPr>
          <w:b/>
        </w:rPr>
        <w:t>Flujo Principal:</w:t>
      </w:r>
    </w:p>
    <w:p w14:paraId="4B6C4B90" w14:textId="77777777" w:rsidR="00B7040E" w:rsidRDefault="00000000">
      <w:pPr>
        <w:numPr>
          <w:ilvl w:val="0"/>
          <w:numId w:val="36"/>
        </w:numPr>
        <w:spacing w:before="0" w:after="0"/>
      </w:pPr>
      <w:r>
        <w:t>El encargado de almacén actualiza el inventario de botellas, tapas y etiquetas.</w:t>
      </w:r>
    </w:p>
    <w:p w14:paraId="149BA8A9" w14:textId="77777777" w:rsidR="00B7040E" w:rsidRDefault="00000000">
      <w:pPr>
        <w:numPr>
          <w:ilvl w:val="0"/>
          <w:numId w:val="36"/>
        </w:numPr>
        <w:spacing w:before="0" w:after="0"/>
      </w:pPr>
      <w:r>
        <w:t>Registra la entrada y salida de envases.</w:t>
      </w:r>
    </w:p>
    <w:p w14:paraId="32A20A9A" w14:textId="77777777" w:rsidR="00B7040E" w:rsidRDefault="00000000">
      <w:pPr>
        <w:numPr>
          <w:ilvl w:val="0"/>
          <w:numId w:val="36"/>
        </w:numPr>
        <w:spacing w:before="0" w:after="440"/>
      </w:pPr>
      <w:r>
        <w:t>El sistema mantiene un seguimiento actualizado del inventario.</w:t>
      </w:r>
    </w:p>
    <w:p w14:paraId="0D7D7A0F" w14:textId="77777777" w:rsidR="00B7040E" w:rsidRDefault="00000000">
      <w:pPr>
        <w:spacing w:before="240" w:after="200"/>
      </w:pPr>
      <w:r>
        <w:rPr>
          <w:b/>
        </w:rPr>
        <w:t>Precondiciones:</w:t>
      </w:r>
      <w:r>
        <w:t xml:space="preserve"> El encargado de almacén debe tener acceso al sistema.</w:t>
      </w:r>
    </w:p>
    <w:p w14:paraId="21C04933" w14:textId="77777777" w:rsidR="00B7040E" w:rsidRDefault="00000000">
      <w:pPr>
        <w:spacing w:before="240" w:after="200"/>
      </w:pPr>
      <w:r>
        <w:t xml:space="preserve"> </w:t>
      </w:r>
    </w:p>
    <w:p w14:paraId="68C4E265" w14:textId="77777777" w:rsidR="00B7040E" w:rsidRDefault="00000000">
      <w:pPr>
        <w:spacing w:before="240" w:after="200"/>
        <w:rPr>
          <w:b/>
        </w:rPr>
      </w:pPr>
      <w:r>
        <w:rPr>
          <w:b/>
        </w:rPr>
        <w:t>Caso de Uso 9: Etiquetar y Empacar Productos Terminados (RF9)</w:t>
      </w:r>
    </w:p>
    <w:p w14:paraId="642E37B9" w14:textId="77777777" w:rsidR="00B7040E" w:rsidRDefault="00000000">
      <w:pPr>
        <w:numPr>
          <w:ilvl w:val="0"/>
          <w:numId w:val="41"/>
        </w:numPr>
        <w:spacing w:before="0" w:after="0"/>
      </w:pPr>
      <w:r>
        <w:rPr>
          <w:i/>
        </w:rPr>
        <w:t>Actores:</w:t>
      </w:r>
      <w:r>
        <w:t xml:space="preserve"> Operador de empaque.</w:t>
      </w:r>
    </w:p>
    <w:p w14:paraId="5C1C97C9" w14:textId="77777777" w:rsidR="00B7040E" w:rsidRDefault="00000000">
      <w:pPr>
        <w:numPr>
          <w:ilvl w:val="0"/>
          <w:numId w:val="41"/>
        </w:numPr>
        <w:spacing w:before="0" w:after="440"/>
      </w:pPr>
      <w:r>
        <w:rPr>
          <w:i/>
        </w:rPr>
        <w:t>Descripción:</w:t>
      </w:r>
      <w:r>
        <w:t xml:space="preserve"> El operador de empaque etiqueta y empaca los productos terminados según las especificaciones.</w:t>
      </w:r>
    </w:p>
    <w:p w14:paraId="4FF7E338" w14:textId="77777777" w:rsidR="00B7040E" w:rsidRDefault="00000000">
      <w:pPr>
        <w:spacing w:before="240" w:after="200"/>
        <w:rPr>
          <w:b/>
        </w:rPr>
      </w:pPr>
      <w:r>
        <w:rPr>
          <w:b/>
        </w:rPr>
        <w:t>Flujo Principal:</w:t>
      </w:r>
    </w:p>
    <w:p w14:paraId="73D4B614" w14:textId="77777777" w:rsidR="00B7040E" w:rsidRDefault="00000000">
      <w:pPr>
        <w:numPr>
          <w:ilvl w:val="0"/>
          <w:numId w:val="11"/>
        </w:numPr>
        <w:spacing w:before="0" w:after="0"/>
      </w:pPr>
      <w:r>
        <w:t>El operador de empaque inicia el proceso de etiquetado y empaque según las especificaciones del pedido.</w:t>
      </w:r>
    </w:p>
    <w:p w14:paraId="425A1C32" w14:textId="77777777" w:rsidR="00B7040E" w:rsidRDefault="00000000">
      <w:pPr>
        <w:numPr>
          <w:ilvl w:val="0"/>
          <w:numId w:val="11"/>
        </w:numPr>
        <w:spacing w:before="0" w:after="0"/>
      </w:pPr>
      <w:r>
        <w:t>Asegura que los productos embotellados cumplan con los estándares de calidad.</w:t>
      </w:r>
    </w:p>
    <w:p w14:paraId="15F8789E" w14:textId="77777777" w:rsidR="00B7040E" w:rsidRDefault="00000000">
      <w:pPr>
        <w:numPr>
          <w:ilvl w:val="0"/>
          <w:numId w:val="11"/>
        </w:numPr>
        <w:spacing w:before="0" w:after="440"/>
      </w:pPr>
      <w:r>
        <w:t>El sistema registra la finalización del proceso y actualiza el estado del inventario.</w:t>
      </w:r>
    </w:p>
    <w:p w14:paraId="7837FFB1" w14:textId="77777777" w:rsidR="00B7040E" w:rsidRDefault="00000000">
      <w:pPr>
        <w:spacing w:before="240" w:after="200"/>
      </w:pPr>
      <w:r>
        <w:rPr>
          <w:b/>
        </w:rPr>
        <w:t>Precondiciones:</w:t>
      </w:r>
      <w:r>
        <w:t xml:space="preserve"> El operador de empaque debe tener acceso al sistema.</w:t>
      </w:r>
    </w:p>
    <w:p w14:paraId="17590F48" w14:textId="77777777" w:rsidR="00B7040E" w:rsidRDefault="00000000">
      <w:pPr>
        <w:spacing w:before="240" w:after="200"/>
      </w:pPr>
      <w:r>
        <w:t xml:space="preserve"> </w:t>
      </w:r>
    </w:p>
    <w:p w14:paraId="4EABF8E0" w14:textId="77777777" w:rsidR="00B7040E" w:rsidRDefault="00000000">
      <w:pPr>
        <w:spacing w:before="240" w:after="240"/>
        <w:rPr>
          <w:b/>
        </w:rPr>
      </w:pPr>
      <w:r>
        <w:rPr>
          <w:b/>
        </w:rPr>
        <w:t>Generar Informes de Producción y Ventas (RNF10)</w:t>
      </w:r>
    </w:p>
    <w:p w14:paraId="36777A4C" w14:textId="77777777" w:rsidR="00B7040E" w:rsidRDefault="00000000">
      <w:pPr>
        <w:numPr>
          <w:ilvl w:val="0"/>
          <w:numId w:val="40"/>
        </w:numPr>
        <w:spacing w:before="0" w:after="0"/>
        <w:jc w:val="left"/>
        <w:rPr>
          <w:rFonts w:ascii="Arial" w:eastAsia="Arial" w:hAnsi="Arial" w:cs="Arial"/>
          <w:b/>
        </w:rPr>
      </w:pPr>
      <w:r>
        <w:rPr>
          <w:b/>
        </w:rPr>
        <w:lastRenderedPageBreak/>
        <w:t xml:space="preserve">Actores: </w:t>
      </w:r>
      <w:r>
        <w:t>Departamento de análisis de datos.</w:t>
      </w:r>
    </w:p>
    <w:p w14:paraId="209B960B" w14:textId="77777777" w:rsidR="00B7040E" w:rsidRDefault="00000000">
      <w:pPr>
        <w:numPr>
          <w:ilvl w:val="0"/>
          <w:numId w:val="40"/>
        </w:numPr>
        <w:spacing w:before="0" w:after="0"/>
        <w:jc w:val="left"/>
        <w:rPr>
          <w:rFonts w:ascii="Arial" w:eastAsia="Arial" w:hAnsi="Arial" w:cs="Arial"/>
          <w:b/>
        </w:rPr>
      </w:pPr>
      <w:r>
        <w:rPr>
          <w:b/>
        </w:rPr>
        <w:t xml:space="preserve">Descripción: </w:t>
      </w:r>
      <w:r>
        <w:t>Se generan informes periódicos sobre la producción, las ventas y el desempeño general para la toma de decisiones estratégicas.</w:t>
      </w:r>
    </w:p>
    <w:p w14:paraId="0BD7F512" w14:textId="77777777" w:rsidR="00B7040E" w:rsidRDefault="00000000">
      <w:pPr>
        <w:numPr>
          <w:ilvl w:val="0"/>
          <w:numId w:val="40"/>
        </w:numPr>
        <w:spacing w:before="0" w:after="0"/>
        <w:jc w:val="left"/>
        <w:rPr>
          <w:b/>
        </w:rPr>
      </w:pPr>
      <w:r>
        <w:rPr>
          <w:b/>
        </w:rPr>
        <w:t>Requisitos No Funcionales:</w:t>
      </w:r>
    </w:p>
    <w:p w14:paraId="76E17B8B" w14:textId="77777777" w:rsidR="00B7040E" w:rsidRDefault="00000000">
      <w:pPr>
        <w:numPr>
          <w:ilvl w:val="1"/>
          <w:numId w:val="40"/>
        </w:numPr>
        <w:spacing w:before="0" w:after="0"/>
        <w:jc w:val="left"/>
      </w:pPr>
      <w:r>
        <w:rPr>
          <w:i/>
        </w:rPr>
        <w:t>Desempeño:</w:t>
      </w:r>
    </w:p>
    <w:p w14:paraId="434D72B1" w14:textId="77777777" w:rsidR="00B7040E" w:rsidRDefault="00000000">
      <w:pPr>
        <w:numPr>
          <w:ilvl w:val="2"/>
          <w:numId w:val="40"/>
        </w:numPr>
        <w:spacing w:before="0" w:after="0"/>
        <w:jc w:val="left"/>
      </w:pPr>
      <w:r>
        <w:rPr>
          <w:i/>
        </w:rPr>
        <w:t>RNF10.1:</w:t>
      </w:r>
      <w:r>
        <w:t xml:space="preserve"> El tiempo de generación de informes no debe exceder los 5 segundos, incluso cuando se recopilan grandes conjuntos de datos.</w:t>
      </w:r>
    </w:p>
    <w:p w14:paraId="0D35B90F" w14:textId="77777777" w:rsidR="00B7040E" w:rsidRDefault="00000000">
      <w:pPr>
        <w:numPr>
          <w:ilvl w:val="1"/>
          <w:numId w:val="40"/>
        </w:numPr>
        <w:spacing w:before="0" w:after="0"/>
        <w:jc w:val="left"/>
      </w:pPr>
      <w:r>
        <w:rPr>
          <w:i/>
        </w:rPr>
        <w:t>Seguridad:</w:t>
      </w:r>
    </w:p>
    <w:p w14:paraId="6109363C" w14:textId="77777777" w:rsidR="00B7040E" w:rsidRDefault="00000000">
      <w:pPr>
        <w:numPr>
          <w:ilvl w:val="2"/>
          <w:numId w:val="40"/>
        </w:numPr>
        <w:spacing w:before="0" w:after="0"/>
        <w:jc w:val="left"/>
      </w:pPr>
      <w:r>
        <w:rPr>
          <w:i/>
        </w:rPr>
        <w:t>RNF10.2:</w:t>
      </w:r>
      <w:r>
        <w:t xml:space="preserve"> El acceso a los informes está restringido al personal autorizado del departamento de análisis de datos. Se debe implementar una autenticación segura.</w:t>
      </w:r>
    </w:p>
    <w:p w14:paraId="39728812" w14:textId="77777777" w:rsidR="00B7040E" w:rsidRDefault="00000000">
      <w:pPr>
        <w:numPr>
          <w:ilvl w:val="1"/>
          <w:numId w:val="40"/>
        </w:numPr>
        <w:spacing w:before="0" w:after="0"/>
        <w:jc w:val="left"/>
      </w:pPr>
      <w:r>
        <w:rPr>
          <w:i/>
        </w:rPr>
        <w:t>Disponibilidad:</w:t>
      </w:r>
    </w:p>
    <w:p w14:paraId="79DAE012" w14:textId="77777777" w:rsidR="00B7040E" w:rsidRDefault="00000000">
      <w:pPr>
        <w:numPr>
          <w:ilvl w:val="2"/>
          <w:numId w:val="40"/>
        </w:numPr>
        <w:spacing w:before="0" w:after="0"/>
        <w:jc w:val="left"/>
      </w:pPr>
      <w:r>
        <w:rPr>
          <w:i/>
        </w:rPr>
        <w:t>RNF10.3:</w:t>
      </w:r>
      <w:r>
        <w:t xml:space="preserve"> El sistema de generación de informes debe estar disponible durante las horas de trabajo estándar y ser tolerante a fallas para garantizar un acceso continuo.</w:t>
      </w:r>
    </w:p>
    <w:p w14:paraId="5CD301F5" w14:textId="77777777" w:rsidR="00B7040E" w:rsidRDefault="00000000">
      <w:pPr>
        <w:numPr>
          <w:ilvl w:val="1"/>
          <w:numId w:val="40"/>
        </w:numPr>
        <w:spacing w:before="0" w:after="0"/>
        <w:jc w:val="left"/>
      </w:pPr>
      <w:r>
        <w:rPr>
          <w:i/>
        </w:rPr>
        <w:t>Mantenibilidad:</w:t>
      </w:r>
    </w:p>
    <w:p w14:paraId="25FEF1BE" w14:textId="77777777" w:rsidR="00B7040E" w:rsidRDefault="00000000">
      <w:pPr>
        <w:numPr>
          <w:ilvl w:val="2"/>
          <w:numId w:val="40"/>
        </w:numPr>
        <w:spacing w:before="0" w:after="0"/>
        <w:jc w:val="left"/>
      </w:pPr>
      <w:r>
        <w:rPr>
          <w:i/>
        </w:rPr>
        <w:t>RNF10.4:</w:t>
      </w:r>
      <w:r>
        <w:t xml:space="preserve"> Se deben planificar ventanas de mantenimiento regulares para garantizar el rendimiento y la eficiencia del sistema de generación de informes.</w:t>
      </w:r>
    </w:p>
    <w:p w14:paraId="408CC26A" w14:textId="77777777" w:rsidR="00B7040E" w:rsidRDefault="00000000">
      <w:pPr>
        <w:numPr>
          <w:ilvl w:val="1"/>
          <w:numId w:val="40"/>
        </w:numPr>
        <w:spacing w:before="0" w:after="0"/>
        <w:jc w:val="left"/>
      </w:pPr>
      <w:r>
        <w:rPr>
          <w:i/>
        </w:rPr>
        <w:t>Usabilidad:</w:t>
      </w:r>
    </w:p>
    <w:p w14:paraId="730B45C7" w14:textId="77777777" w:rsidR="00B7040E" w:rsidRDefault="00000000">
      <w:pPr>
        <w:numPr>
          <w:ilvl w:val="2"/>
          <w:numId w:val="40"/>
        </w:numPr>
        <w:spacing w:before="0" w:after="0"/>
        <w:jc w:val="left"/>
      </w:pPr>
      <w:r>
        <w:rPr>
          <w:i/>
        </w:rPr>
        <w:t>RNF10.5:</w:t>
      </w:r>
      <w:r>
        <w:t xml:space="preserve"> La interfaz de generación de informes debe ser intuitiva y fácil de usar para que el personal del departamento de análisis de datos pueda utilizarla eficientemente.</w:t>
      </w:r>
    </w:p>
    <w:p w14:paraId="1280EB5E" w14:textId="77777777" w:rsidR="00B7040E" w:rsidRDefault="00000000">
      <w:pPr>
        <w:numPr>
          <w:ilvl w:val="1"/>
          <w:numId w:val="40"/>
        </w:numPr>
        <w:spacing w:before="0" w:after="0"/>
        <w:jc w:val="left"/>
      </w:pPr>
      <w:r>
        <w:rPr>
          <w:i/>
        </w:rPr>
        <w:t>Escalabilidad:</w:t>
      </w:r>
    </w:p>
    <w:p w14:paraId="76D2233A" w14:textId="77777777" w:rsidR="00B7040E" w:rsidRDefault="00000000">
      <w:pPr>
        <w:numPr>
          <w:ilvl w:val="2"/>
          <w:numId w:val="40"/>
        </w:numPr>
        <w:spacing w:before="0" w:after="0"/>
        <w:jc w:val="left"/>
      </w:pPr>
      <w:r>
        <w:rPr>
          <w:i/>
        </w:rPr>
        <w:t>RNF10.6:</w:t>
      </w:r>
      <w:r>
        <w:t xml:space="preserve"> El sistema debe ser capaz de manejar un aumento gradual en la cantidad de datos a medida que la producción y las ventas aumentan.</w:t>
      </w:r>
    </w:p>
    <w:p w14:paraId="769E5D1B" w14:textId="77777777" w:rsidR="00B7040E" w:rsidRDefault="00000000">
      <w:pPr>
        <w:numPr>
          <w:ilvl w:val="1"/>
          <w:numId w:val="40"/>
        </w:numPr>
        <w:spacing w:before="0" w:after="0"/>
        <w:jc w:val="left"/>
      </w:pPr>
      <w:r>
        <w:rPr>
          <w:i/>
        </w:rPr>
        <w:t>Integración:</w:t>
      </w:r>
    </w:p>
    <w:p w14:paraId="3466CA86" w14:textId="77777777" w:rsidR="00B7040E" w:rsidRDefault="00000000">
      <w:pPr>
        <w:numPr>
          <w:ilvl w:val="2"/>
          <w:numId w:val="40"/>
        </w:numPr>
        <w:spacing w:before="0" w:after="0"/>
        <w:jc w:val="left"/>
      </w:pPr>
      <w:r>
        <w:rPr>
          <w:i/>
        </w:rPr>
        <w:t>RNF10.7:</w:t>
      </w:r>
      <w:r>
        <w:t xml:space="preserve"> El sistema de generación de informes debe integrarse de manera eficiente con las bases de datos de producción y ventas, así como con otras herramientas de análisis utilizadas por el departamento.</w:t>
      </w:r>
    </w:p>
    <w:p w14:paraId="667437F1" w14:textId="77777777" w:rsidR="00B7040E" w:rsidRDefault="00000000">
      <w:pPr>
        <w:numPr>
          <w:ilvl w:val="1"/>
          <w:numId w:val="40"/>
        </w:numPr>
        <w:spacing w:before="0" w:after="0"/>
        <w:jc w:val="left"/>
      </w:pPr>
      <w:r>
        <w:rPr>
          <w:i/>
        </w:rPr>
        <w:t>Rendimiento de Consultas:</w:t>
      </w:r>
    </w:p>
    <w:p w14:paraId="1392FA69" w14:textId="77777777" w:rsidR="00B7040E" w:rsidRDefault="00000000">
      <w:pPr>
        <w:numPr>
          <w:ilvl w:val="2"/>
          <w:numId w:val="40"/>
        </w:numPr>
        <w:spacing w:before="0" w:after="0"/>
        <w:jc w:val="left"/>
      </w:pPr>
      <w:r>
        <w:rPr>
          <w:i/>
        </w:rPr>
        <w:t>RNF10.8:</w:t>
      </w:r>
      <w:r>
        <w:t xml:space="preserve"> Las consultas utilizadas para recopilar datos deben estar optimizadas para garantizar un rendimiento eficiente durante el proceso de generación de informes.</w:t>
      </w:r>
    </w:p>
    <w:p w14:paraId="089D4A2A" w14:textId="77777777" w:rsidR="00B7040E" w:rsidRDefault="00000000">
      <w:pPr>
        <w:numPr>
          <w:ilvl w:val="1"/>
          <w:numId w:val="40"/>
        </w:numPr>
        <w:spacing w:before="0" w:after="0"/>
        <w:jc w:val="left"/>
      </w:pPr>
      <w:r>
        <w:rPr>
          <w:i/>
        </w:rPr>
        <w:t>Cumplimiento Normativo:</w:t>
      </w:r>
    </w:p>
    <w:p w14:paraId="1532F3B1" w14:textId="77777777" w:rsidR="00B7040E" w:rsidRDefault="00000000">
      <w:pPr>
        <w:numPr>
          <w:ilvl w:val="2"/>
          <w:numId w:val="40"/>
        </w:numPr>
        <w:spacing w:before="0" w:after="0"/>
        <w:jc w:val="left"/>
      </w:pPr>
      <w:r>
        <w:rPr>
          <w:i/>
        </w:rPr>
        <w:t>RNF10.9:</w:t>
      </w:r>
      <w:r>
        <w:t xml:space="preserve"> Los informes generados deben cumplir con las regulaciones y estándares de informes de la industria y las autoridades reguladoras.</w:t>
      </w:r>
    </w:p>
    <w:p w14:paraId="5EBB9D3F" w14:textId="77777777" w:rsidR="00B7040E" w:rsidRDefault="00000000">
      <w:pPr>
        <w:numPr>
          <w:ilvl w:val="1"/>
          <w:numId w:val="40"/>
        </w:numPr>
        <w:spacing w:before="0" w:after="0"/>
        <w:jc w:val="left"/>
      </w:pPr>
      <w:r>
        <w:rPr>
          <w:i/>
        </w:rPr>
        <w:t>Tiempos de Respuesta:</w:t>
      </w:r>
    </w:p>
    <w:p w14:paraId="5E8C72D2" w14:textId="77777777" w:rsidR="00B7040E" w:rsidRDefault="00000000">
      <w:pPr>
        <w:numPr>
          <w:ilvl w:val="2"/>
          <w:numId w:val="40"/>
        </w:numPr>
        <w:spacing w:before="0" w:after="0"/>
        <w:jc w:val="left"/>
      </w:pPr>
      <w:r>
        <w:rPr>
          <w:i/>
        </w:rPr>
        <w:lastRenderedPageBreak/>
        <w:t>RNF10.10:</w:t>
      </w:r>
      <w:r>
        <w:t xml:space="preserve"> El sistema debe proporcionar tiempos de respuesta rápidos durante la generación de informes para evitar retrasos en la toma de decisiones.</w:t>
      </w:r>
    </w:p>
    <w:p w14:paraId="4D1DC292" w14:textId="77777777" w:rsidR="00B7040E" w:rsidRDefault="00000000">
      <w:pPr>
        <w:numPr>
          <w:ilvl w:val="1"/>
          <w:numId w:val="40"/>
        </w:numPr>
        <w:spacing w:before="0" w:after="0"/>
        <w:jc w:val="left"/>
      </w:pPr>
      <w:r>
        <w:rPr>
          <w:i/>
        </w:rPr>
        <w:t>Auditoría:</w:t>
      </w:r>
    </w:p>
    <w:p w14:paraId="09BE448B" w14:textId="77777777" w:rsidR="00B7040E" w:rsidRDefault="00000000">
      <w:pPr>
        <w:numPr>
          <w:ilvl w:val="2"/>
          <w:numId w:val="40"/>
        </w:numPr>
        <w:spacing w:before="0" w:after="0"/>
        <w:jc w:val="left"/>
      </w:pPr>
      <w:r>
        <w:rPr>
          <w:i/>
        </w:rPr>
        <w:t>RNF10.11:</w:t>
      </w:r>
      <w:r>
        <w:t xml:space="preserve"> El sistema debe llevar un registro de las acciones realizadas durante el proceso de generación de informes para fines de auditoría y trazabilidad.</w:t>
      </w:r>
    </w:p>
    <w:p w14:paraId="63583261" w14:textId="77777777" w:rsidR="00B7040E" w:rsidRDefault="00000000">
      <w:pPr>
        <w:numPr>
          <w:ilvl w:val="0"/>
          <w:numId w:val="40"/>
        </w:numPr>
        <w:spacing w:before="0" w:after="240"/>
        <w:jc w:val="left"/>
        <w:rPr>
          <w:rFonts w:ascii="Arial" w:eastAsia="Arial" w:hAnsi="Arial" w:cs="Arial"/>
          <w:b/>
        </w:rPr>
      </w:pPr>
      <w:r>
        <w:rPr>
          <w:b/>
        </w:rPr>
        <w:t xml:space="preserve">Precondiciones: </w:t>
      </w:r>
      <w:r>
        <w:t>El departamento de análisis de datos debe tener acceso al sistema.</w:t>
      </w:r>
    </w:p>
    <w:p w14:paraId="4991A1AF" w14:textId="77777777" w:rsidR="00B7040E" w:rsidRDefault="00000000">
      <w:pPr>
        <w:keepNext/>
        <w:keepLines/>
        <w:pBdr>
          <w:top w:val="nil"/>
          <w:left w:val="nil"/>
          <w:bottom w:val="nil"/>
          <w:right w:val="nil"/>
          <w:between w:val="nil"/>
        </w:pBdr>
        <w:spacing w:before="240" w:after="240"/>
        <w:rPr>
          <w:color w:val="2E75B5"/>
          <w:sz w:val="32"/>
          <w:szCs w:val="32"/>
        </w:rPr>
      </w:pPr>
      <w:bookmarkStart w:id="36" w:name="_1hmsyys" w:colFirst="0" w:colLast="0"/>
      <w:bookmarkEnd w:id="36"/>
      <w:r>
        <w:rPr>
          <w:color w:val="2E75B5"/>
          <w:sz w:val="32"/>
          <w:szCs w:val="32"/>
        </w:rPr>
        <w:lastRenderedPageBreak/>
        <w:t>5. Requisitos de Datos</w:t>
      </w:r>
    </w:p>
    <w:p w14:paraId="72F4865F" w14:textId="77777777" w:rsidR="00B7040E" w:rsidRDefault="00000000">
      <w:pPr>
        <w:keepNext/>
        <w:keepLines/>
        <w:pBdr>
          <w:top w:val="nil"/>
          <w:left w:val="nil"/>
          <w:bottom w:val="nil"/>
          <w:right w:val="nil"/>
          <w:between w:val="nil"/>
        </w:pBdr>
        <w:spacing w:before="240" w:after="240"/>
        <w:rPr>
          <w:b/>
          <w:color w:val="000000"/>
        </w:rPr>
      </w:pPr>
      <w:r>
        <w:rPr>
          <w:b/>
          <w:color w:val="000000"/>
        </w:rPr>
        <w:t>5.1 Requisitos de Almacenamiento de Datos</w:t>
      </w:r>
    </w:p>
    <w:p w14:paraId="29D3D583" w14:textId="77777777" w:rsidR="00B7040E" w:rsidRDefault="00000000">
      <w:pPr>
        <w:keepNext/>
        <w:keepLines/>
        <w:numPr>
          <w:ilvl w:val="0"/>
          <w:numId w:val="16"/>
        </w:numPr>
        <w:pBdr>
          <w:top w:val="nil"/>
          <w:left w:val="nil"/>
          <w:bottom w:val="nil"/>
          <w:right w:val="nil"/>
          <w:between w:val="nil"/>
        </w:pBdr>
        <w:spacing w:before="0" w:after="0"/>
        <w:rPr>
          <w:sz w:val="26"/>
          <w:szCs w:val="26"/>
        </w:rPr>
      </w:pPr>
      <w:r>
        <w:rPr>
          <w:b/>
          <w:color w:val="000000"/>
        </w:rPr>
        <w:t>Datos de Análisis de Calidad del Agua:</w:t>
      </w:r>
    </w:p>
    <w:p w14:paraId="3EB2C4C0" w14:textId="77777777" w:rsidR="00B7040E" w:rsidRDefault="00000000">
      <w:pPr>
        <w:keepNext/>
        <w:keepLines/>
        <w:numPr>
          <w:ilvl w:val="1"/>
          <w:numId w:val="16"/>
        </w:numPr>
        <w:pBdr>
          <w:top w:val="nil"/>
          <w:left w:val="nil"/>
          <w:bottom w:val="nil"/>
          <w:right w:val="nil"/>
          <w:between w:val="nil"/>
        </w:pBdr>
        <w:spacing w:before="0" w:after="0"/>
        <w:rPr>
          <w:sz w:val="26"/>
          <w:szCs w:val="26"/>
        </w:rPr>
      </w:pPr>
      <w:r>
        <w:rPr>
          <w:b/>
          <w:i/>
          <w:color w:val="000000"/>
        </w:rPr>
        <w:t>Descripción:</w:t>
      </w:r>
      <w:r>
        <w:rPr>
          <w:b/>
          <w:color w:val="000000"/>
        </w:rPr>
        <w:t xml:space="preserve"> </w:t>
      </w:r>
      <w:r>
        <w:rPr>
          <w:color w:val="000000"/>
        </w:rPr>
        <w:t>El sistema debe almacenar de manera segura los resultados de los análisis de calidad del agua, incluyendo parámetros como pH, turbidez, cloro residual, etc.</w:t>
      </w:r>
    </w:p>
    <w:p w14:paraId="6B32E27F" w14:textId="77777777" w:rsidR="00B7040E" w:rsidRDefault="00000000">
      <w:pPr>
        <w:keepNext/>
        <w:keepLines/>
        <w:numPr>
          <w:ilvl w:val="1"/>
          <w:numId w:val="16"/>
        </w:numPr>
        <w:pBdr>
          <w:top w:val="nil"/>
          <w:left w:val="nil"/>
          <w:bottom w:val="nil"/>
          <w:right w:val="nil"/>
          <w:between w:val="nil"/>
        </w:pBdr>
        <w:spacing w:before="0" w:after="0"/>
        <w:rPr>
          <w:sz w:val="26"/>
          <w:szCs w:val="26"/>
        </w:rPr>
      </w:pPr>
      <w:r>
        <w:rPr>
          <w:b/>
          <w:i/>
          <w:color w:val="000000"/>
        </w:rPr>
        <w:t>Requisitos:</w:t>
      </w:r>
    </w:p>
    <w:p w14:paraId="1A281FCB"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Los datos deben ser almacenados en una base de datos segura y respaldada regularmente.</w:t>
      </w:r>
    </w:p>
    <w:p w14:paraId="105879C1"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Se deben aplicar medidas de seguridad para garantizar la confidencialidad e integridad de los datos.</w:t>
      </w:r>
    </w:p>
    <w:p w14:paraId="2D438DC6"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El sistema debe ser capaz de recuperar y mostrar históricos de análisis de calidad del agua.</w:t>
      </w:r>
    </w:p>
    <w:p w14:paraId="13A2A24D" w14:textId="77777777" w:rsidR="00B7040E" w:rsidRDefault="00000000">
      <w:pPr>
        <w:keepNext/>
        <w:keepLines/>
        <w:numPr>
          <w:ilvl w:val="0"/>
          <w:numId w:val="16"/>
        </w:numPr>
        <w:pBdr>
          <w:top w:val="nil"/>
          <w:left w:val="nil"/>
          <w:bottom w:val="nil"/>
          <w:right w:val="nil"/>
          <w:between w:val="nil"/>
        </w:pBdr>
        <w:spacing w:before="0" w:after="0"/>
        <w:rPr>
          <w:sz w:val="26"/>
          <w:szCs w:val="26"/>
        </w:rPr>
      </w:pPr>
      <w:r>
        <w:rPr>
          <w:b/>
          <w:color w:val="000000"/>
        </w:rPr>
        <w:t>Datos de Programación de Mantenimiento Preventivo:</w:t>
      </w:r>
    </w:p>
    <w:p w14:paraId="61390E61" w14:textId="77777777" w:rsidR="00B7040E" w:rsidRDefault="00000000">
      <w:pPr>
        <w:keepNext/>
        <w:keepLines/>
        <w:numPr>
          <w:ilvl w:val="1"/>
          <w:numId w:val="16"/>
        </w:numPr>
        <w:pBdr>
          <w:top w:val="nil"/>
          <w:left w:val="nil"/>
          <w:bottom w:val="nil"/>
          <w:right w:val="nil"/>
          <w:between w:val="nil"/>
        </w:pBdr>
        <w:spacing w:before="0" w:after="0"/>
        <w:rPr>
          <w:sz w:val="26"/>
          <w:szCs w:val="26"/>
        </w:rPr>
      </w:pPr>
      <w:r>
        <w:rPr>
          <w:b/>
          <w:i/>
          <w:color w:val="000000"/>
        </w:rPr>
        <w:t>Descripción:</w:t>
      </w:r>
      <w:r>
        <w:rPr>
          <w:b/>
          <w:color w:val="000000"/>
        </w:rPr>
        <w:t xml:space="preserve"> </w:t>
      </w:r>
      <w:r>
        <w:rPr>
          <w:color w:val="000000"/>
        </w:rPr>
        <w:t>El sistema debe almacenar la información relacionada con la programación y registro de mantenimiento preventivo para equipos críticos, como filtros y sistemas de purificación.</w:t>
      </w:r>
    </w:p>
    <w:p w14:paraId="64E99818" w14:textId="77777777" w:rsidR="00B7040E" w:rsidRDefault="00000000">
      <w:pPr>
        <w:keepNext/>
        <w:keepLines/>
        <w:numPr>
          <w:ilvl w:val="1"/>
          <w:numId w:val="16"/>
        </w:numPr>
        <w:pBdr>
          <w:top w:val="nil"/>
          <w:left w:val="nil"/>
          <w:bottom w:val="nil"/>
          <w:right w:val="nil"/>
          <w:between w:val="nil"/>
        </w:pBdr>
        <w:spacing w:before="0" w:after="0"/>
        <w:rPr>
          <w:sz w:val="26"/>
          <w:szCs w:val="26"/>
        </w:rPr>
      </w:pPr>
      <w:r>
        <w:rPr>
          <w:b/>
          <w:i/>
          <w:color w:val="000000"/>
        </w:rPr>
        <w:t>Requisitos:</w:t>
      </w:r>
    </w:p>
    <w:p w14:paraId="707CD065"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Los datos de mantenimiento preventivo deben incluir detalles sobre los equipos, fechas programadas y ejecutadas, y cualquier observación relevante.</w:t>
      </w:r>
    </w:p>
    <w:p w14:paraId="7F53A04F"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La información de mantenimiento debe ser fácilmente accesible para el personal autorizado.</w:t>
      </w:r>
    </w:p>
    <w:p w14:paraId="4639ED03"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Se deben implementar medidas de seguridad para proteger la integridad de los datos de mantenimiento.</w:t>
      </w:r>
    </w:p>
    <w:p w14:paraId="37465EBD" w14:textId="77777777" w:rsidR="00B7040E" w:rsidRDefault="00000000">
      <w:pPr>
        <w:keepNext/>
        <w:keepLines/>
        <w:numPr>
          <w:ilvl w:val="0"/>
          <w:numId w:val="16"/>
        </w:numPr>
        <w:pBdr>
          <w:top w:val="nil"/>
          <w:left w:val="nil"/>
          <w:bottom w:val="nil"/>
          <w:right w:val="nil"/>
          <w:between w:val="nil"/>
        </w:pBdr>
        <w:spacing w:before="0" w:after="0"/>
        <w:rPr>
          <w:sz w:val="26"/>
          <w:szCs w:val="26"/>
        </w:rPr>
      </w:pPr>
      <w:r>
        <w:rPr>
          <w:b/>
          <w:color w:val="000000"/>
        </w:rPr>
        <w:t>Inventario de Insumos:</w:t>
      </w:r>
    </w:p>
    <w:p w14:paraId="21AD398D" w14:textId="77777777" w:rsidR="00B7040E" w:rsidRDefault="00000000">
      <w:pPr>
        <w:keepNext/>
        <w:keepLines/>
        <w:numPr>
          <w:ilvl w:val="1"/>
          <w:numId w:val="16"/>
        </w:numPr>
        <w:pBdr>
          <w:top w:val="nil"/>
          <w:left w:val="nil"/>
          <w:bottom w:val="nil"/>
          <w:right w:val="nil"/>
          <w:between w:val="nil"/>
        </w:pBdr>
        <w:spacing w:before="0" w:after="0"/>
        <w:rPr>
          <w:sz w:val="26"/>
          <w:szCs w:val="26"/>
        </w:rPr>
      </w:pPr>
      <w:r>
        <w:rPr>
          <w:b/>
          <w:i/>
          <w:color w:val="000000"/>
        </w:rPr>
        <w:t>Descripción:</w:t>
      </w:r>
      <w:r>
        <w:rPr>
          <w:b/>
          <w:color w:val="000000"/>
        </w:rPr>
        <w:t xml:space="preserve"> </w:t>
      </w:r>
      <w:r>
        <w:rPr>
          <w:color w:val="000000"/>
        </w:rPr>
        <w:t>El sistema debe mantener un registro actualizado del inventario de insumos, incluyendo productos químicos, repuestos y otros materiales necesarios para la operación.</w:t>
      </w:r>
    </w:p>
    <w:p w14:paraId="0D85953E" w14:textId="77777777" w:rsidR="00B7040E" w:rsidRDefault="00000000">
      <w:pPr>
        <w:keepNext/>
        <w:keepLines/>
        <w:numPr>
          <w:ilvl w:val="1"/>
          <w:numId w:val="16"/>
        </w:numPr>
        <w:pBdr>
          <w:top w:val="nil"/>
          <w:left w:val="nil"/>
          <w:bottom w:val="nil"/>
          <w:right w:val="nil"/>
          <w:between w:val="nil"/>
        </w:pBdr>
        <w:spacing w:before="0" w:after="0"/>
        <w:rPr>
          <w:sz w:val="26"/>
          <w:szCs w:val="26"/>
        </w:rPr>
      </w:pPr>
      <w:r>
        <w:rPr>
          <w:b/>
          <w:i/>
          <w:color w:val="000000"/>
        </w:rPr>
        <w:t>Requisitos:</w:t>
      </w:r>
    </w:p>
    <w:p w14:paraId="58BB15C8"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Los datos de inventario deben incluir información sobre cantidades disponibles, entradas y salidas.</w:t>
      </w:r>
    </w:p>
    <w:p w14:paraId="1C3F8495"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El sistema debe generar alertas o notificaciones cuando los niveles de inventario alcanzan niveles críticos.</w:t>
      </w:r>
    </w:p>
    <w:p w14:paraId="4BCE0352"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Se deben aplicar controles de acceso para gestionar quién puede actualizar el inventario.</w:t>
      </w:r>
    </w:p>
    <w:p w14:paraId="39624DA9" w14:textId="77777777" w:rsidR="00B7040E" w:rsidRDefault="00000000">
      <w:pPr>
        <w:keepNext/>
        <w:keepLines/>
        <w:numPr>
          <w:ilvl w:val="0"/>
          <w:numId w:val="16"/>
        </w:numPr>
        <w:pBdr>
          <w:top w:val="nil"/>
          <w:left w:val="nil"/>
          <w:bottom w:val="nil"/>
          <w:right w:val="nil"/>
          <w:between w:val="nil"/>
        </w:pBdr>
        <w:spacing w:before="0" w:after="0"/>
        <w:rPr>
          <w:sz w:val="26"/>
          <w:szCs w:val="26"/>
        </w:rPr>
      </w:pPr>
      <w:r>
        <w:rPr>
          <w:b/>
          <w:color w:val="000000"/>
        </w:rPr>
        <w:t>Datos del Proceso de Purificación:</w:t>
      </w:r>
    </w:p>
    <w:p w14:paraId="0B4A2351" w14:textId="77777777" w:rsidR="00B7040E" w:rsidRDefault="00000000">
      <w:pPr>
        <w:keepNext/>
        <w:keepLines/>
        <w:numPr>
          <w:ilvl w:val="1"/>
          <w:numId w:val="16"/>
        </w:numPr>
        <w:pBdr>
          <w:top w:val="nil"/>
          <w:left w:val="nil"/>
          <w:bottom w:val="nil"/>
          <w:right w:val="nil"/>
          <w:between w:val="nil"/>
        </w:pBdr>
        <w:spacing w:before="0" w:after="0"/>
        <w:rPr>
          <w:sz w:val="26"/>
          <w:szCs w:val="26"/>
        </w:rPr>
      </w:pPr>
      <w:r>
        <w:rPr>
          <w:b/>
          <w:i/>
          <w:color w:val="000000"/>
        </w:rPr>
        <w:t>Descripción:</w:t>
      </w:r>
      <w:r>
        <w:rPr>
          <w:b/>
          <w:color w:val="000000"/>
        </w:rPr>
        <w:t xml:space="preserve"> </w:t>
      </w:r>
      <w:r>
        <w:rPr>
          <w:color w:val="000000"/>
        </w:rPr>
        <w:t>El sistema debe almacenar información sobre el proceso de purificación, incluyendo ajustes de parámetros realizados por los operadores.</w:t>
      </w:r>
    </w:p>
    <w:p w14:paraId="36398283" w14:textId="77777777" w:rsidR="00B7040E" w:rsidRDefault="00000000">
      <w:pPr>
        <w:keepNext/>
        <w:keepLines/>
        <w:numPr>
          <w:ilvl w:val="1"/>
          <w:numId w:val="16"/>
        </w:numPr>
        <w:pBdr>
          <w:top w:val="nil"/>
          <w:left w:val="nil"/>
          <w:bottom w:val="nil"/>
          <w:right w:val="nil"/>
          <w:between w:val="nil"/>
        </w:pBdr>
        <w:spacing w:before="0" w:after="0"/>
        <w:rPr>
          <w:sz w:val="26"/>
          <w:szCs w:val="26"/>
        </w:rPr>
      </w:pPr>
      <w:r>
        <w:rPr>
          <w:b/>
          <w:i/>
          <w:color w:val="000000"/>
        </w:rPr>
        <w:t>Requisitos:</w:t>
      </w:r>
    </w:p>
    <w:p w14:paraId="5750BC3F"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lastRenderedPageBreak/>
        <w:t>Los datos deben ser registrados en tiempo real durante el proceso de purificación.</w:t>
      </w:r>
    </w:p>
    <w:p w14:paraId="4F52A2DD"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Se debe permitir el acceso a un historial detallado de acciones y parámetros para análisis posterior.</w:t>
      </w:r>
    </w:p>
    <w:p w14:paraId="303EDA4B"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La información almacenada debe cumplir con los estándares de seguridad y privacidad.</w:t>
      </w:r>
    </w:p>
    <w:p w14:paraId="76493933" w14:textId="77777777" w:rsidR="00B7040E" w:rsidRDefault="00000000">
      <w:pPr>
        <w:keepNext/>
        <w:keepLines/>
        <w:numPr>
          <w:ilvl w:val="0"/>
          <w:numId w:val="16"/>
        </w:numPr>
        <w:pBdr>
          <w:top w:val="nil"/>
          <w:left w:val="nil"/>
          <w:bottom w:val="nil"/>
          <w:right w:val="nil"/>
          <w:between w:val="nil"/>
        </w:pBdr>
        <w:spacing w:before="0" w:after="0"/>
        <w:rPr>
          <w:sz w:val="26"/>
          <w:szCs w:val="26"/>
        </w:rPr>
      </w:pPr>
      <w:r>
        <w:rPr>
          <w:b/>
          <w:color w:val="000000"/>
        </w:rPr>
        <w:t>Pedidos de Clientes y Registro de Ventas:</w:t>
      </w:r>
    </w:p>
    <w:p w14:paraId="72243E14" w14:textId="77777777" w:rsidR="00B7040E" w:rsidRDefault="00000000">
      <w:pPr>
        <w:keepNext/>
        <w:keepLines/>
        <w:numPr>
          <w:ilvl w:val="1"/>
          <w:numId w:val="16"/>
        </w:numPr>
        <w:pBdr>
          <w:top w:val="nil"/>
          <w:left w:val="nil"/>
          <w:bottom w:val="nil"/>
          <w:right w:val="nil"/>
          <w:between w:val="nil"/>
        </w:pBdr>
        <w:spacing w:before="0" w:after="0"/>
        <w:rPr>
          <w:sz w:val="26"/>
          <w:szCs w:val="26"/>
        </w:rPr>
      </w:pPr>
      <w:r>
        <w:rPr>
          <w:b/>
          <w:i/>
          <w:color w:val="000000"/>
        </w:rPr>
        <w:t>Descripción:</w:t>
      </w:r>
      <w:r>
        <w:rPr>
          <w:b/>
          <w:color w:val="000000"/>
        </w:rPr>
        <w:t xml:space="preserve"> </w:t>
      </w:r>
      <w:r>
        <w:rPr>
          <w:color w:val="000000"/>
        </w:rPr>
        <w:t>El sistema debe almacenar datos relacionados con los pedidos de clientes, incluyendo detalles de productos solicitados y fechas de entrega.</w:t>
      </w:r>
    </w:p>
    <w:p w14:paraId="736E7C79" w14:textId="77777777" w:rsidR="00B7040E" w:rsidRDefault="00000000">
      <w:pPr>
        <w:keepNext/>
        <w:keepLines/>
        <w:numPr>
          <w:ilvl w:val="1"/>
          <w:numId w:val="16"/>
        </w:numPr>
        <w:pBdr>
          <w:top w:val="nil"/>
          <w:left w:val="nil"/>
          <w:bottom w:val="nil"/>
          <w:right w:val="nil"/>
          <w:between w:val="nil"/>
        </w:pBdr>
        <w:spacing w:before="0" w:after="0"/>
        <w:rPr>
          <w:sz w:val="26"/>
          <w:szCs w:val="26"/>
        </w:rPr>
      </w:pPr>
      <w:r>
        <w:rPr>
          <w:b/>
          <w:i/>
          <w:color w:val="000000"/>
        </w:rPr>
        <w:t>Requisitos:</w:t>
      </w:r>
    </w:p>
    <w:p w14:paraId="70AA2DDB"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Los datos deben ser fácilmente recuperables para facilitar la gestión de pedidos y el seguimiento de ventas.</w:t>
      </w:r>
    </w:p>
    <w:p w14:paraId="4BAE2D29"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La información del cliente debe ser manejada de manera segura y conforme a las regulaciones de privacidad.</w:t>
      </w:r>
    </w:p>
    <w:p w14:paraId="74074872"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Se deben generar registros de ventas para informes financieros y de rendimiento.</w:t>
      </w:r>
    </w:p>
    <w:p w14:paraId="5673335A" w14:textId="77777777" w:rsidR="00B7040E" w:rsidRDefault="00000000">
      <w:pPr>
        <w:keepNext/>
        <w:keepLines/>
        <w:numPr>
          <w:ilvl w:val="0"/>
          <w:numId w:val="16"/>
        </w:numPr>
        <w:pBdr>
          <w:top w:val="nil"/>
          <w:left w:val="nil"/>
          <w:bottom w:val="nil"/>
          <w:right w:val="nil"/>
          <w:between w:val="nil"/>
        </w:pBdr>
        <w:spacing w:before="0" w:after="0"/>
        <w:rPr>
          <w:sz w:val="26"/>
          <w:szCs w:val="26"/>
        </w:rPr>
      </w:pPr>
      <w:r>
        <w:rPr>
          <w:b/>
          <w:color w:val="000000"/>
        </w:rPr>
        <w:t>Planificación de Producción:</w:t>
      </w:r>
    </w:p>
    <w:p w14:paraId="1C85D9F1" w14:textId="77777777" w:rsidR="00B7040E" w:rsidRDefault="00000000">
      <w:pPr>
        <w:keepNext/>
        <w:keepLines/>
        <w:numPr>
          <w:ilvl w:val="1"/>
          <w:numId w:val="16"/>
        </w:numPr>
        <w:pBdr>
          <w:top w:val="nil"/>
          <w:left w:val="nil"/>
          <w:bottom w:val="nil"/>
          <w:right w:val="nil"/>
          <w:between w:val="nil"/>
        </w:pBdr>
        <w:spacing w:before="0" w:after="0"/>
        <w:rPr>
          <w:sz w:val="26"/>
          <w:szCs w:val="26"/>
        </w:rPr>
      </w:pPr>
      <w:r>
        <w:rPr>
          <w:b/>
          <w:i/>
          <w:color w:val="000000"/>
        </w:rPr>
        <w:t>Descripción:</w:t>
      </w:r>
      <w:r>
        <w:rPr>
          <w:b/>
          <w:color w:val="000000"/>
        </w:rPr>
        <w:t xml:space="preserve"> </w:t>
      </w:r>
      <w:r>
        <w:rPr>
          <w:color w:val="000000"/>
        </w:rPr>
        <w:t>El sistema debe almacenar la planificación de producción, incluyendo horarios, recursos asignados y detalles de la programación.</w:t>
      </w:r>
    </w:p>
    <w:p w14:paraId="5606A8A6" w14:textId="77777777" w:rsidR="00B7040E" w:rsidRDefault="00000000">
      <w:pPr>
        <w:keepNext/>
        <w:keepLines/>
        <w:numPr>
          <w:ilvl w:val="1"/>
          <w:numId w:val="16"/>
        </w:numPr>
        <w:pBdr>
          <w:top w:val="nil"/>
          <w:left w:val="nil"/>
          <w:bottom w:val="nil"/>
          <w:right w:val="nil"/>
          <w:between w:val="nil"/>
        </w:pBdr>
        <w:spacing w:before="0" w:after="0"/>
        <w:rPr>
          <w:sz w:val="26"/>
          <w:szCs w:val="26"/>
        </w:rPr>
      </w:pPr>
      <w:r>
        <w:rPr>
          <w:b/>
          <w:i/>
          <w:color w:val="000000"/>
        </w:rPr>
        <w:t>Requisitos:</w:t>
      </w:r>
    </w:p>
    <w:p w14:paraId="5880C7B0"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Los datos de planificación deben ser actualizados en tiempo real para reflejar cambios en la demanda o disponibilidad de recursos.</w:t>
      </w:r>
    </w:p>
    <w:p w14:paraId="5F798D8B"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El sistema debe ser capaz de generar informes sobre la eficiencia de la programación de producción.</w:t>
      </w:r>
    </w:p>
    <w:p w14:paraId="5537E8D5"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Los datos deben ser accesibles por el personal autorizado.</w:t>
      </w:r>
    </w:p>
    <w:p w14:paraId="5CEC1D53" w14:textId="77777777" w:rsidR="00B7040E" w:rsidRDefault="00000000">
      <w:pPr>
        <w:keepNext/>
        <w:keepLines/>
        <w:numPr>
          <w:ilvl w:val="0"/>
          <w:numId w:val="16"/>
        </w:numPr>
        <w:pBdr>
          <w:top w:val="nil"/>
          <w:left w:val="nil"/>
          <w:bottom w:val="nil"/>
          <w:right w:val="nil"/>
          <w:between w:val="nil"/>
        </w:pBdr>
        <w:spacing w:before="0" w:after="0"/>
        <w:rPr>
          <w:sz w:val="26"/>
          <w:szCs w:val="26"/>
        </w:rPr>
      </w:pPr>
      <w:r>
        <w:rPr>
          <w:b/>
          <w:color w:val="000000"/>
        </w:rPr>
        <w:t>Métricas de Producción y Calidad de la Línea de Embotellado:</w:t>
      </w:r>
    </w:p>
    <w:p w14:paraId="692DF335" w14:textId="77777777" w:rsidR="00B7040E" w:rsidRDefault="00000000">
      <w:pPr>
        <w:keepNext/>
        <w:keepLines/>
        <w:numPr>
          <w:ilvl w:val="1"/>
          <w:numId w:val="16"/>
        </w:numPr>
        <w:pBdr>
          <w:top w:val="nil"/>
          <w:left w:val="nil"/>
          <w:bottom w:val="nil"/>
          <w:right w:val="nil"/>
          <w:between w:val="nil"/>
        </w:pBdr>
        <w:spacing w:before="0" w:after="0"/>
        <w:rPr>
          <w:sz w:val="26"/>
          <w:szCs w:val="26"/>
        </w:rPr>
      </w:pPr>
      <w:r>
        <w:rPr>
          <w:b/>
          <w:i/>
          <w:color w:val="000000"/>
        </w:rPr>
        <w:t>Descripción:</w:t>
      </w:r>
      <w:r>
        <w:rPr>
          <w:b/>
          <w:color w:val="000000"/>
        </w:rPr>
        <w:t xml:space="preserve"> </w:t>
      </w:r>
      <w:r>
        <w:rPr>
          <w:color w:val="000000"/>
        </w:rPr>
        <w:t>El sistema debe almacenar métricas de producción y calidad generadas durante el control de la línea de embotellado.</w:t>
      </w:r>
    </w:p>
    <w:p w14:paraId="22D83456" w14:textId="77777777" w:rsidR="00B7040E" w:rsidRDefault="00000000">
      <w:pPr>
        <w:keepNext/>
        <w:keepLines/>
        <w:numPr>
          <w:ilvl w:val="1"/>
          <w:numId w:val="16"/>
        </w:numPr>
        <w:pBdr>
          <w:top w:val="nil"/>
          <w:left w:val="nil"/>
          <w:bottom w:val="nil"/>
          <w:right w:val="nil"/>
          <w:between w:val="nil"/>
        </w:pBdr>
        <w:spacing w:before="0" w:after="0"/>
        <w:rPr>
          <w:sz w:val="26"/>
          <w:szCs w:val="26"/>
        </w:rPr>
      </w:pPr>
      <w:r>
        <w:rPr>
          <w:b/>
          <w:i/>
          <w:color w:val="000000"/>
        </w:rPr>
        <w:t>Requisitos:</w:t>
      </w:r>
    </w:p>
    <w:p w14:paraId="5B5C994A"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Los datos deben incluir información sobre la velocidad de la línea, la calidad de las botellas y otros indicadores de rendimiento.</w:t>
      </w:r>
    </w:p>
    <w:p w14:paraId="0A7181C1"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La información almacenada debe ser utilizada para evaluar y mejorar la eficiencia de la línea de embotellado.</w:t>
      </w:r>
    </w:p>
    <w:p w14:paraId="3F8B82BC"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Se deben implementar medidas de seguridad para proteger la integridad de las métricas de producción.</w:t>
      </w:r>
    </w:p>
    <w:p w14:paraId="662333EC" w14:textId="77777777" w:rsidR="00B7040E" w:rsidRDefault="00000000">
      <w:pPr>
        <w:keepNext/>
        <w:keepLines/>
        <w:numPr>
          <w:ilvl w:val="0"/>
          <w:numId w:val="16"/>
        </w:numPr>
        <w:pBdr>
          <w:top w:val="nil"/>
          <w:left w:val="nil"/>
          <w:bottom w:val="nil"/>
          <w:right w:val="nil"/>
          <w:between w:val="nil"/>
        </w:pBdr>
        <w:spacing w:before="0" w:after="0"/>
        <w:rPr>
          <w:sz w:val="26"/>
          <w:szCs w:val="26"/>
        </w:rPr>
      </w:pPr>
      <w:r>
        <w:rPr>
          <w:b/>
          <w:color w:val="000000"/>
        </w:rPr>
        <w:t>Inventario de Envases:</w:t>
      </w:r>
    </w:p>
    <w:p w14:paraId="6F8BC577" w14:textId="77777777" w:rsidR="00B7040E" w:rsidRDefault="00000000">
      <w:pPr>
        <w:keepNext/>
        <w:keepLines/>
        <w:numPr>
          <w:ilvl w:val="1"/>
          <w:numId w:val="16"/>
        </w:numPr>
        <w:pBdr>
          <w:top w:val="nil"/>
          <w:left w:val="nil"/>
          <w:bottom w:val="nil"/>
          <w:right w:val="nil"/>
          <w:between w:val="nil"/>
        </w:pBdr>
        <w:spacing w:before="0" w:after="0"/>
        <w:rPr>
          <w:sz w:val="26"/>
          <w:szCs w:val="26"/>
        </w:rPr>
      </w:pPr>
      <w:r>
        <w:rPr>
          <w:b/>
          <w:i/>
          <w:color w:val="000000"/>
        </w:rPr>
        <w:t>Descripción:</w:t>
      </w:r>
      <w:r>
        <w:rPr>
          <w:color w:val="000000"/>
        </w:rPr>
        <w:t xml:space="preserve"> El sistema debe mantener un inventario actualizado de botellas, tapas y etiquetas, registrando la entrada y salida de envases.</w:t>
      </w:r>
    </w:p>
    <w:p w14:paraId="6023532D" w14:textId="77777777" w:rsidR="00B7040E" w:rsidRDefault="00000000">
      <w:pPr>
        <w:keepNext/>
        <w:keepLines/>
        <w:numPr>
          <w:ilvl w:val="1"/>
          <w:numId w:val="16"/>
        </w:numPr>
        <w:pBdr>
          <w:top w:val="nil"/>
          <w:left w:val="nil"/>
          <w:bottom w:val="nil"/>
          <w:right w:val="nil"/>
          <w:between w:val="nil"/>
        </w:pBdr>
        <w:spacing w:before="0" w:after="0"/>
        <w:rPr>
          <w:sz w:val="26"/>
          <w:szCs w:val="26"/>
        </w:rPr>
      </w:pPr>
      <w:r>
        <w:rPr>
          <w:b/>
          <w:i/>
          <w:color w:val="000000"/>
        </w:rPr>
        <w:t>Requisitos:</w:t>
      </w:r>
    </w:p>
    <w:p w14:paraId="463AC362"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Los datos de inventario deben ser precisos y reflejar con exactitud la disponibilidad de envases.</w:t>
      </w:r>
    </w:p>
    <w:p w14:paraId="57665EDE"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lastRenderedPageBreak/>
        <w:t>Se deben generar registros de transacciones de entrada y salida de envases.</w:t>
      </w:r>
    </w:p>
    <w:p w14:paraId="0D524371"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El sistema debe permitir la fácil identificación de lotes y fechas de vencimiento.</w:t>
      </w:r>
    </w:p>
    <w:p w14:paraId="27F202E5" w14:textId="77777777" w:rsidR="00B7040E" w:rsidRDefault="00000000">
      <w:pPr>
        <w:keepNext/>
        <w:keepLines/>
        <w:numPr>
          <w:ilvl w:val="0"/>
          <w:numId w:val="16"/>
        </w:numPr>
        <w:pBdr>
          <w:top w:val="nil"/>
          <w:left w:val="nil"/>
          <w:bottom w:val="nil"/>
          <w:right w:val="nil"/>
          <w:between w:val="nil"/>
        </w:pBdr>
        <w:spacing w:before="0" w:after="0"/>
        <w:rPr>
          <w:sz w:val="26"/>
          <w:szCs w:val="26"/>
        </w:rPr>
      </w:pPr>
      <w:r>
        <w:rPr>
          <w:b/>
          <w:color w:val="000000"/>
        </w:rPr>
        <w:t>Registro de Etiquetado y Empaque:</w:t>
      </w:r>
    </w:p>
    <w:p w14:paraId="0A65D18D" w14:textId="77777777" w:rsidR="00B7040E" w:rsidRDefault="00000000">
      <w:pPr>
        <w:keepNext/>
        <w:keepLines/>
        <w:numPr>
          <w:ilvl w:val="1"/>
          <w:numId w:val="16"/>
        </w:numPr>
        <w:pBdr>
          <w:top w:val="nil"/>
          <w:left w:val="nil"/>
          <w:bottom w:val="nil"/>
          <w:right w:val="nil"/>
          <w:between w:val="nil"/>
        </w:pBdr>
        <w:spacing w:before="0" w:after="0"/>
        <w:rPr>
          <w:sz w:val="26"/>
          <w:szCs w:val="26"/>
        </w:rPr>
      </w:pPr>
      <w:r>
        <w:rPr>
          <w:b/>
          <w:i/>
          <w:color w:val="000000"/>
        </w:rPr>
        <w:t>Descripción:</w:t>
      </w:r>
      <w:r>
        <w:rPr>
          <w:b/>
          <w:color w:val="000000"/>
        </w:rPr>
        <w:t xml:space="preserve"> </w:t>
      </w:r>
      <w:r>
        <w:rPr>
          <w:color w:val="000000"/>
        </w:rPr>
        <w:t>El sistema debe almacenar información sobre el proceso de etiquetado y empaque, incluyendo detalles de pedidos y cumplimiento de estándares.</w:t>
      </w:r>
    </w:p>
    <w:p w14:paraId="7F24D733" w14:textId="77777777" w:rsidR="00B7040E" w:rsidRDefault="00000000">
      <w:pPr>
        <w:keepNext/>
        <w:keepLines/>
        <w:numPr>
          <w:ilvl w:val="1"/>
          <w:numId w:val="16"/>
        </w:numPr>
        <w:pBdr>
          <w:top w:val="nil"/>
          <w:left w:val="nil"/>
          <w:bottom w:val="nil"/>
          <w:right w:val="nil"/>
          <w:between w:val="nil"/>
        </w:pBdr>
        <w:spacing w:before="0" w:after="0"/>
        <w:rPr>
          <w:sz w:val="26"/>
          <w:szCs w:val="26"/>
        </w:rPr>
      </w:pPr>
      <w:r>
        <w:rPr>
          <w:b/>
          <w:i/>
          <w:color w:val="000000"/>
        </w:rPr>
        <w:t>Requisitos:</w:t>
      </w:r>
    </w:p>
    <w:p w14:paraId="4360BC95"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Los datos deben incluir información sobre la cantidad de productos empaquetados, fechas y detalles de cumplimiento de estándares.</w:t>
      </w:r>
    </w:p>
    <w:p w14:paraId="712F801C" w14:textId="77777777" w:rsidR="00B7040E" w:rsidRDefault="00000000">
      <w:pPr>
        <w:keepNext/>
        <w:keepLines/>
        <w:numPr>
          <w:ilvl w:val="2"/>
          <w:numId w:val="16"/>
        </w:numPr>
        <w:pBdr>
          <w:top w:val="nil"/>
          <w:left w:val="nil"/>
          <w:bottom w:val="nil"/>
          <w:right w:val="nil"/>
          <w:between w:val="nil"/>
        </w:pBdr>
        <w:spacing w:before="0" w:after="0"/>
        <w:rPr>
          <w:sz w:val="26"/>
          <w:szCs w:val="26"/>
        </w:rPr>
      </w:pPr>
      <w:r>
        <w:rPr>
          <w:color w:val="000000"/>
        </w:rPr>
        <w:t>La información debe ser accesible para auditorías internas y externas.</w:t>
      </w:r>
    </w:p>
    <w:p w14:paraId="4652A629" w14:textId="77777777" w:rsidR="00B7040E" w:rsidRDefault="00000000">
      <w:pPr>
        <w:keepNext/>
        <w:keepLines/>
        <w:numPr>
          <w:ilvl w:val="2"/>
          <w:numId w:val="16"/>
        </w:numPr>
        <w:pBdr>
          <w:top w:val="nil"/>
          <w:left w:val="nil"/>
          <w:bottom w:val="nil"/>
          <w:right w:val="nil"/>
          <w:between w:val="nil"/>
        </w:pBdr>
        <w:spacing w:before="0" w:after="240"/>
        <w:rPr>
          <w:sz w:val="26"/>
          <w:szCs w:val="26"/>
        </w:rPr>
      </w:pPr>
      <w:r>
        <w:rPr>
          <w:color w:val="000000"/>
        </w:rPr>
        <w:t>Se deben aplicar medidas de seguridad para proteger la integridad de los datos.</w:t>
      </w:r>
    </w:p>
    <w:p w14:paraId="6BBD53A0" w14:textId="77777777" w:rsidR="00B7040E" w:rsidRDefault="00000000">
      <w:pPr>
        <w:keepNext/>
        <w:keepLines/>
        <w:pBdr>
          <w:top w:val="nil"/>
          <w:left w:val="nil"/>
          <w:bottom w:val="nil"/>
          <w:right w:val="nil"/>
          <w:between w:val="nil"/>
        </w:pBdr>
        <w:spacing w:before="240" w:after="240"/>
        <w:rPr>
          <w:b/>
          <w:color w:val="000000"/>
        </w:rPr>
      </w:pPr>
      <w:r>
        <w:rPr>
          <w:b/>
          <w:color w:val="000000"/>
        </w:rPr>
        <w:t>5.2 Requisitos de Intercambio de Datos</w:t>
      </w:r>
    </w:p>
    <w:p w14:paraId="593E0E12" w14:textId="77777777" w:rsidR="00B7040E" w:rsidRDefault="00000000">
      <w:pPr>
        <w:keepNext/>
        <w:keepLines/>
        <w:numPr>
          <w:ilvl w:val="0"/>
          <w:numId w:val="5"/>
        </w:numPr>
        <w:pBdr>
          <w:top w:val="nil"/>
          <w:left w:val="nil"/>
          <w:bottom w:val="nil"/>
          <w:right w:val="nil"/>
          <w:between w:val="nil"/>
        </w:pBdr>
        <w:spacing w:before="0" w:after="0"/>
        <w:rPr>
          <w:sz w:val="26"/>
          <w:szCs w:val="26"/>
        </w:rPr>
      </w:pPr>
      <w:r>
        <w:rPr>
          <w:b/>
          <w:color w:val="000000"/>
        </w:rPr>
        <w:t>Intercambio de Datos con Proveedores:</w:t>
      </w:r>
    </w:p>
    <w:p w14:paraId="3CAEA693" w14:textId="77777777" w:rsidR="00B7040E" w:rsidRDefault="00000000">
      <w:pPr>
        <w:keepNext/>
        <w:keepLines/>
        <w:numPr>
          <w:ilvl w:val="1"/>
          <w:numId w:val="5"/>
        </w:numPr>
        <w:pBdr>
          <w:top w:val="nil"/>
          <w:left w:val="nil"/>
          <w:bottom w:val="nil"/>
          <w:right w:val="nil"/>
          <w:between w:val="nil"/>
        </w:pBdr>
        <w:spacing w:before="0" w:after="0"/>
        <w:rPr>
          <w:sz w:val="26"/>
          <w:szCs w:val="26"/>
        </w:rPr>
      </w:pPr>
      <w:r>
        <w:rPr>
          <w:b/>
          <w:i/>
          <w:color w:val="000000"/>
        </w:rPr>
        <w:t>Descripción:</w:t>
      </w:r>
      <w:r>
        <w:rPr>
          <w:b/>
          <w:color w:val="000000"/>
        </w:rPr>
        <w:t xml:space="preserve"> </w:t>
      </w:r>
      <w:r>
        <w:rPr>
          <w:color w:val="000000"/>
        </w:rPr>
        <w:t>El sistema debe ser capaz de intercambiar datos con proveedores de insumos para mantener actualizado el inventario y gestionar pedidos de manera eficiente.</w:t>
      </w:r>
    </w:p>
    <w:p w14:paraId="13392DAC" w14:textId="77777777" w:rsidR="00B7040E" w:rsidRDefault="00000000">
      <w:pPr>
        <w:keepNext/>
        <w:keepLines/>
        <w:numPr>
          <w:ilvl w:val="1"/>
          <w:numId w:val="5"/>
        </w:numPr>
        <w:pBdr>
          <w:top w:val="nil"/>
          <w:left w:val="nil"/>
          <w:bottom w:val="nil"/>
          <w:right w:val="nil"/>
          <w:between w:val="nil"/>
        </w:pBdr>
        <w:spacing w:before="0" w:after="0"/>
        <w:rPr>
          <w:sz w:val="26"/>
          <w:szCs w:val="26"/>
        </w:rPr>
      </w:pPr>
      <w:r>
        <w:rPr>
          <w:b/>
          <w:i/>
          <w:color w:val="000000"/>
        </w:rPr>
        <w:t>Requisitos:</w:t>
      </w:r>
    </w:p>
    <w:p w14:paraId="1399D1EA" w14:textId="77777777" w:rsidR="00B7040E" w:rsidRDefault="00000000">
      <w:pPr>
        <w:keepNext/>
        <w:keepLines/>
        <w:numPr>
          <w:ilvl w:val="2"/>
          <w:numId w:val="5"/>
        </w:numPr>
        <w:pBdr>
          <w:top w:val="nil"/>
          <w:left w:val="nil"/>
          <w:bottom w:val="nil"/>
          <w:right w:val="nil"/>
          <w:between w:val="nil"/>
        </w:pBdr>
        <w:spacing w:before="0" w:after="0"/>
        <w:rPr>
          <w:sz w:val="26"/>
          <w:szCs w:val="26"/>
        </w:rPr>
      </w:pPr>
      <w:r>
        <w:rPr>
          <w:color w:val="000000"/>
        </w:rPr>
        <w:t>Se debe establecer un protocolo seguro para el intercambio de datos con proveedores externos.</w:t>
      </w:r>
    </w:p>
    <w:p w14:paraId="0F16BADA" w14:textId="77777777" w:rsidR="00B7040E" w:rsidRDefault="00000000">
      <w:pPr>
        <w:keepNext/>
        <w:keepLines/>
        <w:numPr>
          <w:ilvl w:val="2"/>
          <w:numId w:val="5"/>
        </w:numPr>
        <w:pBdr>
          <w:top w:val="nil"/>
          <w:left w:val="nil"/>
          <w:bottom w:val="nil"/>
          <w:right w:val="nil"/>
          <w:between w:val="nil"/>
        </w:pBdr>
        <w:spacing w:before="0" w:after="0"/>
        <w:rPr>
          <w:sz w:val="26"/>
          <w:szCs w:val="26"/>
        </w:rPr>
      </w:pPr>
      <w:r>
        <w:rPr>
          <w:color w:val="000000"/>
        </w:rPr>
        <w:t>Los datos intercambiados deben incluir información sobre inventario, precios y plazos de entrega.</w:t>
      </w:r>
    </w:p>
    <w:p w14:paraId="760B038D" w14:textId="77777777" w:rsidR="00B7040E" w:rsidRDefault="00000000">
      <w:pPr>
        <w:keepNext/>
        <w:keepLines/>
        <w:numPr>
          <w:ilvl w:val="2"/>
          <w:numId w:val="5"/>
        </w:numPr>
        <w:pBdr>
          <w:top w:val="nil"/>
          <w:left w:val="nil"/>
          <w:bottom w:val="nil"/>
          <w:right w:val="nil"/>
          <w:between w:val="nil"/>
        </w:pBdr>
        <w:spacing w:before="0" w:after="0"/>
        <w:rPr>
          <w:sz w:val="26"/>
          <w:szCs w:val="26"/>
        </w:rPr>
      </w:pPr>
      <w:r>
        <w:rPr>
          <w:color w:val="000000"/>
        </w:rPr>
        <w:t>La integración con proveedores debe ser compatible con los estándares de la industria.</w:t>
      </w:r>
    </w:p>
    <w:p w14:paraId="1F942792" w14:textId="77777777" w:rsidR="00B7040E" w:rsidRDefault="00000000">
      <w:pPr>
        <w:keepNext/>
        <w:keepLines/>
        <w:numPr>
          <w:ilvl w:val="0"/>
          <w:numId w:val="5"/>
        </w:numPr>
        <w:pBdr>
          <w:top w:val="nil"/>
          <w:left w:val="nil"/>
          <w:bottom w:val="nil"/>
          <w:right w:val="nil"/>
          <w:between w:val="nil"/>
        </w:pBdr>
        <w:spacing w:before="0" w:after="0"/>
        <w:rPr>
          <w:sz w:val="26"/>
          <w:szCs w:val="26"/>
        </w:rPr>
      </w:pPr>
      <w:r>
        <w:rPr>
          <w:b/>
          <w:color w:val="000000"/>
        </w:rPr>
        <w:t>Intercambio de Datos con Clientes:</w:t>
      </w:r>
    </w:p>
    <w:p w14:paraId="11BEBC85" w14:textId="77777777" w:rsidR="00B7040E" w:rsidRDefault="00000000">
      <w:pPr>
        <w:keepNext/>
        <w:keepLines/>
        <w:numPr>
          <w:ilvl w:val="1"/>
          <w:numId w:val="5"/>
        </w:numPr>
        <w:pBdr>
          <w:top w:val="nil"/>
          <w:left w:val="nil"/>
          <w:bottom w:val="nil"/>
          <w:right w:val="nil"/>
          <w:between w:val="nil"/>
        </w:pBdr>
        <w:spacing w:before="0" w:after="0"/>
        <w:rPr>
          <w:sz w:val="26"/>
          <w:szCs w:val="26"/>
        </w:rPr>
      </w:pPr>
      <w:r>
        <w:rPr>
          <w:b/>
          <w:i/>
          <w:color w:val="000000"/>
        </w:rPr>
        <w:t>Descripción:</w:t>
      </w:r>
      <w:r>
        <w:rPr>
          <w:b/>
          <w:color w:val="000000"/>
        </w:rPr>
        <w:t xml:space="preserve"> </w:t>
      </w:r>
      <w:r>
        <w:rPr>
          <w:color w:val="000000"/>
        </w:rPr>
        <w:t>El sistema debe permitir el intercambio de datos con clientes, especialmente en el proceso de registro de pedidos y confirmaciones de entrega.</w:t>
      </w:r>
    </w:p>
    <w:p w14:paraId="5D5301CC" w14:textId="77777777" w:rsidR="00B7040E" w:rsidRDefault="00000000">
      <w:pPr>
        <w:keepNext/>
        <w:keepLines/>
        <w:numPr>
          <w:ilvl w:val="1"/>
          <w:numId w:val="5"/>
        </w:numPr>
        <w:pBdr>
          <w:top w:val="nil"/>
          <w:left w:val="nil"/>
          <w:bottom w:val="nil"/>
          <w:right w:val="nil"/>
          <w:between w:val="nil"/>
        </w:pBdr>
        <w:spacing w:before="0" w:after="0"/>
        <w:rPr>
          <w:sz w:val="26"/>
          <w:szCs w:val="26"/>
        </w:rPr>
      </w:pPr>
      <w:r>
        <w:rPr>
          <w:b/>
          <w:i/>
          <w:color w:val="000000"/>
        </w:rPr>
        <w:t>Requisitos:</w:t>
      </w:r>
    </w:p>
    <w:p w14:paraId="5478D3E3" w14:textId="77777777" w:rsidR="00B7040E" w:rsidRDefault="00000000">
      <w:pPr>
        <w:keepNext/>
        <w:keepLines/>
        <w:numPr>
          <w:ilvl w:val="2"/>
          <w:numId w:val="5"/>
        </w:numPr>
        <w:pBdr>
          <w:top w:val="nil"/>
          <w:left w:val="nil"/>
          <w:bottom w:val="nil"/>
          <w:right w:val="nil"/>
          <w:between w:val="nil"/>
        </w:pBdr>
        <w:spacing w:before="0" w:after="0"/>
        <w:rPr>
          <w:sz w:val="26"/>
          <w:szCs w:val="26"/>
        </w:rPr>
      </w:pPr>
      <w:r>
        <w:rPr>
          <w:color w:val="000000"/>
        </w:rPr>
        <w:t>Los clientes deben poder realizar pedidos a través de interfaces seguras y fáciles de usar.</w:t>
      </w:r>
    </w:p>
    <w:p w14:paraId="3A659111" w14:textId="77777777" w:rsidR="00B7040E" w:rsidRDefault="00000000">
      <w:pPr>
        <w:keepNext/>
        <w:keepLines/>
        <w:numPr>
          <w:ilvl w:val="2"/>
          <w:numId w:val="5"/>
        </w:numPr>
        <w:pBdr>
          <w:top w:val="nil"/>
          <w:left w:val="nil"/>
          <w:bottom w:val="nil"/>
          <w:right w:val="nil"/>
          <w:between w:val="nil"/>
        </w:pBdr>
        <w:spacing w:before="0" w:after="0"/>
        <w:rPr>
          <w:sz w:val="26"/>
          <w:szCs w:val="26"/>
        </w:rPr>
      </w:pPr>
      <w:r>
        <w:rPr>
          <w:color w:val="000000"/>
        </w:rPr>
        <w:t>Se deben proporcionar confirmaciones automáticas de pedidos a los clientes.</w:t>
      </w:r>
    </w:p>
    <w:p w14:paraId="657B1EB4" w14:textId="77777777" w:rsidR="00B7040E" w:rsidRDefault="00000000">
      <w:pPr>
        <w:keepNext/>
        <w:keepLines/>
        <w:numPr>
          <w:ilvl w:val="2"/>
          <w:numId w:val="5"/>
        </w:numPr>
        <w:pBdr>
          <w:top w:val="nil"/>
          <w:left w:val="nil"/>
          <w:bottom w:val="nil"/>
          <w:right w:val="nil"/>
          <w:between w:val="nil"/>
        </w:pBdr>
        <w:spacing w:before="0" w:after="0"/>
        <w:rPr>
          <w:sz w:val="26"/>
          <w:szCs w:val="26"/>
        </w:rPr>
      </w:pPr>
      <w:r>
        <w:rPr>
          <w:color w:val="000000"/>
        </w:rPr>
        <w:t>La comunicación con los clientes debe ser segura y cumplir con regulaciones de privacidad.</w:t>
      </w:r>
    </w:p>
    <w:p w14:paraId="3F55BDF3" w14:textId="77777777" w:rsidR="00B7040E" w:rsidRDefault="00000000">
      <w:pPr>
        <w:keepNext/>
        <w:keepLines/>
        <w:numPr>
          <w:ilvl w:val="0"/>
          <w:numId w:val="5"/>
        </w:numPr>
        <w:pBdr>
          <w:top w:val="nil"/>
          <w:left w:val="nil"/>
          <w:bottom w:val="nil"/>
          <w:right w:val="nil"/>
          <w:between w:val="nil"/>
        </w:pBdr>
        <w:spacing w:before="0" w:after="0"/>
        <w:rPr>
          <w:sz w:val="26"/>
          <w:szCs w:val="26"/>
        </w:rPr>
      </w:pPr>
      <w:r>
        <w:rPr>
          <w:b/>
          <w:color w:val="000000"/>
        </w:rPr>
        <w:t>Intercambio de Datos entre Departamentos:</w:t>
      </w:r>
    </w:p>
    <w:p w14:paraId="5764F5F5" w14:textId="77777777" w:rsidR="00B7040E" w:rsidRDefault="00000000">
      <w:pPr>
        <w:keepNext/>
        <w:keepLines/>
        <w:numPr>
          <w:ilvl w:val="1"/>
          <w:numId w:val="5"/>
        </w:numPr>
        <w:pBdr>
          <w:top w:val="nil"/>
          <w:left w:val="nil"/>
          <w:bottom w:val="nil"/>
          <w:right w:val="nil"/>
          <w:between w:val="nil"/>
        </w:pBdr>
        <w:spacing w:before="0" w:after="0"/>
        <w:rPr>
          <w:sz w:val="26"/>
          <w:szCs w:val="26"/>
        </w:rPr>
      </w:pPr>
      <w:r>
        <w:rPr>
          <w:b/>
          <w:i/>
          <w:color w:val="000000"/>
        </w:rPr>
        <w:lastRenderedPageBreak/>
        <w:t>Descripción:</w:t>
      </w:r>
      <w:r>
        <w:rPr>
          <w:b/>
          <w:color w:val="000000"/>
        </w:rPr>
        <w:t xml:space="preserve"> </w:t>
      </w:r>
      <w:r>
        <w:rPr>
          <w:color w:val="000000"/>
        </w:rPr>
        <w:t>El sistema debe facilitar el intercambio eficiente de datos entre los diversos departamentos, como producción, ventas, y análisis de datos.</w:t>
      </w:r>
    </w:p>
    <w:p w14:paraId="573C9A4F" w14:textId="77777777" w:rsidR="00B7040E" w:rsidRDefault="00000000">
      <w:pPr>
        <w:keepNext/>
        <w:keepLines/>
        <w:numPr>
          <w:ilvl w:val="1"/>
          <w:numId w:val="5"/>
        </w:numPr>
        <w:pBdr>
          <w:top w:val="nil"/>
          <w:left w:val="nil"/>
          <w:bottom w:val="nil"/>
          <w:right w:val="nil"/>
          <w:between w:val="nil"/>
        </w:pBdr>
        <w:spacing w:before="0" w:after="0"/>
        <w:rPr>
          <w:sz w:val="26"/>
          <w:szCs w:val="26"/>
        </w:rPr>
      </w:pPr>
      <w:r>
        <w:rPr>
          <w:b/>
          <w:i/>
          <w:color w:val="000000"/>
        </w:rPr>
        <w:t>Requisitos:</w:t>
      </w:r>
    </w:p>
    <w:p w14:paraId="4AF8AE87" w14:textId="77777777" w:rsidR="00B7040E" w:rsidRDefault="00000000">
      <w:pPr>
        <w:keepNext/>
        <w:keepLines/>
        <w:numPr>
          <w:ilvl w:val="2"/>
          <w:numId w:val="5"/>
        </w:numPr>
        <w:pBdr>
          <w:top w:val="nil"/>
          <w:left w:val="nil"/>
          <w:bottom w:val="nil"/>
          <w:right w:val="nil"/>
          <w:between w:val="nil"/>
        </w:pBdr>
        <w:spacing w:before="0" w:after="0"/>
        <w:rPr>
          <w:sz w:val="26"/>
          <w:szCs w:val="26"/>
        </w:rPr>
      </w:pPr>
      <w:r>
        <w:rPr>
          <w:color w:val="000000"/>
        </w:rPr>
        <w:t>Se deben establecer interfaces y protocolos estándar para la transferencia de datos entre departamentos.</w:t>
      </w:r>
    </w:p>
    <w:p w14:paraId="414C451D" w14:textId="77777777" w:rsidR="00B7040E" w:rsidRDefault="00000000">
      <w:pPr>
        <w:keepNext/>
        <w:keepLines/>
        <w:numPr>
          <w:ilvl w:val="2"/>
          <w:numId w:val="5"/>
        </w:numPr>
        <w:pBdr>
          <w:top w:val="nil"/>
          <w:left w:val="nil"/>
          <w:bottom w:val="nil"/>
          <w:right w:val="nil"/>
          <w:between w:val="nil"/>
        </w:pBdr>
        <w:spacing w:before="0" w:after="0"/>
        <w:rPr>
          <w:sz w:val="26"/>
          <w:szCs w:val="26"/>
        </w:rPr>
      </w:pPr>
      <w:r>
        <w:rPr>
          <w:color w:val="000000"/>
        </w:rPr>
        <w:t>Los datos deben ser compartidos en tiempo real para facilitar la toma de decisiones.</w:t>
      </w:r>
    </w:p>
    <w:p w14:paraId="26043BBC" w14:textId="77777777" w:rsidR="00B7040E" w:rsidRDefault="00000000">
      <w:pPr>
        <w:keepNext/>
        <w:keepLines/>
        <w:numPr>
          <w:ilvl w:val="2"/>
          <w:numId w:val="5"/>
        </w:numPr>
        <w:pBdr>
          <w:top w:val="nil"/>
          <w:left w:val="nil"/>
          <w:bottom w:val="nil"/>
          <w:right w:val="nil"/>
          <w:between w:val="nil"/>
        </w:pBdr>
        <w:spacing w:before="0" w:after="0"/>
        <w:rPr>
          <w:sz w:val="26"/>
          <w:szCs w:val="26"/>
        </w:rPr>
      </w:pPr>
      <w:r>
        <w:rPr>
          <w:color w:val="000000"/>
        </w:rPr>
        <w:t>La seguridad de los datos debe ser una prioridad para evitar accesos no autorizados.</w:t>
      </w:r>
    </w:p>
    <w:p w14:paraId="0B7458BE" w14:textId="77777777" w:rsidR="00B7040E" w:rsidRDefault="00000000">
      <w:pPr>
        <w:keepNext/>
        <w:keepLines/>
        <w:numPr>
          <w:ilvl w:val="0"/>
          <w:numId w:val="5"/>
        </w:numPr>
        <w:pBdr>
          <w:top w:val="nil"/>
          <w:left w:val="nil"/>
          <w:bottom w:val="nil"/>
          <w:right w:val="nil"/>
          <w:between w:val="nil"/>
        </w:pBdr>
        <w:spacing w:before="0" w:after="0"/>
        <w:rPr>
          <w:sz w:val="26"/>
          <w:szCs w:val="26"/>
        </w:rPr>
      </w:pPr>
      <w:r>
        <w:rPr>
          <w:b/>
          <w:color w:val="000000"/>
        </w:rPr>
        <w:t>Integración con Sistemas Externos:</w:t>
      </w:r>
    </w:p>
    <w:p w14:paraId="097D2268" w14:textId="77777777" w:rsidR="00B7040E" w:rsidRDefault="00000000">
      <w:pPr>
        <w:keepNext/>
        <w:keepLines/>
        <w:numPr>
          <w:ilvl w:val="1"/>
          <w:numId w:val="5"/>
        </w:numPr>
        <w:pBdr>
          <w:top w:val="nil"/>
          <w:left w:val="nil"/>
          <w:bottom w:val="nil"/>
          <w:right w:val="nil"/>
          <w:between w:val="nil"/>
        </w:pBdr>
        <w:spacing w:before="0" w:after="0"/>
        <w:rPr>
          <w:sz w:val="26"/>
          <w:szCs w:val="26"/>
        </w:rPr>
      </w:pPr>
      <w:r>
        <w:rPr>
          <w:b/>
          <w:i/>
          <w:color w:val="000000"/>
        </w:rPr>
        <w:t>Descripción:</w:t>
      </w:r>
      <w:r>
        <w:rPr>
          <w:b/>
          <w:color w:val="000000"/>
        </w:rPr>
        <w:t xml:space="preserve"> </w:t>
      </w:r>
      <w:r>
        <w:rPr>
          <w:color w:val="000000"/>
        </w:rPr>
        <w:t>El sistema debe ser capaz de integrarse con sistemas externos, como herramientas de análisis de datos, software financiero y plataformas de gestión empresarial.</w:t>
      </w:r>
    </w:p>
    <w:p w14:paraId="209D97CC" w14:textId="77777777" w:rsidR="00B7040E" w:rsidRDefault="00000000">
      <w:pPr>
        <w:keepNext/>
        <w:keepLines/>
        <w:numPr>
          <w:ilvl w:val="1"/>
          <w:numId w:val="5"/>
        </w:numPr>
        <w:pBdr>
          <w:top w:val="nil"/>
          <w:left w:val="nil"/>
          <w:bottom w:val="nil"/>
          <w:right w:val="nil"/>
          <w:between w:val="nil"/>
        </w:pBdr>
        <w:spacing w:before="0" w:after="0"/>
        <w:rPr>
          <w:sz w:val="26"/>
          <w:szCs w:val="26"/>
        </w:rPr>
      </w:pPr>
      <w:r>
        <w:rPr>
          <w:b/>
          <w:i/>
          <w:color w:val="000000"/>
        </w:rPr>
        <w:t>Requisitos:</w:t>
      </w:r>
    </w:p>
    <w:p w14:paraId="58D5206F" w14:textId="77777777" w:rsidR="00B7040E" w:rsidRDefault="00000000">
      <w:pPr>
        <w:keepNext/>
        <w:keepLines/>
        <w:numPr>
          <w:ilvl w:val="2"/>
          <w:numId w:val="5"/>
        </w:numPr>
        <w:pBdr>
          <w:top w:val="nil"/>
          <w:left w:val="nil"/>
          <w:bottom w:val="nil"/>
          <w:right w:val="nil"/>
          <w:between w:val="nil"/>
        </w:pBdr>
        <w:spacing w:before="0" w:after="0"/>
        <w:rPr>
          <w:sz w:val="26"/>
          <w:szCs w:val="26"/>
        </w:rPr>
      </w:pPr>
      <w:r>
        <w:rPr>
          <w:color w:val="000000"/>
        </w:rPr>
        <w:t>Se deben establecer interfaces compatibles con los estándares de la industria para la integración con sistemas externos.</w:t>
      </w:r>
    </w:p>
    <w:p w14:paraId="034A2C6D" w14:textId="77777777" w:rsidR="00B7040E" w:rsidRDefault="00000000">
      <w:pPr>
        <w:keepNext/>
        <w:keepLines/>
        <w:numPr>
          <w:ilvl w:val="2"/>
          <w:numId w:val="5"/>
        </w:numPr>
        <w:pBdr>
          <w:top w:val="nil"/>
          <w:left w:val="nil"/>
          <w:bottom w:val="nil"/>
          <w:right w:val="nil"/>
          <w:between w:val="nil"/>
        </w:pBdr>
        <w:spacing w:before="0" w:after="0"/>
        <w:rPr>
          <w:sz w:val="26"/>
          <w:szCs w:val="26"/>
        </w:rPr>
      </w:pPr>
      <w:r>
        <w:rPr>
          <w:color w:val="000000"/>
        </w:rPr>
        <w:t>La integración debe permitir la transferencia segura y eficiente de datos entre sistemas.</w:t>
      </w:r>
    </w:p>
    <w:p w14:paraId="4F970CDE" w14:textId="77777777" w:rsidR="00B7040E" w:rsidRDefault="00000000">
      <w:pPr>
        <w:keepNext/>
        <w:keepLines/>
        <w:numPr>
          <w:ilvl w:val="2"/>
          <w:numId w:val="5"/>
        </w:numPr>
        <w:pBdr>
          <w:top w:val="nil"/>
          <w:left w:val="nil"/>
          <w:bottom w:val="nil"/>
          <w:right w:val="nil"/>
          <w:between w:val="nil"/>
        </w:pBdr>
        <w:spacing w:before="0" w:after="0"/>
        <w:rPr>
          <w:sz w:val="26"/>
          <w:szCs w:val="26"/>
        </w:rPr>
      </w:pPr>
      <w:r>
        <w:rPr>
          <w:color w:val="000000"/>
        </w:rPr>
        <w:t>Debe haber mecanismos para garantizar la consistencia y la calidad de los datos intercambiados.</w:t>
      </w:r>
    </w:p>
    <w:p w14:paraId="70D56E20" w14:textId="77777777" w:rsidR="00B7040E" w:rsidRDefault="00000000">
      <w:pPr>
        <w:keepNext/>
        <w:keepLines/>
        <w:numPr>
          <w:ilvl w:val="0"/>
          <w:numId w:val="5"/>
        </w:numPr>
        <w:pBdr>
          <w:top w:val="nil"/>
          <w:left w:val="nil"/>
          <w:bottom w:val="nil"/>
          <w:right w:val="nil"/>
          <w:between w:val="nil"/>
        </w:pBdr>
        <w:spacing w:before="0" w:after="0"/>
        <w:rPr>
          <w:sz w:val="26"/>
          <w:szCs w:val="26"/>
        </w:rPr>
      </w:pPr>
      <w:r>
        <w:rPr>
          <w:b/>
          <w:color w:val="000000"/>
        </w:rPr>
        <w:t>Formato Estandarizado de Informes:</w:t>
      </w:r>
    </w:p>
    <w:p w14:paraId="46EEAB6C" w14:textId="77777777" w:rsidR="00B7040E" w:rsidRDefault="00000000">
      <w:pPr>
        <w:keepNext/>
        <w:keepLines/>
        <w:numPr>
          <w:ilvl w:val="1"/>
          <w:numId w:val="5"/>
        </w:numPr>
        <w:pBdr>
          <w:top w:val="nil"/>
          <w:left w:val="nil"/>
          <w:bottom w:val="nil"/>
          <w:right w:val="nil"/>
          <w:between w:val="nil"/>
        </w:pBdr>
        <w:spacing w:before="0" w:after="0"/>
        <w:rPr>
          <w:sz w:val="26"/>
          <w:szCs w:val="26"/>
        </w:rPr>
      </w:pPr>
      <w:r>
        <w:rPr>
          <w:b/>
          <w:i/>
          <w:color w:val="000000"/>
        </w:rPr>
        <w:t>Descripción:</w:t>
      </w:r>
      <w:r>
        <w:rPr>
          <w:b/>
          <w:color w:val="000000"/>
        </w:rPr>
        <w:t xml:space="preserve"> </w:t>
      </w:r>
      <w:r>
        <w:rPr>
          <w:color w:val="000000"/>
        </w:rPr>
        <w:t>El sistema debe generar informes en un formato estandarizado que facilite el intercambio de datos con otras partes interesadas, como autoridades reguladoras.</w:t>
      </w:r>
    </w:p>
    <w:p w14:paraId="4D333A5B" w14:textId="77777777" w:rsidR="00B7040E" w:rsidRDefault="00000000">
      <w:pPr>
        <w:keepNext/>
        <w:keepLines/>
        <w:numPr>
          <w:ilvl w:val="1"/>
          <w:numId w:val="5"/>
        </w:numPr>
        <w:pBdr>
          <w:top w:val="nil"/>
          <w:left w:val="nil"/>
          <w:bottom w:val="nil"/>
          <w:right w:val="nil"/>
          <w:between w:val="nil"/>
        </w:pBdr>
        <w:spacing w:before="0" w:after="0"/>
        <w:rPr>
          <w:sz w:val="26"/>
          <w:szCs w:val="26"/>
        </w:rPr>
      </w:pPr>
      <w:r>
        <w:rPr>
          <w:b/>
          <w:i/>
          <w:color w:val="000000"/>
        </w:rPr>
        <w:t>Requisitos:</w:t>
      </w:r>
    </w:p>
    <w:p w14:paraId="41529305" w14:textId="77777777" w:rsidR="00B7040E" w:rsidRDefault="00000000">
      <w:pPr>
        <w:keepNext/>
        <w:keepLines/>
        <w:numPr>
          <w:ilvl w:val="2"/>
          <w:numId w:val="5"/>
        </w:numPr>
        <w:pBdr>
          <w:top w:val="nil"/>
          <w:left w:val="nil"/>
          <w:bottom w:val="nil"/>
          <w:right w:val="nil"/>
          <w:between w:val="nil"/>
        </w:pBdr>
        <w:spacing w:before="0" w:after="0"/>
        <w:rPr>
          <w:sz w:val="26"/>
          <w:szCs w:val="26"/>
        </w:rPr>
      </w:pPr>
      <w:r>
        <w:rPr>
          <w:color w:val="000000"/>
        </w:rPr>
        <w:t>Los informes deben seguir estándares de la industria para garantizar su comprensión y utilidad.</w:t>
      </w:r>
    </w:p>
    <w:p w14:paraId="17DEF81E" w14:textId="77777777" w:rsidR="00B7040E" w:rsidRDefault="00000000">
      <w:pPr>
        <w:keepNext/>
        <w:keepLines/>
        <w:numPr>
          <w:ilvl w:val="2"/>
          <w:numId w:val="5"/>
        </w:numPr>
        <w:pBdr>
          <w:top w:val="nil"/>
          <w:left w:val="nil"/>
          <w:bottom w:val="nil"/>
          <w:right w:val="nil"/>
          <w:between w:val="nil"/>
        </w:pBdr>
        <w:spacing w:before="0" w:after="0"/>
        <w:rPr>
          <w:sz w:val="26"/>
          <w:szCs w:val="26"/>
        </w:rPr>
      </w:pPr>
      <w:r>
        <w:rPr>
          <w:color w:val="000000"/>
        </w:rPr>
        <w:t>Se deben proporcionar opciones de exportación de informes en formatos comunes, como PDF o CSV.</w:t>
      </w:r>
    </w:p>
    <w:p w14:paraId="5FE14D72" w14:textId="77777777" w:rsidR="00B7040E" w:rsidRDefault="00000000">
      <w:pPr>
        <w:keepNext/>
        <w:keepLines/>
        <w:numPr>
          <w:ilvl w:val="2"/>
          <w:numId w:val="5"/>
        </w:numPr>
        <w:pBdr>
          <w:top w:val="nil"/>
          <w:left w:val="nil"/>
          <w:bottom w:val="nil"/>
          <w:right w:val="nil"/>
          <w:between w:val="nil"/>
        </w:pBdr>
        <w:spacing w:before="0" w:after="0"/>
        <w:rPr>
          <w:sz w:val="26"/>
          <w:szCs w:val="26"/>
        </w:rPr>
      </w:pPr>
      <w:r>
        <w:rPr>
          <w:color w:val="000000"/>
        </w:rPr>
        <w:t>La generación de informes debe ser eficiente y precisa para satisfacer las necesidades de los destinatarios.</w:t>
      </w:r>
    </w:p>
    <w:p w14:paraId="6164F13E" w14:textId="77777777" w:rsidR="00B7040E" w:rsidRDefault="00000000">
      <w:pPr>
        <w:keepNext/>
        <w:keepLines/>
        <w:numPr>
          <w:ilvl w:val="0"/>
          <w:numId w:val="5"/>
        </w:numPr>
        <w:pBdr>
          <w:top w:val="nil"/>
          <w:left w:val="nil"/>
          <w:bottom w:val="nil"/>
          <w:right w:val="nil"/>
          <w:between w:val="nil"/>
        </w:pBdr>
        <w:spacing w:before="0" w:after="0"/>
        <w:rPr>
          <w:sz w:val="26"/>
          <w:szCs w:val="26"/>
        </w:rPr>
      </w:pPr>
      <w:r>
        <w:rPr>
          <w:b/>
          <w:color w:val="000000"/>
        </w:rPr>
        <w:t>Seguridad en la Transferencia de Datos:</w:t>
      </w:r>
    </w:p>
    <w:p w14:paraId="7887C7C3" w14:textId="77777777" w:rsidR="00B7040E" w:rsidRDefault="00000000">
      <w:pPr>
        <w:keepNext/>
        <w:keepLines/>
        <w:numPr>
          <w:ilvl w:val="1"/>
          <w:numId w:val="5"/>
        </w:numPr>
        <w:pBdr>
          <w:top w:val="nil"/>
          <w:left w:val="nil"/>
          <w:bottom w:val="nil"/>
          <w:right w:val="nil"/>
          <w:between w:val="nil"/>
        </w:pBdr>
        <w:spacing w:before="0" w:after="0"/>
        <w:rPr>
          <w:sz w:val="26"/>
          <w:szCs w:val="26"/>
        </w:rPr>
      </w:pPr>
      <w:r>
        <w:rPr>
          <w:b/>
          <w:i/>
          <w:color w:val="000000"/>
        </w:rPr>
        <w:t>Descripción:</w:t>
      </w:r>
      <w:r>
        <w:rPr>
          <w:b/>
          <w:color w:val="000000"/>
        </w:rPr>
        <w:t xml:space="preserve"> </w:t>
      </w:r>
      <w:r>
        <w:rPr>
          <w:color w:val="000000"/>
        </w:rPr>
        <w:t>El sistema debe garantizar la seguridad de la transferencia de datos, especialmente cuando se intercambian datos críticos con partes externas.</w:t>
      </w:r>
    </w:p>
    <w:p w14:paraId="0C0787CB" w14:textId="77777777" w:rsidR="00B7040E" w:rsidRDefault="00000000">
      <w:pPr>
        <w:keepNext/>
        <w:keepLines/>
        <w:numPr>
          <w:ilvl w:val="1"/>
          <w:numId w:val="5"/>
        </w:numPr>
        <w:pBdr>
          <w:top w:val="nil"/>
          <w:left w:val="nil"/>
          <w:bottom w:val="nil"/>
          <w:right w:val="nil"/>
          <w:between w:val="nil"/>
        </w:pBdr>
        <w:spacing w:before="0" w:after="0"/>
        <w:rPr>
          <w:sz w:val="26"/>
          <w:szCs w:val="26"/>
        </w:rPr>
      </w:pPr>
      <w:r>
        <w:rPr>
          <w:b/>
          <w:i/>
          <w:color w:val="000000"/>
        </w:rPr>
        <w:t>Requisitos:</w:t>
      </w:r>
    </w:p>
    <w:p w14:paraId="17F12548" w14:textId="77777777" w:rsidR="00B7040E" w:rsidRDefault="00000000">
      <w:pPr>
        <w:keepNext/>
        <w:keepLines/>
        <w:numPr>
          <w:ilvl w:val="2"/>
          <w:numId w:val="5"/>
        </w:numPr>
        <w:pBdr>
          <w:top w:val="nil"/>
          <w:left w:val="nil"/>
          <w:bottom w:val="nil"/>
          <w:right w:val="nil"/>
          <w:between w:val="nil"/>
        </w:pBdr>
        <w:spacing w:before="0" w:after="0"/>
        <w:rPr>
          <w:sz w:val="26"/>
          <w:szCs w:val="26"/>
        </w:rPr>
      </w:pPr>
      <w:r>
        <w:rPr>
          <w:color w:val="000000"/>
        </w:rPr>
        <w:t>Se debe implementar un cifrado robusto para proteger los datos durante la transferencia.</w:t>
      </w:r>
    </w:p>
    <w:p w14:paraId="192FE6EB" w14:textId="77777777" w:rsidR="00B7040E" w:rsidRDefault="00000000">
      <w:pPr>
        <w:keepNext/>
        <w:keepLines/>
        <w:numPr>
          <w:ilvl w:val="2"/>
          <w:numId w:val="5"/>
        </w:numPr>
        <w:pBdr>
          <w:top w:val="nil"/>
          <w:left w:val="nil"/>
          <w:bottom w:val="nil"/>
          <w:right w:val="nil"/>
          <w:between w:val="nil"/>
        </w:pBdr>
        <w:spacing w:before="0" w:after="240"/>
        <w:rPr>
          <w:sz w:val="26"/>
          <w:szCs w:val="26"/>
        </w:rPr>
      </w:pPr>
      <w:bookmarkStart w:id="37" w:name="_41mghml" w:colFirst="0" w:colLast="0"/>
      <w:bookmarkEnd w:id="37"/>
      <w:r>
        <w:rPr>
          <w:color w:val="000000"/>
        </w:rPr>
        <w:t>Se deben establecer mecanismos de autenticación y autorización para controlar el acceso a los datos intercambiados.</w:t>
      </w:r>
    </w:p>
    <w:p w14:paraId="5DBA7BD8" w14:textId="77777777" w:rsidR="00B7040E" w:rsidRDefault="00B7040E">
      <w:pPr>
        <w:rPr>
          <w:sz w:val="28"/>
          <w:szCs w:val="28"/>
        </w:rPr>
      </w:pPr>
    </w:p>
    <w:p w14:paraId="562DE954" w14:textId="77777777" w:rsidR="00B7040E" w:rsidRDefault="00000000">
      <w:pPr>
        <w:keepNext/>
        <w:keepLines/>
        <w:pBdr>
          <w:top w:val="nil"/>
          <w:left w:val="nil"/>
          <w:bottom w:val="nil"/>
          <w:right w:val="nil"/>
          <w:between w:val="nil"/>
        </w:pBdr>
        <w:spacing w:before="240" w:after="0"/>
        <w:rPr>
          <w:color w:val="2E75B5"/>
          <w:sz w:val="32"/>
          <w:szCs w:val="32"/>
        </w:rPr>
      </w:pPr>
      <w:bookmarkStart w:id="38" w:name="_2grqrue" w:colFirst="0" w:colLast="0"/>
      <w:bookmarkEnd w:id="38"/>
      <w:r>
        <w:rPr>
          <w:color w:val="2E75B5"/>
          <w:sz w:val="32"/>
          <w:szCs w:val="32"/>
        </w:rPr>
        <w:lastRenderedPageBreak/>
        <w:t>6. Matriz de Trazabilidad</w:t>
      </w:r>
    </w:p>
    <w:p w14:paraId="3A5D2FE1" w14:textId="77777777" w:rsidR="00B7040E" w:rsidRDefault="00B7040E">
      <w:pPr>
        <w:rPr>
          <w:b/>
        </w:rPr>
      </w:pPr>
    </w:p>
    <w:tbl>
      <w:tblPr>
        <w:tblStyle w:val="a2"/>
        <w:tblW w:w="8503" w:type="dxa"/>
        <w:tblBorders>
          <w:top w:val="nil"/>
          <w:left w:val="nil"/>
          <w:bottom w:val="nil"/>
          <w:right w:val="nil"/>
          <w:insideH w:val="nil"/>
          <w:insideV w:val="nil"/>
        </w:tblBorders>
        <w:tblLayout w:type="fixed"/>
        <w:tblLook w:val="0600" w:firstRow="0" w:lastRow="0" w:firstColumn="0" w:lastColumn="0" w:noHBand="1" w:noVBand="1"/>
      </w:tblPr>
      <w:tblGrid>
        <w:gridCol w:w="3848"/>
        <w:gridCol w:w="4655"/>
      </w:tblGrid>
      <w:tr w:rsidR="00B7040E" w14:paraId="2035A629" w14:textId="77777777">
        <w:trPr>
          <w:trHeight w:val="300"/>
        </w:trPr>
        <w:tc>
          <w:tcPr>
            <w:tcW w:w="384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tcPr>
          <w:p w14:paraId="2402A7F3" w14:textId="77777777" w:rsidR="00B7040E" w:rsidRDefault="00000000">
            <w:pPr>
              <w:spacing w:before="240" w:after="240" w:line="276" w:lineRule="auto"/>
              <w:jc w:val="center"/>
              <w:rPr>
                <w:b/>
              </w:rPr>
            </w:pPr>
            <w:r>
              <w:rPr>
                <w:b/>
              </w:rPr>
              <w:t>Requisito</w:t>
            </w:r>
          </w:p>
        </w:tc>
        <w:tc>
          <w:tcPr>
            <w:tcW w:w="4654" w:type="dxa"/>
            <w:tcBorders>
              <w:top w:val="single" w:sz="6" w:space="0" w:color="BFBFBF"/>
              <w:left w:val="nil"/>
              <w:bottom w:val="single" w:sz="6" w:space="0" w:color="BFBFBF"/>
              <w:right w:val="single" w:sz="6" w:space="0" w:color="BFBFBF"/>
            </w:tcBorders>
            <w:tcMar>
              <w:top w:w="0" w:type="dxa"/>
              <w:left w:w="100" w:type="dxa"/>
              <w:bottom w:w="0" w:type="dxa"/>
              <w:right w:w="100" w:type="dxa"/>
            </w:tcMar>
          </w:tcPr>
          <w:p w14:paraId="14F1ED9F" w14:textId="77777777" w:rsidR="00B7040E" w:rsidRDefault="00000000">
            <w:pPr>
              <w:spacing w:before="240" w:after="240" w:line="276" w:lineRule="auto"/>
              <w:jc w:val="center"/>
              <w:rPr>
                <w:b/>
              </w:rPr>
            </w:pPr>
            <w:r>
              <w:rPr>
                <w:b/>
              </w:rPr>
              <w:t>Caso de Uso</w:t>
            </w:r>
          </w:p>
        </w:tc>
      </w:tr>
      <w:tr w:rsidR="00B7040E" w14:paraId="4F3CC4CF" w14:textId="77777777">
        <w:trPr>
          <w:trHeight w:val="300"/>
        </w:trPr>
        <w:tc>
          <w:tcPr>
            <w:tcW w:w="3848" w:type="dxa"/>
            <w:tcBorders>
              <w:top w:val="nil"/>
              <w:left w:val="single" w:sz="6" w:space="0" w:color="BFBFBF"/>
              <w:bottom w:val="single" w:sz="6" w:space="0" w:color="BFBFBF"/>
              <w:right w:val="single" w:sz="6" w:space="0" w:color="BFBFBF"/>
            </w:tcBorders>
            <w:shd w:val="clear" w:color="auto" w:fill="F2F2F2"/>
            <w:tcMar>
              <w:top w:w="0" w:type="dxa"/>
              <w:left w:w="100" w:type="dxa"/>
              <w:bottom w:w="0" w:type="dxa"/>
              <w:right w:w="100" w:type="dxa"/>
            </w:tcMar>
          </w:tcPr>
          <w:p w14:paraId="45342B9E" w14:textId="77777777" w:rsidR="00B7040E" w:rsidRDefault="00000000">
            <w:pPr>
              <w:spacing w:before="240" w:after="240" w:line="276" w:lineRule="auto"/>
              <w:rPr>
                <w:b/>
              </w:rPr>
            </w:pPr>
            <w:r>
              <w:rPr>
                <w:b/>
              </w:rPr>
              <w:t>RF1</w:t>
            </w:r>
          </w:p>
        </w:tc>
        <w:tc>
          <w:tcPr>
            <w:tcW w:w="4654" w:type="dxa"/>
            <w:tcBorders>
              <w:top w:val="nil"/>
              <w:left w:val="nil"/>
              <w:bottom w:val="single" w:sz="6" w:space="0" w:color="BFBFBF"/>
              <w:right w:val="single" w:sz="6" w:space="0" w:color="BFBFBF"/>
            </w:tcBorders>
            <w:shd w:val="clear" w:color="auto" w:fill="F2F2F2"/>
            <w:tcMar>
              <w:top w:w="0" w:type="dxa"/>
              <w:left w:w="100" w:type="dxa"/>
              <w:bottom w:w="0" w:type="dxa"/>
              <w:right w:w="100" w:type="dxa"/>
            </w:tcMar>
          </w:tcPr>
          <w:p w14:paraId="7D7A1321" w14:textId="77777777" w:rsidR="00B7040E" w:rsidRDefault="00000000">
            <w:pPr>
              <w:spacing w:before="240" w:after="240" w:line="276" w:lineRule="auto"/>
            </w:pPr>
            <w:r>
              <w:t>UC1</w:t>
            </w:r>
          </w:p>
        </w:tc>
      </w:tr>
      <w:tr w:rsidR="00B7040E" w14:paraId="289FF44C" w14:textId="77777777">
        <w:trPr>
          <w:trHeight w:val="300"/>
        </w:trPr>
        <w:tc>
          <w:tcPr>
            <w:tcW w:w="3848" w:type="dxa"/>
            <w:tcBorders>
              <w:top w:val="nil"/>
              <w:left w:val="single" w:sz="6" w:space="0" w:color="BFBFBF"/>
              <w:bottom w:val="single" w:sz="6" w:space="0" w:color="BFBFBF"/>
              <w:right w:val="single" w:sz="6" w:space="0" w:color="BFBFBF"/>
            </w:tcBorders>
            <w:tcMar>
              <w:top w:w="0" w:type="dxa"/>
              <w:left w:w="100" w:type="dxa"/>
              <w:bottom w:w="0" w:type="dxa"/>
              <w:right w:w="100" w:type="dxa"/>
            </w:tcMar>
          </w:tcPr>
          <w:p w14:paraId="695721B9" w14:textId="77777777" w:rsidR="00B7040E" w:rsidRDefault="00000000">
            <w:pPr>
              <w:spacing w:before="240" w:after="240" w:line="276" w:lineRule="auto"/>
              <w:rPr>
                <w:b/>
              </w:rPr>
            </w:pPr>
            <w:r>
              <w:rPr>
                <w:b/>
              </w:rPr>
              <w:t>RF2</w:t>
            </w:r>
          </w:p>
        </w:tc>
        <w:tc>
          <w:tcPr>
            <w:tcW w:w="4654" w:type="dxa"/>
            <w:tcBorders>
              <w:top w:val="nil"/>
              <w:left w:val="nil"/>
              <w:bottom w:val="single" w:sz="6" w:space="0" w:color="BFBFBF"/>
              <w:right w:val="single" w:sz="6" w:space="0" w:color="BFBFBF"/>
            </w:tcBorders>
            <w:tcMar>
              <w:top w:w="0" w:type="dxa"/>
              <w:left w:w="100" w:type="dxa"/>
              <w:bottom w:w="0" w:type="dxa"/>
              <w:right w:w="100" w:type="dxa"/>
            </w:tcMar>
          </w:tcPr>
          <w:p w14:paraId="4EB59EF5" w14:textId="77777777" w:rsidR="00B7040E" w:rsidRDefault="00000000">
            <w:pPr>
              <w:spacing w:before="240" w:after="240" w:line="276" w:lineRule="auto"/>
            </w:pPr>
            <w:r>
              <w:t>UC2</w:t>
            </w:r>
          </w:p>
        </w:tc>
      </w:tr>
      <w:tr w:rsidR="00B7040E" w14:paraId="3E0B26ED" w14:textId="77777777">
        <w:trPr>
          <w:trHeight w:val="300"/>
        </w:trPr>
        <w:tc>
          <w:tcPr>
            <w:tcW w:w="3848" w:type="dxa"/>
            <w:tcBorders>
              <w:top w:val="nil"/>
              <w:left w:val="single" w:sz="6" w:space="0" w:color="BFBFBF"/>
              <w:bottom w:val="single" w:sz="6" w:space="0" w:color="BFBFBF"/>
              <w:right w:val="single" w:sz="6" w:space="0" w:color="BFBFBF"/>
            </w:tcBorders>
            <w:shd w:val="clear" w:color="auto" w:fill="F2F2F2"/>
            <w:tcMar>
              <w:top w:w="0" w:type="dxa"/>
              <w:left w:w="100" w:type="dxa"/>
              <w:bottom w:w="0" w:type="dxa"/>
              <w:right w:w="100" w:type="dxa"/>
            </w:tcMar>
          </w:tcPr>
          <w:p w14:paraId="1B6BD28A" w14:textId="77777777" w:rsidR="00B7040E" w:rsidRDefault="00000000">
            <w:pPr>
              <w:spacing w:before="240" w:after="240" w:line="276" w:lineRule="auto"/>
              <w:rPr>
                <w:b/>
              </w:rPr>
            </w:pPr>
            <w:r>
              <w:rPr>
                <w:b/>
              </w:rPr>
              <w:t>RF3</w:t>
            </w:r>
          </w:p>
        </w:tc>
        <w:tc>
          <w:tcPr>
            <w:tcW w:w="4654" w:type="dxa"/>
            <w:tcBorders>
              <w:top w:val="nil"/>
              <w:left w:val="nil"/>
              <w:bottom w:val="single" w:sz="6" w:space="0" w:color="BFBFBF"/>
              <w:right w:val="single" w:sz="6" w:space="0" w:color="BFBFBF"/>
            </w:tcBorders>
            <w:shd w:val="clear" w:color="auto" w:fill="F2F2F2"/>
            <w:tcMar>
              <w:top w:w="0" w:type="dxa"/>
              <w:left w:w="100" w:type="dxa"/>
              <w:bottom w:w="0" w:type="dxa"/>
              <w:right w:w="100" w:type="dxa"/>
            </w:tcMar>
          </w:tcPr>
          <w:p w14:paraId="1278C430" w14:textId="77777777" w:rsidR="00B7040E" w:rsidRDefault="00000000">
            <w:pPr>
              <w:spacing w:before="240" w:after="240" w:line="276" w:lineRule="auto"/>
            </w:pPr>
            <w:r>
              <w:t>UC3</w:t>
            </w:r>
          </w:p>
        </w:tc>
      </w:tr>
      <w:tr w:rsidR="00B7040E" w14:paraId="21781E17" w14:textId="77777777">
        <w:trPr>
          <w:trHeight w:val="300"/>
        </w:trPr>
        <w:tc>
          <w:tcPr>
            <w:tcW w:w="3848" w:type="dxa"/>
            <w:tcBorders>
              <w:top w:val="nil"/>
              <w:left w:val="single" w:sz="6" w:space="0" w:color="BFBFBF"/>
              <w:bottom w:val="single" w:sz="6" w:space="0" w:color="BFBFBF"/>
              <w:right w:val="single" w:sz="6" w:space="0" w:color="BFBFBF"/>
            </w:tcBorders>
            <w:tcMar>
              <w:top w:w="0" w:type="dxa"/>
              <w:left w:w="100" w:type="dxa"/>
              <w:bottom w:w="0" w:type="dxa"/>
              <w:right w:w="100" w:type="dxa"/>
            </w:tcMar>
          </w:tcPr>
          <w:p w14:paraId="4CE1227F" w14:textId="77777777" w:rsidR="00B7040E" w:rsidRDefault="00000000">
            <w:pPr>
              <w:spacing w:before="240" w:after="240" w:line="276" w:lineRule="auto"/>
              <w:rPr>
                <w:b/>
              </w:rPr>
            </w:pPr>
            <w:r>
              <w:rPr>
                <w:b/>
              </w:rPr>
              <w:t>RF4</w:t>
            </w:r>
          </w:p>
        </w:tc>
        <w:tc>
          <w:tcPr>
            <w:tcW w:w="4654" w:type="dxa"/>
            <w:tcBorders>
              <w:top w:val="nil"/>
              <w:left w:val="nil"/>
              <w:bottom w:val="single" w:sz="6" w:space="0" w:color="BFBFBF"/>
              <w:right w:val="single" w:sz="6" w:space="0" w:color="BFBFBF"/>
            </w:tcBorders>
            <w:tcMar>
              <w:top w:w="0" w:type="dxa"/>
              <w:left w:w="100" w:type="dxa"/>
              <w:bottom w:w="0" w:type="dxa"/>
              <w:right w:w="100" w:type="dxa"/>
            </w:tcMar>
          </w:tcPr>
          <w:p w14:paraId="73F53827" w14:textId="77777777" w:rsidR="00B7040E" w:rsidRDefault="00000000">
            <w:pPr>
              <w:spacing w:before="240" w:after="240" w:line="276" w:lineRule="auto"/>
            </w:pPr>
            <w:r>
              <w:t>UC4</w:t>
            </w:r>
          </w:p>
        </w:tc>
      </w:tr>
      <w:tr w:rsidR="00B7040E" w14:paraId="7F275DDE" w14:textId="77777777">
        <w:trPr>
          <w:trHeight w:val="300"/>
        </w:trPr>
        <w:tc>
          <w:tcPr>
            <w:tcW w:w="3848" w:type="dxa"/>
            <w:tcBorders>
              <w:top w:val="nil"/>
              <w:left w:val="single" w:sz="6" w:space="0" w:color="BFBFBF"/>
              <w:bottom w:val="single" w:sz="6" w:space="0" w:color="BFBFBF"/>
              <w:right w:val="single" w:sz="6" w:space="0" w:color="BFBFBF"/>
            </w:tcBorders>
            <w:shd w:val="clear" w:color="auto" w:fill="F2F2F2"/>
            <w:tcMar>
              <w:top w:w="0" w:type="dxa"/>
              <w:left w:w="100" w:type="dxa"/>
              <w:bottom w:w="0" w:type="dxa"/>
              <w:right w:w="100" w:type="dxa"/>
            </w:tcMar>
          </w:tcPr>
          <w:p w14:paraId="18271DD1" w14:textId="77777777" w:rsidR="00B7040E" w:rsidRDefault="00000000">
            <w:pPr>
              <w:spacing w:before="240" w:after="240" w:line="276" w:lineRule="auto"/>
              <w:rPr>
                <w:b/>
              </w:rPr>
            </w:pPr>
            <w:r>
              <w:rPr>
                <w:b/>
              </w:rPr>
              <w:t>RF5</w:t>
            </w:r>
          </w:p>
        </w:tc>
        <w:tc>
          <w:tcPr>
            <w:tcW w:w="4654" w:type="dxa"/>
            <w:tcBorders>
              <w:top w:val="nil"/>
              <w:left w:val="nil"/>
              <w:bottom w:val="single" w:sz="6" w:space="0" w:color="BFBFBF"/>
              <w:right w:val="single" w:sz="6" w:space="0" w:color="BFBFBF"/>
            </w:tcBorders>
            <w:shd w:val="clear" w:color="auto" w:fill="F2F2F2"/>
            <w:tcMar>
              <w:top w:w="0" w:type="dxa"/>
              <w:left w:w="100" w:type="dxa"/>
              <w:bottom w:w="0" w:type="dxa"/>
              <w:right w:w="100" w:type="dxa"/>
            </w:tcMar>
          </w:tcPr>
          <w:p w14:paraId="2FAF9D04" w14:textId="77777777" w:rsidR="00B7040E" w:rsidRDefault="00000000">
            <w:pPr>
              <w:spacing w:before="240" w:after="240" w:line="276" w:lineRule="auto"/>
            </w:pPr>
            <w:r>
              <w:t>UC5</w:t>
            </w:r>
          </w:p>
        </w:tc>
      </w:tr>
      <w:tr w:rsidR="00B7040E" w14:paraId="65D70EBD" w14:textId="77777777">
        <w:trPr>
          <w:trHeight w:val="300"/>
        </w:trPr>
        <w:tc>
          <w:tcPr>
            <w:tcW w:w="3848" w:type="dxa"/>
            <w:tcBorders>
              <w:top w:val="nil"/>
              <w:left w:val="single" w:sz="6" w:space="0" w:color="BFBFBF"/>
              <w:bottom w:val="single" w:sz="6" w:space="0" w:color="BFBFBF"/>
              <w:right w:val="single" w:sz="6" w:space="0" w:color="BFBFBF"/>
            </w:tcBorders>
            <w:tcMar>
              <w:top w:w="0" w:type="dxa"/>
              <w:left w:w="100" w:type="dxa"/>
              <w:bottom w:w="0" w:type="dxa"/>
              <w:right w:w="100" w:type="dxa"/>
            </w:tcMar>
          </w:tcPr>
          <w:p w14:paraId="24490F6D" w14:textId="77777777" w:rsidR="00B7040E" w:rsidRDefault="00000000">
            <w:pPr>
              <w:spacing w:before="240" w:after="240" w:line="276" w:lineRule="auto"/>
              <w:rPr>
                <w:b/>
              </w:rPr>
            </w:pPr>
            <w:r>
              <w:rPr>
                <w:b/>
              </w:rPr>
              <w:t>RF6</w:t>
            </w:r>
          </w:p>
        </w:tc>
        <w:tc>
          <w:tcPr>
            <w:tcW w:w="4654" w:type="dxa"/>
            <w:tcBorders>
              <w:top w:val="nil"/>
              <w:left w:val="nil"/>
              <w:bottom w:val="single" w:sz="6" w:space="0" w:color="BFBFBF"/>
              <w:right w:val="single" w:sz="6" w:space="0" w:color="BFBFBF"/>
            </w:tcBorders>
            <w:tcMar>
              <w:top w:w="0" w:type="dxa"/>
              <w:left w:w="100" w:type="dxa"/>
              <w:bottom w:w="0" w:type="dxa"/>
              <w:right w:w="100" w:type="dxa"/>
            </w:tcMar>
          </w:tcPr>
          <w:p w14:paraId="21E19327" w14:textId="77777777" w:rsidR="00B7040E" w:rsidRDefault="00000000">
            <w:pPr>
              <w:spacing w:before="240" w:after="240" w:line="276" w:lineRule="auto"/>
            </w:pPr>
            <w:r>
              <w:t>UC6</w:t>
            </w:r>
          </w:p>
        </w:tc>
      </w:tr>
      <w:tr w:rsidR="00B7040E" w14:paraId="4FB95CDC" w14:textId="77777777">
        <w:trPr>
          <w:trHeight w:val="300"/>
        </w:trPr>
        <w:tc>
          <w:tcPr>
            <w:tcW w:w="3848" w:type="dxa"/>
            <w:tcBorders>
              <w:top w:val="nil"/>
              <w:left w:val="single" w:sz="6" w:space="0" w:color="BFBFBF"/>
              <w:bottom w:val="single" w:sz="6" w:space="0" w:color="BFBFBF"/>
              <w:right w:val="single" w:sz="6" w:space="0" w:color="BFBFBF"/>
            </w:tcBorders>
            <w:shd w:val="clear" w:color="auto" w:fill="F2F2F2"/>
            <w:tcMar>
              <w:top w:w="0" w:type="dxa"/>
              <w:left w:w="100" w:type="dxa"/>
              <w:bottom w:w="0" w:type="dxa"/>
              <w:right w:w="100" w:type="dxa"/>
            </w:tcMar>
          </w:tcPr>
          <w:p w14:paraId="065D651F" w14:textId="77777777" w:rsidR="00B7040E" w:rsidRDefault="00000000">
            <w:pPr>
              <w:spacing w:before="240" w:after="240" w:line="276" w:lineRule="auto"/>
              <w:rPr>
                <w:b/>
              </w:rPr>
            </w:pPr>
            <w:r>
              <w:rPr>
                <w:b/>
              </w:rPr>
              <w:t>RF7</w:t>
            </w:r>
          </w:p>
        </w:tc>
        <w:tc>
          <w:tcPr>
            <w:tcW w:w="4654" w:type="dxa"/>
            <w:tcBorders>
              <w:top w:val="nil"/>
              <w:left w:val="nil"/>
              <w:bottom w:val="single" w:sz="6" w:space="0" w:color="BFBFBF"/>
              <w:right w:val="single" w:sz="6" w:space="0" w:color="BFBFBF"/>
            </w:tcBorders>
            <w:shd w:val="clear" w:color="auto" w:fill="F2F2F2"/>
            <w:tcMar>
              <w:top w:w="0" w:type="dxa"/>
              <w:left w:w="100" w:type="dxa"/>
              <w:bottom w:w="0" w:type="dxa"/>
              <w:right w:w="100" w:type="dxa"/>
            </w:tcMar>
          </w:tcPr>
          <w:p w14:paraId="47FCFE6C" w14:textId="77777777" w:rsidR="00B7040E" w:rsidRDefault="00000000">
            <w:pPr>
              <w:spacing w:before="240" w:after="240" w:line="276" w:lineRule="auto"/>
            </w:pPr>
            <w:r>
              <w:t>UC7</w:t>
            </w:r>
          </w:p>
        </w:tc>
      </w:tr>
      <w:tr w:rsidR="00B7040E" w14:paraId="1A154448" w14:textId="77777777">
        <w:trPr>
          <w:trHeight w:val="300"/>
        </w:trPr>
        <w:tc>
          <w:tcPr>
            <w:tcW w:w="3848" w:type="dxa"/>
            <w:tcBorders>
              <w:top w:val="nil"/>
              <w:left w:val="single" w:sz="6" w:space="0" w:color="BFBFBF"/>
              <w:bottom w:val="single" w:sz="6" w:space="0" w:color="BFBFBF"/>
              <w:right w:val="single" w:sz="6" w:space="0" w:color="BFBFBF"/>
            </w:tcBorders>
            <w:tcMar>
              <w:top w:w="0" w:type="dxa"/>
              <w:left w:w="100" w:type="dxa"/>
              <w:bottom w:w="0" w:type="dxa"/>
              <w:right w:w="100" w:type="dxa"/>
            </w:tcMar>
          </w:tcPr>
          <w:p w14:paraId="152C45C8" w14:textId="77777777" w:rsidR="00B7040E" w:rsidRDefault="00000000">
            <w:pPr>
              <w:spacing w:before="240" w:after="240" w:line="276" w:lineRule="auto"/>
              <w:rPr>
                <w:b/>
              </w:rPr>
            </w:pPr>
            <w:r>
              <w:rPr>
                <w:b/>
              </w:rPr>
              <w:t>RF8</w:t>
            </w:r>
          </w:p>
        </w:tc>
        <w:tc>
          <w:tcPr>
            <w:tcW w:w="4654" w:type="dxa"/>
            <w:tcBorders>
              <w:top w:val="nil"/>
              <w:left w:val="nil"/>
              <w:bottom w:val="single" w:sz="6" w:space="0" w:color="BFBFBF"/>
              <w:right w:val="single" w:sz="6" w:space="0" w:color="BFBFBF"/>
            </w:tcBorders>
            <w:tcMar>
              <w:top w:w="0" w:type="dxa"/>
              <w:left w:w="100" w:type="dxa"/>
              <w:bottom w:w="0" w:type="dxa"/>
              <w:right w:w="100" w:type="dxa"/>
            </w:tcMar>
          </w:tcPr>
          <w:p w14:paraId="5E7DC5AC" w14:textId="77777777" w:rsidR="00B7040E" w:rsidRDefault="00000000">
            <w:pPr>
              <w:spacing w:before="240" w:after="240" w:line="276" w:lineRule="auto"/>
            </w:pPr>
            <w:r>
              <w:t>UC8</w:t>
            </w:r>
          </w:p>
        </w:tc>
      </w:tr>
      <w:tr w:rsidR="00B7040E" w14:paraId="34F44D86" w14:textId="77777777">
        <w:trPr>
          <w:trHeight w:val="300"/>
        </w:trPr>
        <w:tc>
          <w:tcPr>
            <w:tcW w:w="3848" w:type="dxa"/>
            <w:tcBorders>
              <w:top w:val="nil"/>
              <w:left w:val="single" w:sz="6" w:space="0" w:color="BFBFBF"/>
              <w:bottom w:val="single" w:sz="6" w:space="0" w:color="BFBFBF"/>
              <w:right w:val="single" w:sz="6" w:space="0" w:color="BFBFBF"/>
            </w:tcBorders>
            <w:shd w:val="clear" w:color="auto" w:fill="F2F2F2"/>
            <w:tcMar>
              <w:top w:w="0" w:type="dxa"/>
              <w:left w:w="100" w:type="dxa"/>
              <w:bottom w:w="0" w:type="dxa"/>
              <w:right w:w="100" w:type="dxa"/>
            </w:tcMar>
          </w:tcPr>
          <w:p w14:paraId="3CE94E1B" w14:textId="77777777" w:rsidR="00B7040E" w:rsidRDefault="00000000">
            <w:pPr>
              <w:spacing w:before="240" w:after="240" w:line="276" w:lineRule="auto"/>
              <w:rPr>
                <w:b/>
              </w:rPr>
            </w:pPr>
            <w:r>
              <w:rPr>
                <w:b/>
              </w:rPr>
              <w:t>RF9</w:t>
            </w:r>
          </w:p>
        </w:tc>
        <w:tc>
          <w:tcPr>
            <w:tcW w:w="4654" w:type="dxa"/>
            <w:tcBorders>
              <w:top w:val="nil"/>
              <w:left w:val="nil"/>
              <w:bottom w:val="single" w:sz="6" w:space="0" w:color="BFBFBF"/>
              <w:right w:val="single" w:sz="6" w:space="0" w:color="BFBFBF"/>
            </w:tcBorders>
            <w:shd w:val="clear" w:color="auto" w:fill="F2F2F2"/>
            <w:tcMar>
              <w:top w:w="0" w:type="dxa"/>
              <w:left w:w="100" w:type="dxa"/>
              <w:bottom w:w="0" w:type="dxa"/>
              <w:right w:w="100" w:type="dxa"/>
            </w:tcMar>
          </w:tcPr>
          <w:p w14:paraId="5D663461" w14:textId="77777777" w:rsidR="00B7040E" w:rsidRDefault="00000000">
            <w:pPr>
              <w:spacing w:before="240" w:after="240" w:line="276" w:lineRule="auto"/>
            </w:pPr>
            <w:r>
              <w:t>UC9</w:t>
            </w:r>
          </w:p>
        </w:tc>
      </w:tr>
      <w:tr w:rsidR="00B7040E" w14:paraId="5799306D" w14:textId="77777777">
        <w:trPr>
          <w:trHeight w:val="300"/>
        </w:trPr>
        <w:tc>
          <w:tcPr>
            <w:tcW w:w="3848" w:type="dxa"/>
            <w:tcBorders>
              <w:top w:val="nil"/>
              <w:left w:val="single" w:sz="6" w:space="0" w:color="BFBFBF"/>
              <w:bottom w:val="single" w:sz="6" w:space="0" w:color="BFBFBF"/>
              <w:right w:val="single" w:sz="6" w:space="0" w:color="BFBFBF"/>
            </w:tcBorders>
            <w:tcMar>
              <w:top w:w="0" w:type="dxa"/>
              <w:left w:w="100" w:type="dxa"/>
              <w:bottom w:w="0" w:type="dxa"/>
              <w:right w:w="100" w:type="dxa"/>
            </w:tcMar>
          </w:tcPr>
          <w:p w14:paraId="1B4ED0D1" w14:textId="77777777" w:rsidR="00B7040E" w:rsidRDefault="00000000">
            <w:pPr>
              <w:spacing w:before="240" w:after="240" w:line="276" w:lineRule="auto"/>
              <w:rPr>
                <w:b/>
              </w:rPr>
            </w:pPr>
            <w:r>
              <w:rPr>
                <w:b/>
              </w:rPr>
              <w:t>RNF10.1</w:t>
            </w:r>
          </w:p>
        </w:tc>
        <w:tc>
          <w:tcPr>
            <w:tcW w:w="4654" w:type="dxa"/>
            <w:tcBorders>
              <w:top w:val="nil"/>
              <w:left w:val="nil"/>
              <w:bottom w:val="single" w:sz="6" w:space="0" w:color="BFBFBF"/>
              <w:right w:val="single" w:sz="6" w:space="0" w:color="BFBFBF"/>
            </w:tcBorders>
            <w:tcMar>
              <w:top w:w="0" w:type="dxa"/>
              <w:left w:w="100" w:type="dxa"/>
              <w:bottom w:w="0" w:type="dxa"/>
              <w:right w:w="100" w:type="dxa"/>
            </w:tcMar>
          </w:tcPr>
          <w:p w14:paraId="39ADB22D" w14:textId="77777777" w:rsidR="00B7040E" w:rsidRDefault="00000000">
            <w:pPr>
              <w:spacing w:before="240" w:after="240" w:line="276" w:lineRule="auto"/>
            </w:pPr>
            <w:r>
              <w:t>UC10</w:t>
            </w:r>
          </w:p>
        </w:tc>
      </w:tr>
      <w:tr w:rsidR="00B7040E" w14:paraId="07CAC67C" w14:textId="77777777">
        <w:trPr>
          <w:trHeight w:val="300"/>
        </w:trPr>
        <w:tc>
          <w:tcPr>
            <w:tcW w:w="3848" w:type="dxa"/>
            <w:tcBorders>
              <w:top w:val="nil"/>
              <w:left w:val="single" w:sz="6" w:space="0" w:color="BFBFBF"/>
              <w:bottom w:val="single" w:sz="6" w:space="0" w:color="BFBFBF"/>
              <w:right w:val="single" w:sz="6" w:space="0" w:color="BFBFBF"/>
            </w:tcBorders>
            <w:shd w:val="clear" w:color="auto" w:fill="F2F2F2"/>
            <w:tcMar>
              <w:top w:w="0" w:type="dxa"/>
              <w:left w:w="100" w:type="dxa"/>
              <w:bottom w:w="0" w:type="dxa"/>
              <w:right w:w="100" w:type="dxa"/>
            </w:tcMar>
          </w:tcPr>
          <w:p w14:paraId="2AE3BBC3" w14:textId="77777777" w:rsidR="00B7040E" w:rsidRDefault="00000000">
            <w:pPr>
              <w:spacing w:before="240" w:after="240" w:line="276" w:lineRule="auto"/>
              <w:rPr>
                <w:b/>
              </w:rPr>
            </w:pPr>
            <w:r>
              <w:rPr>
                <w:b/>
              </w:rPr>
              <w:t>RNF10.2</w:t>
            </w:r>
          </w:p>
        </w:tc>
        <w:tc>
          <w:tcPr>
            <w:tcW w:w="4654" w:type="dxa"/>
            <w:tcBorders>
              <w:top w:val="nil"/>
              <w:left w:val="nil"/>
              <w:bottom w:val="single" w:sz="6" w:space="0" w:color="BFBFBF"/>
              <w:right w:val="single" w:sz="6" w:space="0" w:color="BFBFBF"/>
            </w:tcBorders>
            <w:shd w:val="clear" w:color="auto" w:fill="F2F2F2"/>
            <w:tcMar>
              <w:top w:w="0" w:type="dxa"/>
              <w:left w:w="100" w:type="dxa"/>
              <w:bottom w:w="0" w:type="dxa"/>
              <w:right w:w="100" w:type="dxa"/>
            </w:tcMar>
          </w:tcPr>
          <w:p w14:paraId="7DA6EC79" w14:textId="77777777" w:rsidR="00B7040E" w:rsidRDefault="00000000">
            <w:pPr>
              <w:spacing w:before="240" w:after="240" w:line="276" w:lineRule="auto"/>
            </w:pPr>
            <w:r>
              <w:t>UC10</w:t>
            </w:r>
          </w:p>
        </w:tc>
      </w:tr>
      <w:tr w:rsidR="00B7040E" w14:paraId="5E920437" w14:textId="77777777">
        <w:trPr>
          <w:trHeight w:val="300"/>
        </w:trPr>
        <w:tc>
          <w:tcPr>
            <w:tcW w:w="3848" w:type="dxa"/>
            <w:tcBorders>
              <w:top w:val="nil"/>
              <w:left w:val="single" w:sz="6" w:space="0" w:color="BFBFBF"/>
              <w:bottom w:val="single" w:sz="6" w:space="0" w:color="BFBFBF"/>
              <w:right w:val="single" w:sz="6" w:space="0" w:color="BFBFBF"/>
            </w:tcBorders>
            <w:tcMar>
              <w:top w:w="0" w:type="dxa"/>
              <w:left w:w="100" w:type="dxa"/>
              <w:bottom w:w="0" w:type="dxa"/>
              <w:right w:w="100" w:type="dxa"/>
            </w:tcMar>
          </w:tcPr>
          <w:p w14:paraId="092D4583" w14:textId="77777777" w:rsidR="00B7040E" w:rsidRDefault="00000000">
            <w:pPr>
              <w:spacing w:before="240" w:after="240" w:line="276" w:lineRule="auto"/>
              <w:rPr>
                <w:b/>
              </w:rPr>
            </w:pPr>
            <w:r>
              <w:rPr>
                <w:b/>
              </w:rPr>
              <w:t>RNF10.3</w:t>
            </w:r>
          </w:p>
        </w:tc>
        <w:tc>
          <w:tcPr>
            <w:tcW w:w="4654" w:type="dxa"/>
            <w:tcBorders>
              <w:top w:val="nil"/>
              <w:left w:val="nil"/>
              <w:bottom w:val="single" w:sz="6" w:space="0" w:color="BFBFBF"/>
              <w:right w:val="single" w:sz="6" w:space="0" w:color="BFBFBF"/>
            </w:tcBorders>
            <w:tcMar>
              <w:top w:w="0" w:type="dxa"/>
              <w:left w:w="100" w:type="dxa"/>
              <w:bottom w:w="0" w:type="dxa"/>
              <w:right w:w="100" w:type="dxa"/>
            </w:tcMar>
          </w:tcPr>
          <w:p w14:paraId="28D06A7D" w14:textId="77777777" w:rsidR="00B7040E" w:rsidRDefault="00000000">
            <w:pPr>
              <w:spacing w:before="240" w:after="240" w:line="276" w:lineRule="auto"/>
            </w:pPr>
            <w:r>
              <w:t>UC10</w:t>
            </w:r>
          </w:p>
        </w:tc>
      </w:tr>
      <w:tr w:rsidR="00B7040E" w14:paraId="353A1C59" w14:textId="77777777">
        <w:trPr>
          <w:trHeight w:val="300"/>
        </w:trPr>
        <w:tc>
          <w:tcPr>
            <w:tcW w:w="3848" w:type="dxa"/>
            <w:tcBorders>
              <w:top w:val="nil"/>
              <w:left w:val="single" w:sz="6" w:space="0" w:color="BFBFBF"/>
              <w:bottom w:val="single" w:sz="6" w:space="0" w:color="BFBFBF"/>
              <w:right w:val="single" w:sz="6" w:space="0" w:color="BFBFBF"/>
            </w:tcBorders>
            <w:shd w:val="clear" w:color="auto" w:fill="F2F2F2"/>
            <w:tcMar>
              <w:top w:w="0" w:type="dxa"/>
              <w:left w:w="100" w:type="dxa"/>
              <w:bottom w:w="0" w:type="dxa"/>
              <w:right w:w="100" w:type="dxa"/>
            </w:tcMar>
          </w:tcPr>
          <w:p w14:paraId="22B8A4C6" w14:textId="77777777" w:rsidR="00B7040E" w:rsidRDefault="00000000">
            <w:pPr>
              <w:spacing w:before="240" w:after="240" w:line="276" w:lineRule="auto"/>
              <w:rPr>
                <w:b/>
              </w:rPr>
            </w:pPr>
            <w:r>
              <w:rPr>
                <w:b/>
              </w:rPr>
              <w:t>RNF10.4</w:t>
            </w:r>
          </w:p>
        </w:tc>
        <w:tc>
          <w:tcPr>
            <w:tcW w:w="4654" w:type="dxa"/>
            <w:tcBorders>
              <w:top w:val="nil"/>
              <w:left w:val="nil"/>
              <w:bottom w:val="single" w:sz="6" w:space="0" w:color="BFBFBF"/>
              <w:right w:val="single" w:sz="6" w:space="0" w:color="BFBFBF"/>
            </w:tcBorders>
            <w:shd w:val="clear" w:color="auto" w:fill="F2F2F2"/>
            <w:tcMar>
              <w:top w:w="0" w:type="dxa"/>
              <w:left w:w="100" w:type="dxa"/>
              <w:bottom w:w="0" w:type="dxa"/>
              <w:right w:w="100" w:type="dxa"/>
            </w:tcMar>
          </w:tcPr>
          <w:p w14:paraId="2095FDE6" w14:textId="77777777" w:rsidR="00B7040E" w:rsidRDefault="00000000">
            <w:pPr>
              <w:spacing w:before="240" w:after="240" w:line="276" w:lineRule="auto"/>
            </w:pPr>
            <w:r>
              <w:t>UC10</w:t>
            </w:r>
          </w:p>
        </w:tc>
      </w:tr>
      <w:tr w:rsidR="00B7040E" w14:paraId="10A4A644" w14:textId="77777777">
        <w:trPr>
          <w:trHeight w:val="300"/>
        </w:trPr>
        <w:tc>
          <w:tcPr>
            <w:tcW w:w="3848" w:type="dxa"/>
            <w:tcBorders>
              <w:top w:val="nil"/>
              <w:left w:val="single" w:sz="6" w:space="0" w:color="BFBFBF"/>
              <w:bottom w:val="single" w:sz="6" w:space="0" w:color="BFBFBF"/>
              <w:right w:val="single" w:sz="6" w:space="0" w:color="BFBFBF"/>
            </w:tcBorders>
            <w:tcMar>
              <w:top w:w="0" w:type="dxa"/>
              <w:left w:w="100" w:type="dxa"/>
              <w:bottom w:w="0" w:type="dxa"/>
              <w:right w:w="100" w:type="dxa"/>
            </w:tcMar>
          </w:tcPr>
          <w:p w14:paraId="115E5A3A" w14:textId="77777777" w:rsidR="00B7040E" w:rsidRDefault="00000000">
            <w:pPr>
              <w:spacing w:before="240" w:after="240" w:line="276" w:lineRule="auto"/>
              <w:rPr>
                <w:b/>
              </w:rPr>
            </w:pPr>
            <w:r>
              <w:rPr>
                <w:b/>
              </w:rPr>
              <w:t>RNF10.5</w:t>
            </w:r>
          </w:p>
        </w:tc>
        <w:tc>
          <w:tcPr>
            <w:tcW w:w="4654" w:type="dxa"/>
            <w:tcBorders>
              <w:top w:val="nil"/>
              <w:left w:val="nil"/>
              <w:bottom w:val="single" w:sz="6" w:space="0" w:color="BFBFBF"/>
              <w:right w:val="single" w:sz="6" w:space="0" w:color="BFBFBF"/>
            </w:tcBorders>
            <w:tcMar>
              <w:top w:w="0" w:type="dxa"/>
              <w:left w:w="100" w:type="dxa"/>
              <w:bottom w:w="0" w:type="dxa"/>
              <w:right w:w="100" w:type="dxa"/>
            </w:tcMar>
          </w:tcPr>
          <w:p w14:paraId="6BB81904" w14:textId="77777777" w:rsidR="00B7040E" w:rsidRDefault="00000000">
            <w:pPr>
              <w:spacing w:before="240" w:after="240" w:line="276" w:lineRule="auto"/>
            </w:pPr>
            <w:r>
              <w:t>UC10</w:t>
            </w:r>
          </w:p>
        </w:tc>
      </w:tr>
      <w:tr w:rsidR="00B7040E" w14:paraId="23333810" w14:textId="77777777">
        <w:trPr>
          <w:trHeight w:val="300"/>
        </w:trPr>
        <w:tc>
          <w:tcPr>
            <w:tcW w:w="3848" w:type="dxa"/>
            <w:tcBorders>
              <w:top w:val="nil"/>
              <w:left w:val="single" w:sz="6" w:space="0" w:color="BFBFBF"/>
              <w:bottom w:val="single" w:sz="6" w:space="0" w:color="BFBFBF"/>
              <w:right w:val="single" w:sz="6" w:space="0" w:color="BFBFBF"/>
            </w:tcBorders>
            <w:shd w:val="clear" w:color="auto" w:fill="F2F2F2"/>
            <w:tcMar>
              <w:top w:w="0" w:type="dxa"/>
              <w:left w:w="100" w:type="dxa"/>
              <w:bottom w:w="0" w:type="dxa"/>
              <w:right w:w="100" w:type="dxa"/>
            </w:tcMar>
          </w:tcPr>
          <w:p w14:paraId="178B4344" w14:textId="77777777" w:rsidR="00B7040E" w:rsidRDefault="00000000">
            <w:pPr>
              <w:spacing w:before="240" w:after="240" w:line="276" w:lineRule="auto"/>
              <w:rPr>
                <w:b/>
              </w:rPr>
            </w:pPr>
            <w:r>
              <w:rPr>
                <w:b/>
              </w:rPr>
              <w:lastRenderedPageBreak/>
              <w:t>RNF10.6</w:t>
            </w:r>
          </w:p>
        </w:tc>
        <w:tc>
          <w:tcPr>
            <w:tcW w:w="4654" w:type="dxa"/>
            <w:tcBorders>
              <w:top w:val="nil"/>
              <w:left w:val="nil"/>
              <w:bottom w:val="single" w:sz="6" w:space="0" w:color="BFBFBF"/>
              <w:right w:val="single" w:sz="6" w:space="0" w:color="BFBFBF"/>
            </w:tcBorders>
            <w:shd w:val="clear" w:color="auto" w:fill="F2F2F2"/>
            <w:tcMar>
              <w:top w:w="0" w:type="dxa"/>
              <w:left w:w="100" w:type="dxa"/>
              <w:bottom w:w="0" w:type="dxa"/>
              <w:right w:w="100" w:type="dxa"/>
            </w:tcMar>
          </w:tcPr>
          <w:p w14:paraId="54A042E5" w14:textId="77777777" w:rsidR="00B7040E" w:rsidRDefault="00000000">
            <w:pPr>
              <w:spacing w:before="240" w:after="240" w:line="276" w:lineRule="auto"/>
            </w:pPr>
            <w:r>
              <w:t>UC10</w:t>
            </w:r>
          </w:p>
        </w:tc>
      </w:tr>
      <w:tr w:rsidR="00B7040E" w14:paraId="266AC856" w14:textId="77777777">
        <w:trPr>
          <w:trHeight w:val="300"/>
        </w:trPr>
        <w:tc>
          <w:tcPr>
            <w:tcW w:w="3848" w:type="dxa"/>
            <w:tcBorders>
              <w:top w:val="nil"/>
              <w:left w:val="single" w:sz="6" w:space="0" w:color="BFBFBF"/>
              <w:bottom w:val="single" w:sz="6" w:space="0" w:color="BFBFBF"/>
              <w:right w:val="single" w:sz="6" w:space="0" w:color="BFBFBF"/>
            </w:tcBorders>
            <w:tcMar>
              <w:top w:w="0" w:type="dxa"/>
              <w:left w:w="100" w:type="dxa"/>
              <w:bottom w:w="0" w:type="dxa"/>
              <w:right w:w="100" w:type="dxa"/>
            </w:tcMar>
          </w:tcPr>
          <w:p w14:paraId="7EFA94BA" w14:textId="77777777" w:rsidR="00B7040E" w:rsidRDefault="00000000">
            <w:pPr>
              <w:spacing w:before="240" w:after="240" w:line="276" w:lineRule="auto"/>
              <w:rPr>
                <w:b/>
              </w:rPr>
            </w:pPr>
            <w:r>
              <w:rPr>
                <w:b/>
              </w:rPr>
              <w:t>RNF10.7</w:t>
            </w:r>
          </w:p>
        </w:tc>
        <w:tc>
          <w:tcPr>
            <w:tcW w:w="4654" w:type="dxa"/>
            <w:tcBorders>
              <w:top w:val="nil"/>
              <w:left w:val="nil"/>
              <w:bottom w:val="single" w:sz="6" w:space="0" w:color="BFBFBF"/>
              <w:right w:val="single" w:sz="6" w:space="0" w:color="BFBFBF"/>
            </w:tcBorders>
            <w:tcMar>
              <w:top w:w="0" w:type="dxa"/>
              <w:left w:w="100" w:type="dxa"/>
              <w:bottom w:w="0" w:type="dxa"/>
              <w:right w:w="100" w:type="dxa"/>
            </w:tcMar>
          </w:tcPr>
          <w:p w14:paraId="6E289862" w14:textId="77777777" w:rsidR="00B7040E" w:rsidRDefault="00000000">
            <w:pPr>
              <w:spacing w:before="240" w:after="240" w:line="276" w:lineRule="auto"/>
            </w:pPr>
            <w:r>
              <w:t>UC10</w:t>
            </w:r>
          </w:p>
        </w:tc>
      </w:tr>
      <w:tr w:rsidR="00B7040E" w14:paraId="5739875A" w14:textId="77777777">
        <w:trPr>
          <w:trHeight w:val="300"/>
        </w:trPr>
        <w:tc>
          <w:tcPr>
            <w:tcW w:w="3848" w:type="dxa"/>
            <w:tcBorders>
              <w:top w:val="nil"/>
              <w:left w:val="single" w:sz="6" w:space="0" w:color="BFBFBF"/>
              <w:bottom w:val="single" w:sz="6" w:space="0" w:color="BFBFBF"/>
              <w:right w:val="single" w:sz="6" w:space="0" w:color="BFBFBF"/>
            </w:tcBorders>
            <w:shd w:val="clear" w:color="auto" w:fill="F2F2F2"/>
            <w:tcMar>
              <w:top w:w="0" w:type="dxa"/>
              <w:left w:w="100" w:type="dxa"/>
              <w:bottom w:w="0" w:type="dxa"/>
              <w:right w:w="100" w:type="dxa"/>
            </w:tcMar>
          </w:tcPr>
          <w:p w14:paraId="699451E6" w14:textId="77777777" w:rsidR="00B7040E" w:rsidRDefault="00000000">
            <w:pPr>
              <w:spacing w:before="240" w:after="240" w:line="276" w:lineRule="auto"/>
              <w:rPr>
                <w:b/>
              </w:rPr>
            </w:pPr>
            <w:r>
              <w:rPr>
                <w:b/>
              </w:rPr>
              <w:t>RNF10.8</w:t>
            </w:r>
          </w:p>
        </w:tc>
        <w:tc>
          <w:tcPr>
            <w:tcW w:w="4654" w:type="dxa"/>
            <w:tcBorders>
              <w:top w:val="nil"/>
              <w:left w:val="nil"/>
              <w:bottom w:val="single" w:sz="6" w:space="0" w:color="BFBFBF"/>
              <w:right w:val="single" w:sz="6" w:space="0" w:color="BFBFBF"/>
            </w:tcBorders>
            <w:shd w:val="clear" w:color="auto" w:fill="F2F2F2"/>
            <w:tcMar>
              <w:top w:w="0" w:type="dxa"/>
              <w:left w:w="100" w:type="dxa"/>
              <w:bottom w:w="0" w:type="dxa"/>
              <w:right w:w="100" w:type="dxa"/>
            </w:tcMar>
          </w:tcPr>
          <w:p w14:paraId="7A16C968" w14:textId="77777777" w:rsidR="00B7040E" w:rsidRDefault="00000000">
            <w:pPr>
              <w:spacing w:before="240" w:after="240" w:line="276" w:lineRule="auto"/>
            </w:pPr>
            <w:r>
              <w:t>UC10</w:t>
            </w:r>
          </w:p>
        </w:tc>
      </w:tr>
      <w:tr w:rsidR="00B7040E" w14:paraId="2742774A" w14:textId="77777777">
        <w:trPr>
          <w:trHeight w:val="300"/>
        </w:trPr>
        <w:tc>
          <w:tcPr>
            <w:tcW w:w="3848" w:type="dxa"/>
            <w:tcBorders>
              <w:top w:val="nil"/>
              <w:left w:val="single" w:sz="6" w:space="0" w:color="BFBFBF"/>
              <w:bottom w:val="single" w:sz="6" w:space="0" w:color="BFBFBF"/>
              <w:right w:val="single" w:sz="6" w:space="0" w:color="BFBFBF"/>
            </w:tcBorders>
            <w:tcMar>
              <w:top w:w="0" w:type="dxa"/>
              <w:left w:w="100" w:type="dxa"/>
              <w:bottom w:w="0" w:type="dxa"/>
              <w:right w:w="100" w:type="dxa"/>
            </w:tcMar>
          </w:tcPr>
          <w:p w14:paraId="550A692D" w14:textId="77777777" w:rsidR="00B7040E" w:rsidRDefault="00000000">
            <w:pPr>
              <w:spacing w:before="240" w:after="240" w:line="276" w:lineRule="auto"/>
              <w:rPr>
                <w:b/>
              </w:rPr>
            </w:pPr>
            <w:r>
              <w:rPr>
                <w:b/>
              </w:rPr>
              <w:t>RNF10.9</w:t>
            </w:r>
          </w:p>
        </w:tc>
        <w:tc>
          <w:tcPr>
            <w:tcW w:w="4654" w:type="dxa"/>
            <w:tcBorders>
              <w:top w:val="nil"/>
              <w:left w:val="nil"/>
              <w:bottom w:val="single" w:sz="6" w:space="0" w:color="BFBFBF"/>
              <w:right w:val="single" w:sz="6" w:space="0" w:color="BFBFBF"/>
            </w:tcBorders>
            <w:tcMar>
              <w:top w:w="0" w:type="dxa"/>
              <w:left w:w="100" w:type="dxa"/>
              <w:bottom w:w="0" w:type="dxa"/>
              <w:right w:w="100" w:type="dxa"/>
            </w:tcMar>
          </w:tcPr>
          <w:p w14:paraId="0B71C941" w14:textId="77777777" w:rsidR="00B7040E" w:rsidRDefault="00000000">
            <w:pPr>
              <w:spacing w:before="240" w:after="240" w:line="276" w:lineRule="auto"/>
            </w:pPr>
            <w:r>
              <w:t>UC10</w:t>
            </w:r>
          </w:p>
        </w:tc>
      </w:tr>
      <w:tr w:rsidR="00B7040E" w14:paraId="2475854C" w14:textId="77777777">
        <w:trPr>
          <w:trHeight w:val="300"/>
        </w:trPr>
        <w:tc>
          <w:tcPr>
            <w:tcW w:w="3848" w:type="dxa"/>
            <w:tcBorders>
              <w:top w:val="nil"/>
              <w:left w:val="single" w:sz="6" w:space="0" w:color="BFBFBF"/>
              <w:bottom w:val="single" w:sz="6" w:space="0" w:color="BFBFBF"/>
              <w:right w:val="single" w:sz="6" w:space="0" w:color="BFBFBF"/>
            </w:tcBorders>
            <w:shd w:val="clear" w:color="auto" w:fill="F2F2F2"/>
            <w:tcMar>
              <w:top w:w="0" w:type="dxa"/>
              <w:left w:w="100" w:type="dxa"/>
              <w:bottom w:w="0" w:type="dxa"/>
              <w:right w:w="100" w:type="dxa"/>
            </w:tcMar>
          </w:tcPr>
          <w:p w14:paraId="3BE71FF5" w14:textId="77777777" w:rsidR="00B7040E" w:rsidRDefault="00000000">
            <w:pPr>
              <w:spacing w:before="240" w:after="240" w:line="276" w:lineRule="auto"/>
              <w:rPr>
                <w:b/>
              </w:rPr>
            </w:pPr>
            <w:r>
              <w:rPr>
                <w:b/>
              </w:rPr>
              <w:t>RNF10.10</w:t>
            </w:r>
          </w:p>
        </w:tc>
        <w:tc>
          <w:tcPr>
            <w:tcW w:w="4654" w:type="dxa"/>
            <w:tcBorders>
              <w:top w:val="nil"/>
              <w:left w:val="nil"/>
              <w:bottom w:val="single" w:sz="6" w:space="0" w:color="BFBFBF"/>
              <w:right w:val="single" w:sz="6" w:space="0" w:color="BFBFBF"/>
            </w:tcBorders>
            <w:shd w:val="clear" w:color="auto" w:fill="F2F2F2"/>
            <w:tcMar>
              <w:top w:w="0" w:type="dxa"/>
              <w:left w:w="100" w:type="dxa"/>
              <w:bottom w:w="0" w:type="dxa"/>
              <w:right w:w="100" w:type="dxa"/>
            </w:tcMar>
          </w:tcPr>
          <w:p w14:paraId="2CC1DE2F" w14:textId="77777777" w:rsidR="00B7040E" w:rsidRDefault="00000000">
            <w:pPr>
              <w:spacing w:before="240" w:after="240" w:line="276" w:lineRule="auto"/>
            </w:pPr>
            <w:r>
              <w:t>UC10</w:t>
            </w:r>
          </w:p>
        </w:tc>
      </w:tr>
      <w:tr w:rsidR="00B7040E" w14:paraId="608242F6" w14:textId="77777777">
        <w:trPr>
          <w:trHeight w:val="300"/>
        </w:trPr>
        <w:tc>
          <w:tcPr>
            <w:tcW w:w="3848" w:type="dxa"/>
            <w:tcBorders>
              <w:top w:val="nil"/>
              <w:left w:val="single" w:sz="6" w:space="0" w:color="BFBFBF"/>
              <w:bottom w:val="single" w:sz="6" w:space="0" w:color="BFBFBF"/>
              <w:right w:val="single" w:sz="6" w:space="0" w:color="BFBFBF"/>
            </w:tcBorders>
            <w:tcMar>
              <w:top w:w="0" w:type="dxa"/>
              <w:left w:w="100" w:type="dxa"/>
              <w:bottom w:w="0" w:type="dxa"/>
              <w:right w:w="100" w:type="dxa"/>
            </w:tcMar>
          </w:tcPr>
          <w:p w14:paraId="4B876E61" w14:textId="77777777" w:rsidR="00B7040E" w:rsidRDefault="00000000">
            <w:pPr>
              <w:spacing w:before="240" w:after="240" w:line="276" w:lineRule="auto"/>
              <w:rPr>
                <w:b/>
              </w:rPr>
            </w:pPr>
            <w:r>
              <w:rPr>
                <w:b/>
              </w:rPr>
              <w:t>RNF10.11</w:t>
            </w:r>
          </w:p>
        </w:tc>
        <w:tc>
          <w:tcPr>
            <w:tcW w:w="4654" w:type="dxa"/>
            <w:tcBorders>
              <w:top w:val="nil"/>
              <w:left w:val="nil"/>
              <w:bottom w:val="single" w:sz="6" w:space="0" w:color="BFBFBF"/>
              <w:right w:val="single" w:sz="6" w:space="0" w:color="BFBFBF"/>
            </w:tcBorders>
            <w:tcMar>
              <w:top w:w="0" w:type="dxa"/>
              <w:left w:w="100" w:type="dxa"/>
              <w:bottom w:w="0" w:type="dxa"/>
              <w:right w:w="100" w:type="dxa"/>
            </w:tcMar>
          </w:tcPr>
          <w:p w14:paraId="25A25ACD" w14:textId="77777777" w:rsidR="00B7040E" w:rsidRDefault="00000000">
            <w:pPr>
              <w:spacing w:before="240" w:after="240" w:line="276" w:lineRule="auto"/>
            </w:pPr>
            <w:r>
              <w:t>UC10</w:t>
            </w:r>
          </w:p>
        </w:tc>
      </w:tr>
    </w:tbl>
    <w:p w14:paraId="004FC511" w14:textId="77777777" w:rsidR="00B7040E" w:rsidRDefault="00B7040E">
      <w:pPr>
        <w:rPr>
          <w:b/>
        </w:rPr>
      </w:pPr>
    </w:p>
    <w:p w14:paraId="0F47CDA8" w14:textId="77777777" w:rsidR="00B7040E" w:rsidRDefault="00B7040E">
      <w:pPr>
        <w:rPr>
          <w:sz w:val="28"/>
          <w:szCs w:val="28"/>
        </w:rPr>
      </w:pPr>
    </w:p>
    <w:p w14:paraId="50A96D83" w14:textId="77777777" w:rsidR="00B7040E" w:rsidRDefault="00000000">
      <w:pPr>
        <w:keepNext/>
        <w:keepLines/>
        <w:pBdr>
          <w:top w:val="nil"/>
          <w:left w:val="nil"/>
          <w:bottom w:val="nil"/>
          <w:right w:val="nil"/>
          <w:between w:val="nil"/>
        </w:pBdr>
        <w:spacing w:before="240" w:after="0"/>
        <w:rPr>
          <w:color w:val="2E75B5"/>
          <w:sz w:val="32"/>
          <w:szCs w:val="32"/>
        </w:rPr>
      </w:pPr>
      <w:bookmarkStart w:id="39" w:name="_vx1227" w:colFirst="0" w:colLast="0"/>
      <w:bookmarkEnd w:id="39"/>
      <w:r>
        <w:rPr>
          <w:color w:val="2E75B5"/>
          <w:sz w:val="32"/>
          <w:szCs w:val="32"/>
        </w:rPr>
        <w:t>7. Otros Requisitos</w:t>
      </w:r>
    </w:p>
    <w:p w14:paraId="0EDB2DBD" w14:textId="77777777" w:rsidR="00B7040E" w:rsidRDefault="00000000">
      <w:pPr>
        <w:numPr>
          <w:ilvl w:val="0"/>
          <w:numId w:val="42"/>
        </w:numPr>
        <w:spacing w:before="0" w:after="0"/>
        <w:jc w:val="left"/>
      </w:pPr>
      <w:r>
        <w:rPr>
          <w:b/>
        </w:rPr>
        <w:t>Interfaz de Usuario:</w:t>
      </w:r>
    </w:p>
    <w:p w14:paraId="09766DFA" w14:textId="77777777" w:rsidR="00B7040E" w:rsidRDefault="00000000">
      <w:pPr>
        <w:numPr>
          <w:ilvl w:val="1"/>
          <w:numId w:val="42"/>
        </w:numPr>
        <w:spacing w:before="0" w:after="0"/>
        <w:jc w:val="left"/>
      </w:pPr>
      <w:r>
        <w:t>La interfaz de usuario debe ser intuitiva y fácil de usar para garantizar una experiencia positiva del usuario.</w:t>
      </w:r>
    </w:p>
    <w:p w14:paraId="1F65B9C8" w14:textId="77777777" w:rsidR="00B7040E" w:rsidRDefault="00000000">
      <w:pPr>
        <w:numPr>
          <w:ilvl w:val="0"/>
          <w:numId w:val="42"/>
        </w:numPr>
        <w:spacing w:before="0" w:after="0"/>
        <w:jc w:val="left"/>
      </w:pPr>
      <w:r>
        <w:rPr>
          <w:b/>
        </w:rPr>
        <w:t>Compatibilidad con Dispositivos:</w:t>
      </w:r>
    </w:p>
    <w:p w14:paraId="1C94FCB5" w14:textId="77777777" w:rsidR="00B7040E" w:rsidRDefault="00000000">
      <w:pPr>
        <w:numPr>
          <w:ilvl w:val="1"/>
          <w:numId w:val="42"/>
        </w:numPr>
        <w:spacing w:before="0" w:after="0"/>
        <w:jc w:val="left"/>
      </w:pPr>
      <w:r>
        <w:t>El sistema debe ser compatible con diferentes dispositivos, como computadoras de escritorio, tabletas y dispositivos móviles, para facilitar el acceso desde diferentes ubicaciones.</w:t>
      </w:r>
    </w:p>
    <w:p w14:paraId="1AAF776F" w14:textId="77777777" w:rsidR="00B7040E" w:rsidRDefault="00000000">
      <w:pPr>
        <w:numPr>
          <w:ilvl w:val="0"/>
          <w:numId w:val="42"/>
        </w:numPr>
        <w:spacing w:before="0" w:after="0"/>
        <w:jc w:val="left"/>
      </w:pPr>
      <w:r>
        <w:rPr>
          <w:b/>
        </w:rPr>
        <w:t>Disponibilidad del Sistema:</w:t>
      </w:r>
    </w:p>
    <w:p w14:paraId="5885A255" w14:textId="77777777" w:rsidR="00B7040E" w:rsidRDefault="00000000">
      <w:pPr>
        <w:numPr>
          <w:ilvl w:val="1"/>
          <w:numId w:val="42"/>
        </w:numPr>
        <w:spacing w:before="0" w:after="0"/>
        <w:jc w:val="left"/>
      </w:pPr>
      <w:r>
        <w:t>El sistema debe garantizar un alto nivel de disponibilidad para que los usuarios puedan acceder a él cuando sea necesario, minimizando así los tiempos de inactividad.</w:t>
      </w:r>
    </w:p>
    <w:p w14:paraId="19B17BE3" w14:textId="77777777" w:rsidR="00B7040E" w:rsidRDefault="00000000">
      <w:pPr>
        <w:numPr>
          <w:ilvl w:val="0"/>
          <w:numId w:val="42"/>
        </w:numPr>
        <w:spacing w:before="0" w:after="0"/>
        <w:jc w:val="left"/>
      </w:pPr>
      <w:r>
        <w:rPr>
          <w:b/>
        </w:rPr>
        <w:t>Respuesta a Incidentes:</w:t>
      </w:r>
    </w:p>
    <w:p w14:paraId="48EA613F" w14:textId="77777777" w:rsidR="00B7040E" w:rsidRDefault="00000000">
      <w:pPr>
        <w:numPr>
          <w:ilvl w:val="1"/>
          <w:numId w:val="42"/>
        </w:numPr>
        <w:spacing w:before="0" w:after="0"/>
        <w:jc w:val="left"/>
      </w:pPr>
      <w:r>
        <w:t>Se debe establecer un protocolo de respuesta a incidentes para abordar cualquier problema o interrupción del sistema de manera eficiente.</w:t>
      </w:r>
    </w:p>
    <w:p w14:paraId="62A1870D" w14:textId="77777777" w:rsidR="00B7040E" w:rsidRDefault="00000000">
      <w:pPr>
        <w:numPr>
          <w:ilvl w:val="0"/>
          <w:numId w:val="42"/>
        </w:numPr>
        <w:spacing w:before="0" w:after="0"/>
        <w:jc w:val="left"/>
      </w:pPr>
      <w:r>
        <w:rPr>
          <w:b/>
        </w:rPr>
        <w:t>Escalabilidad:</w:t>
      </w:r>
    </w:p>
    <w:p w14:paraId="69C6DD67" w14:textId="77777777" w:rsidR="00B7040E" w:rsidRDefault="00000000">
      <w:pPr>
        <w:numPr>
          <w:ilvl w:val="1"/>
          <w:numId w:val="42"/>
        </w:numPr>
        <w:spacing w:before="0" w:after="0"/>
        <w:jc w:val="left"/>
      </w:pPr>
      <w:r>
        <w:t>El sistema debe ser escalable para adaptarse al crecimiento futuro de la planta y las operaciones.</w:t>
      </w:r>
    </w:p>
    <w:p w14:paraId="0D28B6E6" w14:textId="77777777" w:rsidR="00B7040E" w:rsidRDefault="00000000">
      <w:pPr>
        <w:numPr>
          <w:ilvl w:val="0"/>
          <w:numId w:val="42"/>
        </w:numPr>
        <w:spacing w:before="0" w:after="0"/>
        <w:jc w:val="left"/>
      </w:pPr>
      <w:r>
        <w:rPr>
          <w:b/>
        </w:rPr>
        <w:t>Respaldo y Recuperación de Datos:</w:t>
      </w:r>
    </w:p>
    <w:p w14:paraId="6DFD6068" w14:textId="77777777" w:rsidR="00B7040E" w:rsidRDefault="00000000">
      <w:pPr>
        <w:numPr>
          <w:ilvl w:val="1"/>
          <w:numId w:val="42"/>
        </w:numPr>
        <w:spacing w:before="0" w:after="0"/>
        <w:jc w:val="left"/>
      </w:pPr>
      <w:r>
        <w:t>Se debe implementar un plan de respaldo regular y un procedimiento de recuperación de datos para proteger la información crítica en caso de pérdida o corrupción.</w:t>
      </w:r>
    </w:p>
    <w:p w14:paraId="2C68613B" w14:textId="77777777" w:rsidR="00B7040E" w:rsidRDefault="00000000">
      <w:pPr>
        <w:numPr>
          <w:ilvl w:val="0"/>
          <w:numId w:val="42"/>
        </w:numPr>
        <w:spacing w:before="0" w:after="0"/>
        <w:jc w:val="left"/>
      </w:pPr>
      <w:r>
        <w:rPr>
          <w:b/>
        </w:rPr>
        <w:t>Integración con Sistemas Externos:</w:t>
      </w:r>
    </w:p>
    <w:p w14:paraId="3B66DA31" w14:textId="77777777" w:rsidR="00B7040E" w:rsidRDefault="00000000">
      <w:pPr>
        <w:numPr>
          <w:ilvl w:val="1"/>
          <w:numId w:val="42"/>
        </w:numPr>
        <w:spacing w:before="0" w:after="0"/>
        <w:jc w:val="left"/>
      </w:pPr>
      <w:r>
        <w:lastRenderedPageBreak/>
        <w:t>El sistema debe ser capaz de integrarse con sistemas externos, como proveedores, servicios de logística o sistemas financieros, para facilitar la gestión integral.</w:t>
      </w:r>
    </w:p>
    <w:p w14:paraId="73CD67C2" w14:textId="77777777" w:rsidR="00B7040E" w:rsidRDefault="00000000">
      <w:pPr>
        <w:numPr>
          <w:ilvl w:val="0"/>
          <w:numId w:val="42"/>
        </w:numPr>
        <w:spacing w:before="0" w:after="0"/>
        <w:jc w:val="left"/>
      </w:pPr>
      <w:r>
        <w:rPr>
          <w:b/>
        </w:rPr>
        <w:t>Documentación del Sistema:</w:t>
      </w:r>
    </w:p>
    <w:p w14:paraId="2A127524" w14:textId="77777777" w:rsidR="00B7040E" w:rsidRDefault="00000000">
      <w:pPr>
        <w:numPr>
          <w:ilvl w:val="1"/>
          <w:numId w:val="42"/>
        </w:numPr>
        <w:spacing w:before="0" w:after="0"/>
        <w:jc w:val="left"/>
      </w:pPr>
      <w:r>
        <w:t>Se debe proporcionar una documentación completa del sistema, que incluya manuales de usuario, guías de administración y detalles técnicos para facilitar la comprensión y el mantenimiento.</w:t>
      </w:r>
    </w:p>
    <w:p w14:paraId="21249CB4" w14:textId="77777777" w:rsidR="00B7040E" w:rsidRDefault="00000000">
      <w:pPr>
        <w:numPr>
          <w:ilvl w:val="0"/>
          <w:numId w:val="42"/>
        </w:numPr>
        <w:spacing w:before="0" w:after="0"/>
        <w:jc w:val="left"/>
      </w:pPr>
      <w:r>
        <w:rPr>
          <w:b/>
        </w:rPr>
        <w:t>Seguridad de la Información:</w:t>
      </w:r>
    </w:p>
    <w:p w14:paraId="149C68D4" w14:textId="77777777" w:rsidR="00B7040E" w:rsidRDefault="00000000">
      <w:pPr>
        <w:numPr>
          <w:ilvl w:val="1"/>
          <w:numId w:val="42"/>
        </w:numPr>
        <w:spacing w:before="0" w:after="0"/>
        <w:jc w:val="left"/>
      </w:pPr>
      <w:r>
        <w:t>El sistema debe implementar medidas de seguridad robustas para proteger la información confidencial, incluido el acceso seguro, cifrado de datos y control de acceso.</w:t>
      </w:r>
    </w:p>
    <w:p w14:paraId="4F6E52C6" w14:textId="77777777" w:rsidR="00B7040E" w:rsidRDefault="00000000">
      <w:pPr>
        <w:numPr>
          <w:ilvl w:val="0"/>
          <w:numId w:val="42"/>
        </w:numPr>
        <w:spacing w:before="0" w:after="0"/>
        <w:jc w:val="left"/>
      </w:pPr>
      <w:r>
        <w:rPr>
          <w:b/>
        </w:rPr>
        <w:t>Cumplimiento Normativo:</w:t>
      </w:r>
    </w:p>
    <w:p w14:paraId="566A53E4" w14:textId="77777777" w:rsidR="00B7040E" w:rsidRDefault="00000000">
      <w:pPr>
        <w:numPr>
          <w:ilvl w:val="1"/>
          <w:numId w:val="42"/>
        </w:numPr>
        <w:spacing w:before="0" w:after="240"/>
        <w:jc w:val="left"/>
      </w:pPr>
      <w:r>
        <w:t>El sistema debe cumplir con los estándares y regulaciones aplicables en la industria, como normativas de calidad del agua, regulaciones de seguridad y requisitos medioambientales.</w:t>
      </w:r>
    </w:p>
    <w:p w14:paraId="48212320" w14:textId="77777777" w:rsidR="00B7040E" w:rsidRDefault="00000000">
      <w:pPr>
        <w:keepNext/>
        <w:keepLines/>
        <w:pBdr>
          <w:top w:val="nil"/>
          <w:left w:val="nil"/>
          <w:bottom w:val="nil"/>
          <w:right w:val="nil"/>
          <w:between w:val="nil"/>
        </w:pBdr>
        <w:spacing w:before="240" w:after="0"/>
        <w:rPr>
          <w:color w:val="2E75B5"/>
          <w:sz w:val="32"/>
          <w:szCs w:val="32"/>
        </w:rPr>
      </w:pPr>
      <w:bookmarkStart w:id="40" w:name="_3fwokq0" w:colFirst="0" w:colLast="0"/>
      <w:bookmarkEnd w:id="40"/>
      <w:r>
        <w:rPr>
          <w:color w:val="2E75B5"/>
          <w:sz w:val="32"/>
          <w:szCs w:val="32"/>
        </w:rPr>
        <w:t>8. Aprobación</w:t>
      </w:r>
    </w:p>
    <w:p w14:paraId="3A4D5F89" w14:textId="77777777" w:rsidR="00B7040E" w:rsidRDefault="00000000">
      <w:r>
        <w:t xml:space="preserve"> Aprobado por:</w:t>
      </w:r>
    </w:p>
    <w:p w14:paraId="4556ED9A" w14:textId="77777777" w:rsidR="00B7040E" w:rsidRDefault="00000000">
      <w:r>
        <w:t>Firma: ____</w:t>
      </w:r>
      <w:r>
        <w:rPr>
          <w:u w:val="single"/>
        </w:rPr>
        <w:t>SILVERIO PELAYO</w:t>
      </w:r>
      <w:r>
        <w:t>____ Fecha: ____25/11/23_________</w:t>
      </w:r>
    </w:p>
    <w:p w14:paraId="32E5F6D3" w14:textId="77777777" w:rsidR="00B7040E" w:rsidRDefault="00000000">
      <w:r>
        <w:t>Firma: ___</w:t>
      </w:r>
      <w:r>
        <w:rPr>
          <w:u w:val="single"/>
        </w:rPr>
        <w:t>CRISTIAN JAFID</w:t>
      </w:r>
      <w:r>
        <w:t>_____</w:t>
      </w:r>
      <w:proofErr w:type="gramStart"/>
      <w:r>
        <w:t>_</w:t>
      </w:r>
      <w:r>
        <w:rPr>
          <w:u w:val="single"/>
        </w:rPr>
        <w:t xml:space="preserve"> </w:t>
      </w:r>
      <w:r>
        <w:t xml:space="preserve"> Fecha</w:t>
      </w:r>
      <w:proofErr w:type="gramEnd"/>
      <w:r>
        <w:t>: ___02/02/24_________</w:t>
      </w:r>
    </w:p>
    <w:p w14:paraId="3B3ADA3D" w14:textId="77777777" w:rsidR="00B7040E" w:rsidRDefault="00B7040E"/>
    <w:p w14:paraId="5BD32AFA" w14:textId="77777777" w:rsidR="00B7040E" w:rsidRDefault="00000000">
      <w:pPr>
        <w:keepNext/>
        <w:keepLines/>
        <w:pBdr>
          <w:top w:val="nil"/>
          <w:left w:val="nil"/>
          <w:bottom w:val="nil"/>
          <w:right w:val="nil"/>
          <w:between w:val="nil"/>
        </w:pBdr>
        <w:spacing w:before="240" w:after="0"/>
        <w:rPr>
          <w:color w:val="2E75B5"/>
          <w:sz w:val="32"/>
          <w:szCs w:val="32"/>
        </w:rPr>
      </w:pPr>
      <w:bookmarkStart w:id="41" w:name="_1v1yuxt" w:colFirst="0" w:colLast="0"/>
      <w:bookmarkEnd w:id="41"/>
      <w:r>
        <w:rPr>
          <w:color w:val="2E75B5"/>
          <w:sz w:val="32"/>
          <w:szCs w:val="32"/>
        </w:rPr>
        <w:t>9. Apéndices</w:t>
      </w:r>
    </w:p>
    <w:p w14:paraId="4F24AA56" w14:textId="77777777" w:rsidR="00B7040E" w:rsidRDefault="00000000">
      <w:r>
        <w:t>Detalles Técnicos</w:t>
      </w:r>
    </w:p>
    <w:p w14:paraId="4CA78633" w14:textId="77777777" w:rsidR="00B7040E" w:rsidRDefault="00000000">
      <w:r>
        <w:t>Tecnologías Utilizadas:</w:t>
      </w:r>
    </w:p>
    <w:p w14:paraId="51D42E04" w14:textId="77777777" w:rsidR="00B7040E" w:rsidRDefault="00000000">
      <w:r>
        <w:t>Lenguaje de Programación: Python 3.8</w:t>
      </w:r>
    </w:p>
    <w:p w14:paraId="53F620F9" w14:textId="77777777" w:rsidR="00B7040E" w:rsidRDefault="00000000">
      <w:r>
        <w:t>Base de Datos: PostgreSQL 12</w:t>
      </w:r>
    </w:p>
    <w:p w14:paraId="245BE246" w14:textId="77777777" w:rsidR="00B7040E" w:rsidRDefault="00000000">
      <w:proofErr w:type="spellStart"/>
      <w:r>
        <w:t>Frameworks</w:t>
      </w:r>
      <w:proofErr w:type="spellEnd"/>
      <w:r>
        <w:t xml:space="preserve"> y Bibliotecas: Django 3.2, </w:t>
      </w:r>
      <w:proofErr w:type="spellStart"/>
      <w:r>
        <w:t>ReactJS</w:t>
      </w:r>
      <w:proofErr w:type="spellEnd"/>
    </w:p>
    <w:p w14:paraId="74046DE5" w14:textId="77777777" w:rsidR="00B7040E" w:rsidRDefault="00000000">
      <w:r>
        <w:t>Configuraciones del Sistema:</w:t>
      </w:r>
    </w:p>
    <w:p w14:paraId="68F8DB8E" w14:textId="77777777" w:rsidR="00B7040E" w:rsidRDefault="00B7040E"/>
    <w:p w14:paraId="2E0BD00C" w14:textId="77777777" w:rsidR="00B7040E" w:rsidRDefault="00000000">
      <w:r>
        <w:t>Especificaciones del Servidor: Servidor dedicado con 8 GB de RAM, 256 GB de almacenamiento SSD</w:t>
      </w:r>
    </w:p>
    <w:p w14:paraId="163920B2" w14:textId="77777777" w:rsidR="00B7040E" w:rsidRDefault="00000000">
      <w:r>
        <w:t>Configuración de Red: Red privada virtual (VPN) para acceso remoto seguro</w:t>
      </w:r>
    </w:p>
    <w:p w14:paraId="28A81951" w14:textId="77777777" w:rsidR="00B7040E" w:rsidRDefault="00000000">
      <w:r>
        <w:t>Detalles Adicionales:</w:t>
      </w:r>
    </w:p>
    <w:p w14:paraId="53E00B4C" w14:textId="77777777" w:rsidR="00B7040E" w:rsidRDefault="00B7040E"/>
    <w:p w14:paraId="551E3867" w14:textId="77777777" w:rsidR="00B7040E" w:rsidRDefault="00000000">
      <w:r>
        <w:lastRenderedPageBreak/>
        <w:t>El sistema utiliza un enfoque de desarrollo basado en microservicios para facilitar la escalabilidad y el mantenimiento.</w:t>
      </w:r>
    </w:p>
    <w:p w14:paraId="0366A070" w14:textId="77777777" w:rsidR="00B7040E" w:rsidRDefault="00000000">
      <w:r>
        <w:t>Se implementan prácticas de seguridad, como cifrado SSL para la interfaz web y medidas de autenticación robustas para el acceso al sistema.</w:t>
      </w:r>
    </w:p>
    <w:p w14:paraId="13259413" w14:textId="77777777" w:rsidR="00B7040E" w:rsidRDefault="00000000">
      <w:r>
        <w:rPr>
          <w:noProof/>
        </w:rPr>
        <w:drawing>
          <wp:inline distT="114300" distB="114300" distL="114300" distR="114300" wp14:anchorId="64A091F4" wp14:editId="7F0C1EE5">
            <wp:extent cx="6029849" cy="348816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029849" cy="3488167"/>
                    </a:xfrm>
                    <a:prstGeom prst="rect">
                      <a:avLst/>
                    </a:prstGeom>
                    <a:ln/>
                  </pic:spPr>
                </pic:pic>
              </a:graphicData>
            </a:graphic>
          </wp:inline>
        </w:drawing>
      </w:r>
    </w:p>
    <w:p w14:paraId="23AE56E6" w14:textId="77777777" w:rsidR="00B7040E" w:rsidRDefault="00000000">
      <w:pPr>
        <w:rPr>
          <w:sz w:val="28"/>
          <w:szCs w:val="28"/>
        </w:rPr>
      </w:pPr>
      <w:r>
        <w:rPr>
          <w:noProof/>
          <w:sz w:val="28"/>
          <w:szCs w:val="28"/>
        </w:rPr>
        <w:lastRenderedPageBreak/>
        <w:drawing>
          <wp:inline distT="114300" distB="114300" distL="114300" distR="114300" wp14:anchorId="0F0A2E8E" wp14:editId="14A8BEB4">
            <wp:extent cx="6067409" cy="433386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067409" cy="4333864"/>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28A8ACF3" wp14:editId="69FFAA89">
            <wp:simplePos x="0" y="0"/>
            <wp:positionH relativeFrom="column">
              <wp:posOffset>3848100</wp:posOffset>
            </wp:positionH>
            <wp:positionV relativeFrom="paragraph">
              <wp:posOffset>2590800</wp:posOffset>
            </wp:positionV>
            <wp:extent cx="1753856" cy="1771661"/>
            <wp:effectExtent l="0" t="0" r="0" b="0"/>
            <wp:wrapNone/>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753856" cy="1771661"/>
                    </a:xfrm>
                    <a:prstGeom prst="rect">
                      <a:avLst/>
                    </a:prstGeom>
                    <a:ln/>
                  </pic:spPr>
                </pic:pic>
              </a:graphicData>
            </a:graphic>
          </wp:anchor>
        </w:drawing>
      </w:r>
    </w:p>
    <w:p w14:paraId="72487FA8" w14:textId="77777777" w:rsidR="00B7040E" w:rsidRDefault="00000000">
      <w:pPr>
        <w:rPr>
          <w:sz w:val="28"/>
          <w:szCs w:val="28"/>
        </w:rPr>
      </w:pPr>
      <w:r>
        <w:rPr>
          <w:noProof/>
          <w:sz w:val="28"/>
          <w:szCs w:val="28"/>
        </w:rPr>
        <w:lastRenderedPageBreak/>
        <w:drawing>
          <wp:inline distT="114300" distB="114300" distL="114300" distR="114300" wp14:anchorId="103E35D2" wp14:editId="3DA369EB">
            <wp:extent cx="5399730" cy="56134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399730" cy="5613400"/>
                    </a:xfrm>
                    <a:prstGeom prst="rect">
                      <a:avLst/>
                    </a:prstGeom>
                    <a:ln/>
                  </pic:spPr>
                </pic:pic>
              </a:graphicData>
            </a:graphic>
          </wp:inline>
        </w:drawing>
      </w:r>
    </w:p>
    <w:p w14:paraId="62564285" w14:textId="77777777" w:rsidR="00B7040E" w:rsidRDefault="00B7040E">
      <w:pPr>
        <w:rPr>
          <w:sz w:val="28"/>
          <w:szCs w:val="28"/>
        </w:rPr>
      </w:pPr>
    </w:p>
    <w:p w14:paraId="2242D723" w14:textId="77777777" w:rsidR="00B7040E" w:rsidRDefault="00B7040E">
      <w:pPr>
        <w:rPr>
          <w:sz w:val="28"/>
          <w:szCs w:val="28"/>
        </w:rPr>
      </w:pPr>
    </w:p>
    <w:p w14:paraId="794425FD" w14:textId="77777777" w:rsidR="00B7040E" w:rsidRDefault="00B7040E">
      <w:pPr>
        <w:rPr>
          <w:sz w:val="28"/>
          <w:szCs w:val="28"/>
        </w:rPr>
      </w:pPr>
    </w:p>
    <w:p w14:paraId="467257AA" w14:textId="77777777" w:rsidR="00B7040E" w:rsidRDefault="00B7040E">
      <w:pPr>
        <w:rPr>
          <w:sz w:val="28"/>
          <w:szCs w:val="28"/>
        </w:rPr>
      </w:pPr>
    </w:p>
    <w:p w14:paraId="2B99FF3C" w14:textId="77777777" w:rsidR="00B7040E" w:rsidRDefault="00B7040E">
      <w:pPr>
        <w:rPr>
          <w:sz w:val="28"/>
          <w:szCs w:val="28"/>
        </w:rPr>
      </w:pPr>
    </w:p>
    <w:p w14:paraId="4DE1588B" w14:textId="77777777" w:rsidR="00B7040E" w:rsidRDefault="00B7040E">
      <w:pPr>
        <w:rPr>
          <w:sz w:val="28"/>
          <w:szCs w:val="28"/>
        </w:rPr>
      </w:pPr>
    </w:p>
    <w:p w14:paraId="590EABBB" w14:textId="77777777" w:rsidR="00B7040E" w:rsidRDefault="00B7040E">
      <w:pPr>
        <w:rPr>
          <w:sz w:val="28"/>
          <w:szCs w:val="28"/>
        </w:rPr>
      </w:pPr>
    </w:p>
    <w:p w14:paraId="22DEF99B" w14:textId="77777777" w:rsidR="00B7040E" w:rsidRDefault="00B7040E">
      <w:pPr>
        <w:rPr>
          <w:sz w:val="28"/>
          <w:szCs w:val="28"/>
        </w:rPr>
      </w:pPr>
    </w:p>
    <w:p w14:paraId="5F1A6C86" w14:textId="77777777" w:rsidR="00B7040E" w:rsidRDefault="00B7040E">
      <w:pPr>
        <w:rPr>
          <w:sz w:val="28"/>
          <w:szCs w:val="28"/>
        </w:rPr>
      </w:pPr>
    </w:p>
    <w:p w14:paraId="13C239E2" w14:textId="77777777" w:rsidR="00B7040E" w:rsidRDefault="00B7040E">
      <w:pPr>
        <w:rPr>
          <w:sz w:val="28"/>
          <w:szCs w:val="28"/>
        </w:rPr>
      </w:pPr>
    </w:p>
    <w:p w14:paraId="1D33477B" w14:textId="77777777" w:rsidR="00B7040E" w:rsidRDefault="00000000">
      <w:pPr>
        <w:rPr>
          <w:sz w:val="28"/>
          <w:szCs w:val="28"/>
        </w:rPr>
      </w:pPr>
      <w:r>
        <w:rPr>
          <w:noProof/>
          <w:sz w:val="28"/>
          <w:szCs w:val="28"/>
        </w:rPr>
        <w:drawing>
          <wp:inline distT="114300" distB="114300" distL="114300" distR="114300" wp14:anchorId="412331CA" wp14:editId="7E39EEEA">
            <wp:extent cx="5399730" cy="40386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399730" cy="4038600"/>
                    </a:xfrm>
                    <a:prstGeom prst="rect">
                      <a:avLst/>
                    </a:prstGeom>
                    <a:ln/>
                  </pic:spPr>
                </pic:pic>
              </a:graphicData>
            </a:graphic>
          </wp:inline>
        </w:drawing>
      </w:r>
      <w:r>
        <w:rPr>
          <w:sz w:val="28"/>
          <w:szCs w:val="28"/>
        </w:rPr>
        <w:br/>
        <w:t>Diagramas de casos de uso</w:t>
      </w:r>
    </w:p>
    <w:p w14:paraId="5349EBE2" w14:textId="77777777" w:rsidR="00B7040E" w:rsidRDefault="00000000">
      <w:pPr>
        <w:rPr>
          <w:sz w:val="28"/>
          <w:szCs w:val="28"/>
        </w:rPr>
      </w:pPr>
      <w:r>
        <w:rPr>
          <w:noProof/>
          <w:sz w:val="28"/>
          <w:szCs w:val="28"/>
        </w:rPr>
        <w:drawing>
          <wp:inline distT="114300" distB="114300" distL="114300" distR="114300" wp14:anchorId="0F8F93BA" wp14:editId="1222FED8">
            <wp:extent cx="5399730" cy="37973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399730" cy="3797300"/>
                    </a:xfrm>
                    <a:prstGeom prst="rect">
                      <a:avLst/>
                    </a:prstGeom>
                    <a:ln/>
                  </pic:spPr>
                </pic:pic>
              </a:graphicData>
            </a:graphic>
          </wp:inline>
        </w:drawing>
      </w:r>
    </w:p>
    <w:p w14:paraId="55EB31C4" w14:textId="77777777" w:rsidR="00B7040E" w:rsidRDefault="00000000">
      <w:pPr>
        <w:rPr>
          <w:sz w:val="28"/>
          <w:szCs w:val="28"/>
        </w:rPr>
      </w:pPr>
      <w:r>
        <w:rPr>
          <w:noProof/>
          <w:sz w:val="28"/>
          <w:szCs w:val="28"/>
        </w:rPr>
        <w:lastRenderedPageBreak/>
        <w:drawing>
          <wp:inline distT="114300" distB="114300" distL="114300" distR="114300" wp14:anchorId="639767C1" wp14:editId="4274354C">
            <wp:extent cx="5399730" cy="30353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399730" cy="3035300"/>
                    </a:xfrm>
                    <a:prstGeom prst="rect">
                      <a:avLst/>
                    </a:prstGeom>
                    <a:ln/>
                  </pic:spPr>
                </pic:pic>
              </a:graphicData>
            </a:graphic>
          </wp:inline>
        </w:drawing>
      </w:r>
    </w:p>
    <w:p w14:paraId="3AE0FEED" w14:textId="77777777" w:rsidR="00B7040E" w:rsidRDefault="00000000">
      <w:pPr>
        <w:rPr>
          <w:sz w:val="28"/>
          <w:szCs w:val="28"/>
        </w:rPr>
      </w:pPr>
      <w:r>
        <w:rPr>
          <w:noProof/>
          <w:sz w:val="28"/>
          <w:szCs w:val="28"/>
        </w:rPr>
        <w:drawing>
          <wp:inline distT="114300" distB="114300" distL="114300" distR="114300" wp14:anchorId="7F2D8ACF" wp14:editId="11331E1D">
            <wp:extent cx="5399730" cy="3327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399730" cy="3327400"/>
                    </a:xfrm>
                    <a:prstGeom prst="rect">
                      <a:avLst/>
                    </a:prstGeom>
                    <a:ln/>
                  </pic:spPr>
                </pic:pic>
              </a:graphicData>
            </a:graphic>
          </wp:inline>
        </w:drawing>
      </w:r>
    </w:p>
    <w:sectPr w:rsidR="00B7040E">
      <w:headerReference w:type="default" r:id="rId15"/>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14203" w14:textId="77777777" w:rsidR="001E7017" w:rsidRDefault="001E7017">
      <w:pPr>
        <w:spacing w:before="0" w:after="0" w:line="240" w:lineRule="auto"/>
      </w:pPr>
      <w:r>
        <w:separator/>
      </w:r>
    </w:p>
  </w:endnote>
  <w:endnote w:type="continuationSeparator" w:id="0">
    <w:p w14:paraId="2A9D0B4A" w14:textId="77777777" w:rsidR="001E7017" w:rsidRDefault="001E701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6E387" w14:textId="77777777" w:rsidR="001E7017" w:rsidRDefault="001E7017">
      <w:pPr>
        <w:spacing w:before="0" w:after="0" w:line="240" w:lineRule="auto"/>
      </w:pPr>
      <w:r>
        <w:separator/>
      </w:r>
    </w:p>
  </w:footnote>
  <w:footnote w:type="continuationSeparator" w:id="0">
    <w:p w14:paraId="0117FB1F" w14:textId="77777777" w:rsidR="001E7017" w:rsidRDefault="001E701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F0262" w14:textId="77777777" w:rsidR="00B7040E" w:rsidRDefault="00000000">
    <w:pPr>
      <w:pBdr>
        <w:top w:val="nil"/>
        <w:left w:val="nil"/>
        <w:bottom w:val="nil"/>
        <w:right w:val="nil"/>
        <w:between w:val="nil"/>
      </w:pBdr>
      <w:tabs>
        <w:tab w:val="center" w:pos="4419"/>
        <w:tab w:val="right" w:pos="8838"/>
      </w:tabs>
      <w:spacing w:after="0" w:line="240" w:lineRule="auto"/>
      <w:jc w:val="center"/>
      <w:rPr>
        <w:color w:val="000000"/>
      </w:rPr>
    </w:pPr>
    <w:r>
      <w:t>Sistema para la Gestión de una Planta Purificadora de Agua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331"/>
    <w:multiLevelType w:val="multilevel"/>
    <w:tmpl w:val="E47AB9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0F575B3"/>
    <w:multiLevelType w:val="multilevel"/>
    <w:tmpl w:val="6CF6B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F85827"/>
    <w:multiLevelType w:val="multilevel"/>
    <w:tmpl w:val="4F6AE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BF7CD1"/>
    <w:multiLevelType w:val="multilevel"/>
    <w:tmpl w:val="71B244D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C052404"/>
    <w:multiLevelType w:val="multilevel"/>
    <w:tmpl w:val="CD446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1D3C01"/>
    <w:multiLevelType w:val="multilevel"/>
    <w:tmpl w:val="7A00A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870BDB"/>
    <w:multiLevelType w:val="multilevel"/>
    <w:tmpl w:val="06345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BA1D36"/>
    <w:multiLevelType w:val="multilevel"/>
    <w:tmpl w:val="ACE0A5B4"/>
    <w:lvl w:ilvl="0">
      <w:start w:val="1"/>
      <w:numFmt w:val="decimal"/>
      <w:lvlText w:val="%1."/>
      <w:lvlJc w:val="left"/>
      <w:pPr>
        <w:ind w:left="720" w:hanging="360"/>
      </w:pPr>
      <w:rPr>
        <w:color w:val="000000"/>
        <w:u w:val="none"/>
      </w:rPr>
    </w:lvl>
    <w:lvl w:ilvl="1">
      <w:start w:val="1"/>
      <w:numFmt w:val="bullet"/>
      <w:lvlText w:val="○"/>
      <w:lvlJc w:val="left"/>
      <w:pPr>
        <w:ind w:left="1440" w:hanging="360"/>
      </w:pPr>
      <w:rPr>
        <w:color w:val="000000"/>
        <w:u w:val="none"/>
      </w:rPr>
    </w:lvl>
    <w:lvl w:ilvl="2">
      <w:start w:val="1"/>
      <w:numFmt w:val="bullet"/>
      <w:lvlText w:val="■"/>
      <w:lvlJc w:val="left"/>
      <w:pPr>
        <w:ind w:left="2160" w:hanging="360"/>
      </w:pPr>
      <w:rPr>
        <w:color w:val="00000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1FB3FD5"/>
    <w:multiLevelType w:val="multilevel"/>
    <w:tmpl w:val="137CD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3C10A7"/>
    <w:multiLevelType w:val="multilevel"/>
    <w:tmpl w:val="2348C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DD2FB5"/>
    <w:multiLevelType w:val="multilevel"/>
    <w:tmpl w:val="F8C2C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30E7B7C"/>
    <w:multiLevelType w:val="multilevel"/>
    <w:tmpl w:val="0F429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FD5A30"/>
    <w:multiLevelType w:val="multilevel"/>
    <w:tmpl w:val="342245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61B252D"/>
    <w:multiLevelType w:val="multilevel"/>
    <w:tmpl w:val="AC584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2519F4"/>
    <w:multiLevelType w:val="multilevel"/>
    <w:tmpl w:val="A802D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6741D7"/>
    <w:multiLevelType w:val="multilevel"/>
    <w:tmpl w:val="2CD416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9B23E80"/>
    <w:multiLevelType w:val="multilevel"/>
    <w:tmpl w:val="EBEC6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DA750C"/>
    <w:multiLevelType w:val="multilevel"/>
    <w:tmpl w:val="42CA9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F54762"/>
    <w:multiLevelType w:val="multilevel"/>
    <w:tmpl w:val="5EBA5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E3B4076"/>
    <w:multiLevelType w:val="multilevel"/>
    <w:tmpl w:val="7D267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E59530C"/>
    <w:multiLevelType w:val="multilevel"/>
    <w:tmpl w:val="808CD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F4517C4"/>
    <w:multiLevelType w:val="multilevel"/>
    <w:tmpl w:val="BF70E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1ED1619"/>
    <w:multiLevelType w:val="multilevel"/>
    <w:tmpl w:val="D006F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32BA4FF9"/>
    <w:multiLevelType w:val="multilevel"/>
    <w:tmpl w:val="81144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92F1161"/>
    <w:multiLevelType w:val="multilevel"/>
    <w:tmpl w:val="B55ADA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3F596B9B"/>
    <w:multiLevelType w:val="multilevel"/>
    <w:tmpl w:val="B4107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41DB26EF"/>
    <w:multiLevelType w:val="multilevel"/>
    <w:tmpl w:val="D1F2B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3461A64"/>
    <w:multiLevelType w:val="multilevel"/>
    <w:tmpl w:val="4FB2DD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4BD749AD"/>
    <w:multiLevelType w:val="multilevel"/>
    <w:tmpl w:val="64300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C7E49C1"/>
    <w:multiLevelType w:val="multilevel"/>
    <w:tmpl w:val="57FCB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DB27782"/>
    <w:multiLevelType w:val="multilevel"/>
    <w:tmpl w:val="1E6A2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1480202"/>
    <w:multiLevelType w:val="multilevel"/>
    <w:tmpl w:val="4A5631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29D07AC"/>
    <w:multiLevelType w:val="multilevel"/>
    <w:tmpl w:val="27A437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52DA3E4A"/>
    <w:multiLevelType w:val="multilevel"/>
    <w:tmpl w:val="D9982CAA"/>
    <w:lvl w:ilvl="0">
      <w:start w:val="1"/>
      <w:numFmt w:val="decimal"/>
      <w:lvlText w:val="%1."/>
      <w:lvlJc w:val="left"/>
      <w:pPr>
        <w:ind w:left="720" w:hanging="360"/>
      </w:pPr>
      <w:rPr>
        <w:color w:val="000000"/>
        <w:u w:val="none"/>
      </w:rPr>
    </w:lvl>
    <w:lvl w:ilvl="1">
      <w:start w:val="1"/>
      <w:numFmt w:val="bullet"/>
      <w:lvlText w:val="○"/>
      <w:lvlJc w:val="left"/>
      <w:pPr>
        <w:ind w:left="1440" w:hanging="360"/>
      </w:pPr>
      <w:rPr>
        <w:color w:val="000000"/>
        <w:u w:val="none"/>
      </w:rPr>
    </w:lvl>
    <w:lvl w:ilvl="2">
      <w:start w:val="1"/>
      <w:numFmt w:val="bullet"/>
      <w:lvlText w:val="■"/>
      <w:lvlJc w:val="left"/>
      <w:pPr>
        <w:ind w:left="2160" w:hanging="360"/>
      </w:pPr>
      <w:rPr>
        <w:color w:val="00000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5B8845C8"/>
    <w:multiLevelType w:val="multilevel"/>
    <w:tmpl w:val="A1247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CF14E89"/>
    <w:multiLevelType w:val="multilevel"/>
    <w:tmpl w:val="6A7A2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D6B2583"/>
    <w:multiLevelType w:val="multilevel"/>
    <w:tmpl w:val="7AAED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01D0D04"/>
    <w:multiLevelType w:val="multilevel"/>
    <w:tmpl w:val="134A5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0AB5E1A"/>
    <w:multiLevelType w:val="multilevel"/>
    <w:tmpl w:val="CA024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27F79B7"/>
    <w:multiLevelType w:val="multilevel"/>
    <w:tmpl w:val="42901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51D45FF"/>
    <w:multiLevelType w:val="multilevel"/>
    <w:tmpl w:val="200CE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9424702"/>
    <w:multiLevelType w:val="multilevel"/>
    <w:tmpl w:val="949C8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9510BDD"/>
    <w:multiLevelType w:val="multilevel"/>
    <w:tmpl w:val="AF88A7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6B5311CC"/>
    <w:multiLevelType w:val="multilevel"/>
    <w:tmpl w:val="D6E81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1813510"/>
    <w:multiLevelType w:val="multilevel"/>
    <w:tmpl w:val="D0C0E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1DA7756"/>
    <w:multiLevelType w:val="multilevel"/>
    <w:tmpl w:val="C4AEE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3DB5786"/>
    <w:multiLevelType w:val="multilevel"/>
    <w:tmpl w:val="06EE5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65A3BDB"/>
    <w:multiLevelType w:val="multilevel"/>
    <w:tmpl w:val="F380F5D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B4C629F"/>
    <w:multiLevelType w:val="multilevel"/>
    <w:tmpl w:val="81CCC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F716DF3"/>
    <w:multiLevelType w:val="multilevel"/>
    <w:tmpl w:val="A896E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27214640">
    <w:abstractNumId w:val="1"/>
  </w:num>
  <w:num w:numId="2" w16cid:durableId="1089616459">
    <w:abstractNumId w:val="0"/>
  </w:num>
  <w:num w:numId="3" w16cid:durableId="437263753">
    <w:abstractNumId w:val="36"/>
  </w:num>
  <w:num w:numId="4" w16cid:durableId="1540125451">
    <w:abstractNumId w:val="18"/>
  </w:num>
  <w:num w:numId="5" w16cid:durableId="1462116777">
    <w:abstractNumId w:val="7"/>
  </w:num>
  <w:num w:numId="6" w16cid:durableId="111243552">
    <w:abstractNumId w:val="9"/>
  </w:num>
  <w:num w:numId="7" w16cid:durableId="1094864430">
    <w:abstractNumId w:val="5"/>
  </w:num>
  <w:num w:numId="8" w16cid:durableId="170222126">
    <w:abstractNumId w:val="4"/>
  </w:num>
  <w:num w:numId="9" w16cid:durableId="1535846755">
    <w:abstractNumId w:val="29"/>
  </w:num>
  <w:num w:numId="10" w16cid:durableId="1028336419">
    <w:abstractNumId w:val="28"/>
  </w:num>
  <w:num w:numId="11" w16cid:durableId="1430462596">
    <w:abstractNumId w:val="10"/>
  </w:num>
  <w:num w:numId="12" w16cid:durableId="572662573">
    <w:abstractNumId w:val="30"/>
  </w:num>
  <w:num w:numId="13" w16cid:durableId="707687617">
    <w:abstractNumId w:val="19"/>
  </w:num>
  <w:num w:numId="14" w16cid:durableId="1960604940">
    <w:abstractNumId w:val="15"/>
  </w:num>
  <w:num w:numId="15" w16cid:durableId="2033148585">
    <w:abstractNumId w:val="13"/>
  </w:num>
  <w:num w:numId="16" w16cid:durableId="151260277">
    <w:abstractNumId w:val="33"/>
  </w:num>
  <w:num w:numId="17" w16cid:durableId="978345183">
    <w:abstractNumId w:val="22"/>
  </w:num>
  <w:num w:numId="18" w16cid:durableId="1562205226">
    <w:abstractNumId w:val="40"/>
  </w:num>
  <w:num w:numId="19" w16cid:durableId="803157759">
    <w:abstractNumId w:val="20"/>
  </w:num>
  <w:num w:numId="20" w16cid:durableId="2065248386">
    <w:abstractNumId w:val="48"/>
  </w:num>
  <w:num w:numId="21" w16cid:durableId="1298954436">
    <w:abstractNumId w:val="32"/>
  </w:num>
  <w:num w:numId="22" w16cid:durableId="126432017">
    <w:abstractNumId w:val="11"/>
  </w:num>
  <w:num w:numId="23" w16cid:durableId="1289315219">
    <w:abstractNumId w:val="46"/>
  </w:num>
  <w:num w:numId="24" w16cid:durableId="1337655673">
    <w:abstractNumId w:val="41"/>
  </w:num>
  <w:num w:numId="25" w16cid:durableId="1753619637">
    <w:abstractNumId w:val="34"/>
  </w:num>
  <w:num w:numId="26" w16cid:durableId="1833330583">
    <w:abstractNumId w:val="49"/>
  </w:num>
  <w:num w:numId="27" w16cid:durableId="274213696">
    <w:abstractNumId w:val="31"/>
  </w:num>
  <w:num w:numId="28" w16cid:durableId="803431922">
    <w:abstractNumId w:val="14"/>
  </w:num>
  <w:num w:numId="29" w16cid:durableId="1261258908">
    <w:abstractNumId w:val="42"/>
  </w:num>
  <w:num w:numId="30" w16cid:durableId="994525795">
    <w:abstractNumId w:val="27"/>
  </w:num>
  <w:num w:numId="31" w16cid:durableId="1443497438">
    <w:abstractNumId w:val="37"/>
  </w:num>
  <w:num w:numId="32" w16cid:durableId="530069227">
    <w:abstractNumId w:val="16"/>
  </w:num>
  <w:num w:numId="33" w16cid:durableId="2117407552">
    <w:abstractNumId w:val="26"/>
  </w:num>
  <w:num w:numId="34" w16cid:durableId="1754930687">
    <w:abstractNumId w:val="44"/>
  </w:num>
  <w:num w:numId="35" w16cid:durableId="2094352471">
    <w:abstractNumId w:val="39"/>
  </w:num>
  <w:num w:numId="36" w16cid:durableId="67504758">
    <w:abstractNumId w:val="24"/>
  </w:num>
  <w:num w:numId="37" w16cid:durableId="286547838">
    <w:abstractNumId w:val="43"/>
  </w:num>
  <w:num w:numId="38" w16cid:durableId="1517839358">
    <w:abstractNumId w:val="12"/>
  </w:num>
  <w:num w:numId="39" w16cid:durableId="525293416">
    <w:abstractNumId w:val="23"/>
  </w:num>
  <w:num w:numId="40" w16cid:durableId="1371372022">
    <w:abstractNumId w:val="47"/>
  </w:num>
  <w:num w:numId="41" w16cid:durableId="1010833645">
    <w:abstractNumId w:val="35"/>
  </w:num>
  <w:num w:numId="42" w16cid:durableId="579291979">
    <w:abstractNumId w:val="3"/>
  </w:num>
  <w:num w:numId="43" w16cid:durableId="756053242">
    <w:abstractNumId w:val="45"/>
  </w:num>
  <w:num w:numId="44" w16cid:durableId="871724046">
    <w:abstractNumId w:val="2"/>
  </w:num>
  <w:num w:numId="45" w16cid:durableId="1469207245">
    <w:abstractNumId w:val="21"/>
  </w:num>
  <w:num w:numId="46" w16cid:durableId="2117943731">
    <w:abstractNumId w:val="25"/>
  </w:num>
  <w:num w:numId="47" w16cid:durableId="1880626192">
    <w:abstractNumId w:val="8"/>
  </w:num>
  <w:num w:numId="48" w16cid:durableId="1295060229">
    <w:abstractNumId w:val="6"/>
  </w:num>
  <w:num w:numId="49" w16cid:durableId="337773489">
    <w:abstractNumId w:val="17"/>
  </w:num>
  <w:num w:numId="50" w16cid:durableId="2736373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40E"/>
    <w:rsid w:val="001E7017"/>
    <w:rsid w:val="00B7040E"/>
    <w:rsid w:val="00CD685D"/>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254D8"/>
  <w15:docId w15:val="{F0FF7DA3-4210-498B-A2F6-F6188B38A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ES" w:eastAsia="es-419" w:bidi="ar-SA"/>
      </w:rPr>
    </w:rPrDefault>
    <w:pPrDefault>
      <w:pPr>
        <w:spacing w:before="120"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E4D7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5507</Words>
  <Characters>30290</Characters>
  <Application>Microsoft Office Word</Application>
  <DocSecurity>0</DocSecurity>
  <Lines>252</Lines>
  <Paragraphs>71</Paragraphs>
  <ScaleCrop>false</ScaleCrop>
  <Company/>
  <LinksUpToDate>false</LinksUpToDate>
  <CharactersWithSpaces>35726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Tareas</cp:lastModifiedBy>
  <cp:revision>2</cp:revision>
  <dcterms:created xsi:type="dcterms:W3CDTF">2024-02-07T17:39:00Z</dcterms:created>
  <dcterms:modified xsi:type="dcterms:W3CDTF">2024-02-07T17:40:00Z</dcterms:modified>
</cp:coreProperties>
</file>