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66B0" w14:textId="77777777" w:rsidR="002208F9" w:rsidRDefault="002208F9" w:rsidP="002208F9">
      <w:pPr>
        <w:jc w:val="center"/>
      </w:pPr>
      <w:r>
        <w:rPr>
          <w:b/>
          <w:color w:val="003366"/>
          <w:sz w:val="36"/>
        </w:rPr>
        <w:t>Profile of Dr. S. Savitha</w:t>
      </w:r>
    </w:p>
    <w:p w14:paraId="62464587" w14:textId="77777777" w:rsidR="002208F9" w:rsidRDefault="002208F9" w:rsidP="002208F9">
      <w:pPr>
        <w:jc w:val="center"/>
      </w:pPr>
      <w:r>
        <w:rPr>
          <w:i/>
          <w:color w:val="505050"/>
          <w:sz w:val="24"/>
        </w:rPr>
        <w:t>Vice Principal (Academics), Sacred Heart College, Tirupattur</w:t>
      </w:r>
    </w:p>
    <w:p w14:paraId="3CE632D8" w14:textId="77777777" w:rsidR="002208F9" w:rsidRDefault="002208F9" w:rsidP="002208F9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08F9" w14:paraId="4968B50B" w14:textId="77777777" w:rsidTr="001A0CF2">
        <w:tc>
          <w:tcPr>
            <w:tcW w:w="4320" w:type="dxa"/>
          </w:tcPr>
          <w:p w14:paraId="66396A66" w14:textId="77777777" w:rsidR="002208F9" w:rsidRDefault="002208F9" w:rsidP="001A0CF2">
            <w:pPr>
              <w:jc w:val="center"/>
            </w:pPr>
            <w:r w:rsidRPr="007F3CC8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E8B4A22" wp14:editId="60A7C5CD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9525</wp:posOffset>
                  </wp:positionV>
                  <wp:extent cx="1524000" cy="1708785"/>
                  <wp:effectExtent l="0" t="0" r="0" b="5715"/>
                  <wp:wrapTight wrapText="bothSides">
                    <wp:wrapPolygon edited="0">
                      <wp:start x="0" y="0"/>
                      <wp:lineTo x="0" y="21431"/>
                      <wp:lineTo x="21330" y="21431"/>
                      <wp:lineTo x="21330" y="0"/>
                      <wp:lineTo x="0" y="0"/>
                    </wp:wrapPolygon>
                  </wp:wrapTight>
                  <wp:docPr id="12579645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70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969696"/>
                <w:sz w:val="24"/>
              </w:rPr>
              <w:br/>
            </w:r>
            <w:r>
              <w:rPr>
                <w:color w:val="969696"/>
                <w:sz w:val="24"/>
              </w:rPr>
              <w:br/>
            </w:r>
            <w:r>
              <w:rPr>
                <w:color w:val="969696"/>
                <w:sz w:val="24"/>
              </w:rPr>
              <w:br/>
            </w:r>
            <w:r>
              <w:rPr>
                <w:color w:val="969696"/>
                <w:sz w:val="24"/>
              </w:rPr>
              <w:br/>
            </w:r>
          </w:p>
        </w:tc>
        <w:tc>
          <w:tcPr>
            <w:tcW w:w="4320" w:type="dxa"/>
          </w:tcPr>
          <w:p w14:paraId="43B3B467" w14:textId="77777777" w:rsidR="002208F9" w:rsidRDefault="002208F9" w:rsidP="001A0CF2"/>
          <w:p w14:paraId="601CBC17" w14:textId="77777777" w:rsidR="002208F9" w:rsidRDefault="002208F9" w:rsidP="001A0CF2">
            <w:r>
              <w:t>Name: Dr. S. Savitha</w:t>
            </w:r>
            <w:r>
              <w:br/>
              <w:t>Current Position: Vice Principal (Academics), Sacred Heart College, Tirupattur</w:t>
            </w:r>
            <w:r>
              <w:br/>
              <w:t>Experience: 14+ years of teaching</w:t>
            </w:r>
          </w:p>
        </w:tc>
      </w:tr>
    </w:tbl>
    <w:p w14:paraId="50F6360B" w14:textId="77777777" w:rsidR="002208F9" w:rsidRDefault="002208F9" w:rsidP="002208F9">
      <w:pPr>
        <w:rPr>
          <w:b/>
          <w:color w:val="004C99"/>
          <w:sz w:val="26"/>
        </w:rPr>
      </w:pPr>
    </w:p>
    <w:p w14:paraId="1084360A" w14:textId="77777777" w:rsidR="002208F9" w:rsidRDefault="002208F9" w:rsidP="002208F9">
      <w:r>
        <w:rPr>
          <w:b/>
          <w:color w:val="004C99"/>
          <w:sz w:val="26"/>
        </w:rPr>
        <w:t>Academic Qualifications</w:t>
      </w:r>
    </w:p>
    <w:p w14:paraId="3B19E2A4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Ph.D. in Mathematics – Research on 'A Study on Multivariate Stochastic Models on the Growth of Tumor Cells Under Oncolytic Virotherapy'</w:t>
      </w:r>
    </w:p>
    <w:p w14:paraId="6B189294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M.Phil. in Mathematics</w:t>
      </w:r>
    </w:p>
    <w:p w14:paraId="28BC3246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M.Sc. in Mathematics</w:t>
      </w:r>
    </w:p>
    <w:p w14:paraId="56E180AB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B.Sc. in Mathematics</w:t>
      </w:r>
    </w:p>
    <w:p w14:paraId="241206C6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Bachelor of Education (B.Ed.)</w:t>
      </w:r>
    </w:p>
    <w:p w14:paraId="629AADEC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Diploma in Art Therapy</w:t>
      </w:r>
    </w:p>
    <w:p w14:paraId="630F2853" w14:textId="77777777" w:rsidR="002208F9" w:rsidRDefault="002208F9" w:rsidP="002208F9">
      <w:r>
        <w:rPr>
          <w:b/>
          <w:color w:val="004C99"/>
          <w:sz w:val="26"/>
        </w:rPr>
        <w:t>Professional Experience</w:t>
      </w:r>
    </w:p>
    <w:p w14:paraId="578AE014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14+ years of teaching experience at Sacred Heart College</w:t>
      </w:r>
    </w:p>
    <w:p w14:paraId="05C336A3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Vice Principal (Academics) – Managing academic strategy and institutional excellence</w:t>
      </w:r>
    </w:p>
    <w:p w14:paraId="2D13B6C0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Dean of Women Students – Served multiple terms, promoting student welfare and empowerment</w:t>
      </w:r>
    </w:p>
    <w:p w14:paraId="6856ABAE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Head of the Department (Mathematics) – Led academic initiatives and departmental growth</w:t>
      </w:r>
    </w:p>
    <w:p w14:paraId="60051A6F" w14:textId="77777777" w:rsidR="002208F9" w:rsidRDefault="002208F9" w:rsidP="002208F9">
      <w:r>
        <w:rPr>
          <w:b/>
          <w:color w:val="004C99"/>
          <w:sz w:val="26"/>
        </w:rPr>
        <w:t>Research &amp; Academic Contributions</w:t>
      </w:r>
    </w:p>
    <w:p w14:paraId="3ED40790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Published 5 research papers in national and international journals</w:t>
      </w:r>
    </w:p>
    <w:p w14:paraId="67330716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Active participant in conferences, seminars, and workshops</w:t>
      </w:r>
    </w:p>
    <w:p w14:paraId="2BA3C6C9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Expertise in mathematical modeling applied to biomedical sciences</w:t>
      </w:r>
    </w:p>
    <w:p w14:paraId="450DE729" w14:textId="77777777" w:rsidR="002208F9" w:rsidRDefault="002208F9" w:rsidP="002208F9">
      <w:r>
        <w:rPr>
          <w:b/>
          <w:color w:val="004C99"/>
          <w:sz w:val="26"/>
        </w:rPr>
        <w:t>Areas of Specialization</w:t>
      </w:r>
    </w:p>
    <w:p w14:paraId="4169D714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Functional Equations</w:t>
      </w:r>
    </w:p>
    <w:p w14:paraId="146CE32D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Mathematical Modeling</w:t>
      </w:r>
    </w:p>
    <w:p w14:paraId="3053DEB6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Stochastic Processes</w:t>
      </w:r>
    </w:p>
    <w:p w14:paraId="1C93A9C9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Statistics</w:t>
      </w:r>
    </w:p>
    <w:p w14:paraId="67E54A4D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Cryptography</w:t>
      </w:r>
    </w:p>
    <w:p w14:paraId="62605459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Number Theory</w:t>
      </w:r>
    </w:p>
    <w:p w14:paraId="2490B526" w14:textId="77777777" w:rsidR="002208F9" w:rsidRDefault="002208F9" w:rsidP="002208F9">
      <w:r>
        <w:rPr>
          <w:b/>
          <w:color w:val="004C99"/>
          <w:sz w:val="26"/>
        </w:rPr>
        <w:lastRenderedPageBreak/>
        <w:t>Additional Contributions</w:t>
      </w:r>
    </w:p>
    <w:p w14:paraId="5E822BF9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Certified in Art Therapy – Promoting holistic education and student well-being</w:t>
      </w:r>
    </w:p>
    <w:p w14:paraId="42DDE000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Served as Resource Person for training students in Aptitude Skills</w:t>
      </w:r>
    </w:p>
    <w:p w14:paraId="54E73318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Strong student mentoring and guidance record</w:t>
      </w:r>
    </w:p>
    <w:p w14:paraId="44A00A6B" w14:textId="77777777" w:rsidR="002208F9" w:rsidRDefault="002208F9" w:rsidP="002208F9">
      <w:r>
        <w:rPr>
          <w:b/>
          <w:color w:val="004C99"/>
          <w:sz w:val="26"/>
        </w:rPr>
        <w:t>Professional Strengths</w:t>
      </w:r>
    </w:p>
    <w:p w14:paraId="4ABC7786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Strong academic leadership</w:t>
      </w:r>
    </w:p>
    <w:p w14:paraId="3B42228D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Innovative teaching methodologies</w:t>
      </w:r>
    </w:p>
    <w:p w14:paraId="73345103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Interdisciplinary approach to research and education</w:t>
      </w:r>
    </w:p>
    <w:p w14:paraId="3914DF78" w14:textId="77777777" w:rsidR="002208F9" w:rsidRDefault="002208F9" w:rsidP="002208F9">
      <w:pPr>
        <w:pStyle w:val="ListBullet"/>
        <w:numPr>
          <w:ilvl w:val="0"/>
          <w:numId w:val="0"/>
        </w:numPr>
      </w:pPr>
      <w:r>
        <w:t>• Commitment to student-centered learning and holistic development</w:t>
      </w:r>
    </w:p>
    <w:p w14:paraId="70CDD056" w14:textId="77777777" w:rsidR="002208F9" w:rsidRDefault="002208F9" w:rsidP="002208F9">
      <w:r>
        <w:rPr>
          <w:b/>
          <w:color w:val="004C99"/>
          <w:sz w:val="26"/>
        </w:rPr>
        <w:t>Inspiration</w:t>
      </w:r>
    </w:p>
    <w:p w14:paraId="22BE79F7" w14:textId="77777777" w:rsidR="002208F9" w:rsidRDefault="002208F9" w:rsidP="002208F9">
      <w:r>
        <w:t>Dr. S. Savitha exemplifies academic excellence, compassionate mentorship, and visionary leadership. Her contributions to mathematics education and student development make her a highly respected academic professional and a source of inspiration to faculty and learners alike.</w:t>
      </w:r>
    </w:p>
    <w:p w14:paraId="0059C2FD" w14:textId="77777777" w:rsidR="002208F9" w:rsidRPr="007F3CC8" w:rsidRDefault="002208F9" w:rsidP="002208F9"/>
    <w:p w14:paraId="0E9A179D" w14:textId="77777777" w:rsidR="002208F9" w:rsidRDefault="002208F9" w:rsidP="002208F9"/>
    <w:p w14:paraId="4888A240" w14:textId="77777777" w:rsidR="002208F9" w:rsidRPr="007F3CC8" w:rsidRDefault="002208F9" w:rsidP="002208F9">
      <w:pPr>
        <w:tabs>
          <w:tab w:val="left" w:pos="1200"/>
        </w:tabs>
      </w:pPr>
      <w:r>
        <w:tab/>
      </w:r>
    </w:p>
    <w:p w14:paraId="3CC54CA5" w14:textId="77777777" w:rsidR="002208F9" w:rsidRPr="007F3CC8" w:rsidRDefault="002208F9" w:rsidP="002208F9">
      <w:pPr>
        <w:tabs>
          <w:tab w:val="left" w:pos="1200"/>
        </w:tabs>
      </w:pPr>
    </w:p>
    <w:p w14:paraId="781A285C" w14:textId="77777777" w:rsidR="002208F9" w:rsidRPr="00720293" w:rsidRDefault="002208F9" w:rsidP="002208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CF5E19" w14:textId="77777777" w:rsidR="000A0BB1" w:rsidRDefault="000A0BB1"/>
    <w:sectPr w:rsidR="000A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6B0BE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87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F9"/>
    <w:rsid w:val="000A0BB1"/>
    <w:rsid w:val="002208F9"/>
    <w:rsid w:val="008E0358"/>
    <w:rsid w:val="00C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EB5CF"/>
  <w15:chartTrackingRefBased/>
  <w15:docId w15:val="{DC219CCC-08CA-40DB-B085-4C70D5DD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8F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F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208F9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dell69mpm24@outlook.com</dc:creator>
  <cp:keywords/>
  <dc:description/>
  <cp:lastModifiedBy>dell69mpm24@outlook.com</cp:lastModifiedBy>
  <cp:revision>1</cp:revision>
  <dcterms:created xsi:type="dcterms:W3CDTF">2025-12-01T02:32:00Z</dcterms:created>
  <dcterms:modified xsi:type="dcterms:W3CDTF">2025-12-01T02:32:00Z</dcterms:modified>
</cp:coreProperties>
</file>