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26F06" w14:textId="27D7EBF6" w:rsidR="00983C5E" w:rsidRDefault="00983C5E">
      <w:r>
        <w:t>We will have to build a lot of boring theory</w:t>
      </w:r>
      <w:r w:rsidR="00F22748">
        <w:t xml:space="preserve"> and definitions that may seem irrelevant</w:t>
      </w:r>
      <w:r>
        <w:t xml:space="preserve"> to get to the results we need.</w:t>
      </w:r>
      <w:r w:rsidR="007C18BD">
        <w:t xml:space="preserve"> While this may look intimidating, I will aim to make this more self contained than all of the other proofs I have seen of results like this, which annoyingly are all hard to follow because they are aimed at people who are better at maths than me even though I am at the level where I am sometimes expected to implicitly use these results</w:t>
      </w:r>
      <w:r w:rsidR="00912FC0">
        <w:t>, something I aim to fix in this document for future interested students like me</w:t>
      </w:r>
      <w:r w:rsidR="007C18BD">
        <w:t>.</w:t>
      </w:r>
      <w:r w:rsidR="00801F01">
        <w:t xml:space="preserve"> No more “Let (Symbol I’ve never seen) be a measure space (steps with symbols I haven’t seen that I can’t follow) intimidation” nonsense.</w:t>
      </w:r>
    </w:p>
    <w:p w14:paraId="200A412E" w14:textId="0FD394DC" w:rsidR="00DF4204" w:rsidRDefault="003E5F33">
      <w:r>
        <w:t>Definition: Pointwise supremum</w:t>
      </w:r>
    </w:p>
    <w:p w14:paraId="32FB1DEF" w14:textId="7E32F4FA" w:rsidR="003E5F33" w:rsidRDefault="003E5F33">
      <w:pPr>
        <w:rPr>
          <w:rFonts w:eastAsiaTheme="minorEastAsia"/>
        </w:rPr>
      </w:pPr>
      <w:r>
        <w:t xml:space="preserve">Suppose I have a sequence of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m:t>
        </m:r>
      </m:oMath>
      <w:r>
        <w:rPr>
          <w:rFonts w:eastAsiaTheme="minorEastAsia"/>
        </w:rPr>
        <w:t xml:space="preserve"> then the pointwise supremum is the function g(x) such that g(a) is the least upper bound of the values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a</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a</m:t>
            </m:r>
          </m:e>
        </m:d>
        <m:r>
          <w:rPr>
            <w:rFonts w:ascii="Cambria Math" w:hAnsi="Cambria Math"/>
          </w:rPr>
          <m:t>, …</m:t>
        </m:r>
      </m:oMath>
    </w:p>
    <w:p w14:paraId="37CED403" w14:textId="17C57E37" w:rsidR="00983C5E" w:rsidRDefault="003E5F33" w:rsidP="00983C5E">
      <w:pPr>
        <w:rPr>
          <w:rFonts w:eastAsiaTheme="minorEastAsia"/>
        </w:rPr>
      </w:pPr>
      <w:r>
        <w:rPr>
          <w:rFonts w:eastAsiaTheme="minorEastAsia"/>
        </w:rPr>
        <w:t>Definition</w:t>
      </w:r>
      <w:r w:rsidR="00983C5E">
        <w:rPr>
          <w:rFonts w:eastAsiaTheme="minorEastAsia"/>
        </w:rPr>
        <w:t>: Indicator function</w:t>
      </w:r>
    </w:p>
    <w:p w14:paraId="08144F7D" w14:textId="0A211FBE" w:rsidR="00983C5E" w:rsidRDefault="00983C5E" w:rsidP="00983C5E">
      <w:pPr>
        <w:rPr>
          <w:rFonts w:eastAsiaTheme="minorEastAsia"/>
        </w:rPr>
      </w:pPr>
      <w:r>
        <w:rPr>
          <w:rFonts w:eastAsiaTheme="minorEastAsia"/>
        </w:rPr>
        <w:t>An indicator function is a function that takes the value 1 if the input is in the set, and 0 otherwise. For example, the indicator function for the set (0,1) U (1.5,2) looks like this:</w:t>
      </w:r>
    </w:p>
    <w:p w14:paraId="4EA10118" w14:textId="31B3F4D3" w:rsidR="00983C5E" w:rsidRDefault="00983C5E" w:rsidP="00983C5E">
      <w:r w:rsidRPr="00983C5E">
        <w:rPr>
          <w:noProof/>
        </w:rPr>
        <w:drawing>
          <wp:inline distT="0" distB="0" distL="0" distR="0" wp14:anchorId="4F30267A" wp14:editId="79B3F36F">
            <wp:extent cx="3119367" cy="2209046"/>
            <wp:effectExtent l="0" t="0" r="5080" b="1270"/>
            <wp:docPr id="1785132068" name="Picture 1" descr="A graphing lines on a graph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32068" name="Picture 1" descr="A graphing lines on a graph paper&#10;&#10;AI-generated content may be incorrect."/>
                    <pic:cNvPicPr/>
                  </pic:nvPicPr>
                  <pic:blipFill>
                    <a:blip r:embed="rId5"/>
                    <a:stretch>
                      <a:fillRect/>
                    </a:stretch>
                  </pic:blipFill>
                  <pic:spPr>
                    <a:xfrm>
                      <a:off x="0" y="0"/>
                      <a:ext cx="3137747" cy="2222062"/>
                    </a:xfrm>
                    <a:prstGeom prst="rect">
                      <a:avLst/>
                    </a:prstGeom>
                  </pic:spPr>
                </pic:pic>
              </a:graphicData>
            </a:graphic>
          </wp:inline>
        </w:drawing>
      </w:r>
      <w:r w:rsidR="00BD4E12">
        <w:t>Image: Shows the graph of this indicator function: 1 in the interval, 0 elsewhere.</w:t>
      </w:r>
    </w:p>
    <w:p w14:paraId="4D2A74F0" w14:textId="7764BCA2" w:rsidR="000B4F19" w:rsidRDefault="000B4F19" w:rsidP="00983C5E">
      <w:pPr>
        <w:rPr>
          <w:rFonts w:eastAsiaTheme="minorEastAsia"/>
        </w:rPr>
      </w:pPr>
      <w:r>
        <w:t xml:space="preserve">Here, I am estimating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3x-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nary>
      </m:oMath>
      <w:r>
        <w:rPr>
          <w:rFonts w:eastAsiaTheme="minorEastAsia"/>
        </w:rPr>
        <w:t xml:space="preserve"> by a linear combination of indicator functions. The integral of an indicator function is defined as being equal to the total length of the sets in question, and in the image below we see that we have approximated the area by taking a bunch of indicator functions, multiplying them by something, and adding them together.</w:t>
      </w:r>
    </w:p>
    <w:p w14:paraId="5D279E86" w14:textId="48CB69FE" w:rsidR="000B4F19" w:rsidRDefault="000B4F19" w:rsidP="00983C5E">
      <w:r w:rsidRPr="000B4F19">
        <w:rPr>
          <w:noProof/>
        </w:rPr>
        <w:drawing>
          <wp:inline distT="0" distB="0" distL="0" distR="0" wp14:anchorId="47547135" wp14:editId="243750D5">
            <wp:extent cx="3319032" cy="2424897"/>
            <wp:effectExtent l="0" t="0" r="0" b="0"/>
            <wp:docPr id="133847405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74056" name="Picture 1" descr="A graph of a function&#10;&#10;AI-generated content may be incorrect."/>
                    <pic:cNvPicPr/>
                  </pic:nvPicPr>
                  <pic:blipFill>
                    <a:blip r:embed="rId6"/>
                    <a:stretch>
                      <a:fillRect/>
                    </a:stretch>
                  </pic:blipFill>
                  <pic:spPr>
                    <a:xfrm>
                      <a:off x="0" y="0"/>
                      <a:ext cx="3331880" cy="2434284"/>
                    </a:xfrm>
                    <a:prstGeom prst="rect">
                      <a:avLst/>
                    </a:prstGeom>
                  </pic:spPr>
                </pic:pic>
              </a:graphicData>
            </a:graphic>
          </wp:inline>
        </w:drawing>
      </w:r>
      <w:r w:rsidR="00BD4E12">
        <w:t>Image: Shows the integral of a graph approximated below by rectangles, instead of tall and thin they are short and thick.</w:t>
      </w:r>
    </w:p>
    <w:p w14:paraId="23032779" w14:textId="543F8C5F" w:rsidR="000B4F19" w:rsidRDefault="000B4F19" w:rsidP="00983C5E">
      <w:r>
        <w:lastRenderedPageBreak/>
        <w:t>Notice how this is an underestimate since our linear combination of indicator functions never exceeds our function. The integral is then defined as the least upper bound of the area we can get by underestimating it this way. That’s the formal definition of the lebesgue integral.</w:t>
      </w:r>
    </w:p>
    <w:p w14:paraId="3BE0F00C" w14:textId="39D95B8D" w:rsidR="007F34CC" w:rsidRDefault="007F34CC" w:rsidP="00983C5E">
      <w:r>
        <w:t>Definition: Simple function</w:t>
      </w:r>
    </w:p>
    <w:p w14:paraId="497E2520" w14:textId="020E6EA8" w:rsidR="007F34CC" w:rsidRDefault="007F34CC" w:rsidP="00983C5E">
      <w:r>
        <w:t>A simple function is a linear combination of indicator functions.</w:t>
      </w:r>
    </w:p>
    <w:p w14:paraId="6E58393E" w14:textId="006B9C64" w:rsidR="000B4F19" w:rsidRDefault="000B4F19" w:rsidP="00983C5E">
      <w:pPr>
        <w:rPr>
          <w:rFonts w:eastAsiaTheme="minorEastAsia"/>
        </w:rPr>
      </w:pPr>
      <w:r>
        <w:t>Now we prove a useful lemma known as the monotone convergence theorem.</w:t>
      </w:r>
      <w:r w:rsidR="00F03850">
        <w:t xml:space="preserve"> Suppose we have a sequence of non-negative functions </w:t>
      </w:r>
      <m:oMath>
        <m:sSub>
          <m:sSubPr>
            <m:ctrlPr>
              <w:rPr>
                <w:rFonts w:ascii="Cambria Math" w:hAnsi="Cambria Math"/>
                <w:i/>
              </w:rPr>
            </m:ctrlPr>
          </m:sSubPr>
          <m:e>
            <m:r>
              <w:rPr>
                <w:rFonts w:ascii="Cambria Math" w:hAnsi="Cambria Math"/>
              </w:rPr>
              <m:t>0&lt;f</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oMath>
      <w:r w:rsidR="00F03850">
        <w:rPr>
          <w:rFonts w:eastAsiaTheme="minorEastAsia"/>
        </w:rPr>
        <w:t xml:space="preserve"> converging to f in the limit pointwise (ie, f is the pointwise supremum).</w:t>
      </w:r>
    </w:p>
    <w:p w14:paraId="501B9FA4" w14:textId="01B32736" w:rsidR="00170EF2" w:rsidRDefault="00170EF2" w:rsidP="00983C5E">
      <w:pPr>
        <w:rPr>
          <w:rFonts w:eastAsiaTheme="minorEastAsia"/>
        </w:rPr>
      </w:pPr>
      <w:r>
        <w:rPr>
          <w:rFonts w:eastAsiaTheme="minorEastAsia"/>
        </w:rPr>
        <w:t xml:space="preserve">Now </w:t>
      </w:r>
      <w:r w:rsidR="00172957">
        <w:rPr>
          <w:rFonts w:eastAsiaTheme="minorEastAsia"/>
        </w:rPr>
        <w:t xml:space="preserve">the theorem which </w:t>
      </w:r>
      <w:r>
        <w:rPr>
          <w:rFonts w:eastAsiaTheme="minorEastAsia"/>
        </w:rPr>
        <w:t>we will show</w:t>
      </w:r>
      <w:r w:rsidR="00172957">
        <w:rPr>
          <w:rFonts w:eastAsiaTheme="minorEastAsia"/>
        </w:rPr>
        <w:t xml:space="preserve"> says</w:t>
      </w:r>
      <w:r>
        <w:rPr>
          <w:rFonts w:eastAsiaTheme="minorEastAsia"/>
        </w:rPr>
        <w:t xml:space="preserve"> that the limit of the integals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eastAsiaTheme="minorEastAsia"/>
        </w:rPr>
        <w:t xml:space="preserve"> is the integral of f</w:t>
      </w:r>
      <w:r w:rsidR="007F34CC">
        <w:rPr>
          <w:rFonts w:eastAsiaTheme="minorEastAsia"/>
        </w:rPr>
        <w:t xml:space="preserve"> on any interval</w:t>
      </w:r>
      <w:r>
        <w:rPr>
          <w:rFonts w:eastAsiaTheme="minorEastAsia"/>
        </w:rPr>
        <w:t xml:space="preserve">. </w:t>
      </w:r>
      <w:r w:rsidR="007F34CC">
        <w:rPr>
          <w:rFonts w:eastAsiaTheme="minorEastAsia"/>
        </w:rPr>
        <w:t xml:space="preserve">To do this, we will prove that eventually, </w:t>
      </w:r>
      <m:oMath>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n</m:t>
                </m:r>
              </m:sub>
            </m:sSub>
          </m:e>
        </m:nary>
      </m:oMath>
      <w:r w:rsidR="007F34CC">
        <w:rPr>
          <w:rFonts w:eastAsiaTheme="minorEastAsia"/>
        </w:rPr>
        <w:t xml:space="preserve"> eventually gets larger than</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f)-ε</m:t>
            </m:r>
          </m:e>
        </m:nary>
      </m:oMath>
      <w:r w:rsidR="007F34CC">
        <w:rPr>
          <w:rFonts w:eastAsiaTheme="minorEastAsia"/>
        </w:rPr>
        <w:t xml:space="preserve"> regardless of how small we make </w:t>
      </w:r>
      <m:oMath>
        <m:r>
          <w:rPr>
            <w:rFonts w:ascii="Cambria Math" w:eastAsiaTheme="minorEastAsia" w:hAnsi="Cambria Math"/>
          </w:rPr>
          <m:t>ε</m:t>
        </m:r>
      </m:oMath>
      <w:r w:rsidR="007F34CC">
        <w:rPr>
          <w:rFonts w:eastAsiaTheme="minorEastAsia"/>
        </w:rPr>
        <w:t>.</w:t>
      </w:r>
    </w:p>
    <w:p w14:paraId="6F6DB959" w14:textId="095EAF8E" w:rsidR="00E30F6D" w:rsidRDefault="007F34CC" w:rsidP="00983C5E">
      <w:pPr>
        <w:rPr>
          <w:rFonts w:eastAsiaTheme="minorEastAsia"/>
        </w:rPr>
      </w:pPr>
      <w:r>
        <w:rPr>
          <w:rFonts w:eastAsiaTheme="minorEastAsia"/>
        </w:rPr>
        <w:t>We know we can find a simple</w:t>
      </w:r>
      <w:r w:rsidR="00172957">
        <w:rPr>
          <w:rFonts w:eastAsiaTheme="minorEastAsia"/>
        </w:rPr>
        <w:t xml:space="preserve"> non-negative</w:t>
      </w:r>
      <w:r>
        <w:rPr>
          <w:rFonts w:eastAsiaTheme="minorEastAsia"/>
        </w:rPr>
        <w:t xml:space="preserve"> function g(x) such that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g</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3</m:t>
                </m:r>
              </m:den>
            </m:f>
          </m:e>
        </m:nary>
      </m:oMath>
      <w:r>
        <w:rPr>
          <w:rFonts w:eastAsiaTheme="minorEastAsia"/>
        </w:rPr>
        <w:t xml:space="preserve"> because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oMath>
      <w:r>
        <w:rPr>
          <w:rFonts w:eastAsiaTheme="minorEastAsia"/>
        </w:rPr>
        <w:t xml:space="preserve"> is defined as the least upper bound of integrals of simple functions, meaning if we c</w:t>
      </w:r>
      <w:r w:rsidR="007824FA">
        <w:rPr>
          <w:rFonts w:eastAsiaTheme="minorEastAsia"/>
        </w:rPr>
        <w:t>o</w:t>
      </w:r>
      <w:r>
        <w:rPr>
          <w:rFonts w:eastAsiaTheme="minorEastAsia"/>
        </w:rPr>
        <w:t xml:space="preserve">uld not find simple functions below f whose integrals are arbitrarily close to the integral of f, f would not be the least upper bound. The reason for our choice of </w:t>
      </w:r>
      <m:oMath>
        <m:f>
          <m:fPr>
            <m:ctrlPr>
              <w:rPr>
                <w:rFonts w:ascii="Cambria Math" w:hAnsi="Cambria Math"/>
                <w:i/>
              </w:rPr>
            </m:ctrlPr>
          </m:fPr>
          <m:num>
            <m:r>
              <w:rPr>
                <w:rFonts w:ascii="Cambria Math" w:hAnsi="Cambria Math"/>
              </w:rPr>
              <m:t>ε</m:t>
            </m:r>
          </m:num>
          <m:den>
            <m:r>
              <w:rPr>
                <w:rFonts w:ascii="Cambria Math" w:hAnsi="Cambria Math"/>
              </w:rPr>
              <m:t>3</m:t>
            </m:r>
          </m:den>
        </m:f>
      </m:oMath>
      <w:r>
        <w:rPr>
          <w:rFonts w:eastAsiaTheme="minorEastAsia"/>
        </w:rPr>
        <w:t xml:space="preserve"> will become clear eventually. Now we want to shift our </w:t>
      </w:r>
      <m:oMath>
        <m:r>
          <w:rPr>
            <w:rFonts w:ascii="Cambria Math" w:eastAsiaTheme="minorEastAsia" w:hAnsi="Cambria Math"/>
          </w:rPr>
          <m:t>g</m:t>
        </m:r>
      </m:oMath>
      <w:r>
        <w:rPr>
          <w:rFonts w:eastAsiaTheme="minorEastAsia"/>
        </w:rPr>
        <w:t xml:space="preserve"> downwards by a constant </w:t>
      </w:r>
      <m:oMath>
        <m:r>
          <w:rPr>
            <w:rFonts w:ascii="Cambria Math" w:eastAsiaTheme="minorEastAsia" w:hAnsi="Cambria Math"/>
          </w:rPr>
          <m:t>δ</m:t>
        </m:r>
      </m:oMath>
      <w:r>
        <w:rPr>
          <w:rFonts w:eastAsiaTheme="minorEastAsia"/>
        </w:rPr>
        <w:t xml:space="preserve"> in such a way that </w:t>
      </w:r>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f)-</m:t>
            </m:r>
            <m:f>
              <m:fPr>
                <m:ctrlPr>
                  <w:rPr>
                    <w:rFonts w:ascii="Cambria Math" w:hAnsi="Cambria Math"/>
                    <w:i/>
                  </w:rPr>
                </m:ctrlPr>
              </m:fPr>
              <m:num>
                <m:r>
                  <w:rPr>
                    <w:rFonts w:ascii="Cambria Math" w:hAnsi="Cambria Math"/>
                  </w:rPr>
                  <m:t>2ε</m:t>
                </m:r>
              </m:num>
              <m:den>
                <m:r>
                  <w:rPr>
                    <w:rFonts w:ascii="Cambria Math" w:hAnsi="Cambria Math"/>
                  </w:rPr>
                  <m:t>3</m:t>
                </m:r>
              </m:den>
            </m:f>
          </m:e>
        </m:nary>
      </m:oMath>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rPr>
        <w:t xml:space="preserve"> is defined as </w:t>
      </w:r>
      <m:oMath>
        <m:r>
          <w:rPr>
            <w:rFonts w:ascii="Cambria Math" w:eastAsiaTheme="minorEastAsia" w:hAnsi="Cambria Math"/>
          </w:rPr>
          <m:t>g-δ</m:t>
        </m:r>
      </m:oMath>
      <w:r>
        <w:rPr>
          <w:rFonts w:eastAsiaTheme="minorEastAsia"/>
        </w:rPr>
        <w:t xml:space="preserve"> if </w:t>
      </w:r>
      <m:oMath>
        <m:r>
          <w:rPr>
            <w:rFonts w:ascii="Cambria Math" w:eastAsiaTheme="minorEastAsia" w:hAnsi="Cambria Math"/>
          </w:rPr>
          <m:t>g&gt;δ</m:t>
        </m:r>
      </m:oMath>
      <w:r>
        <w:rPr>
          <w:rFonts w:eastAsiaTheme="minorEastAsia"/>
        </w:rPr>
        <w:t xml:space="preserve"> and 0 otherwise. This ensures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rPr>
        <w:t xml:space="preserve"> is always non-negative and that it is at most </w:t>
      </w:r>
      <m:oMath>
        <m:r>
          <w:rPr>
            <w:rFonts w:ascii="Cambria Math" w:eastAsiaTheme="minorEastAsia" w:hAnsi="Cambria Math"/>
          </w:rPr>
          <m:t>g-δ</m:t>
        </m:r>
      </m:oMath>
      <w:r>
        <w:rPr>
          <w:rFonts w:eastAsiaTheme="minorEastAsia"/>
        </w:rPr>
        <w:t xml:space="preserve">. So we have two cases: If the length of our interval that we are integrating along is a finite length l, then we pick </w:t>
      </w:r>
      <m:oMath>
        <m:r>
          <w:rPr>
            <w:rFonts w:ascii="Cambria Math" w:eastAsiaTheme="minorEastAsia" w:hAnsi="Cambria Math"/>
          </w:rPr>
          <m:t>δ</m:t>
        </m:r>
      </m:oMath>
      <w:r>
        <w:rPr>
          <w:rFonts w:eastAsiaTheme="minorEastAsia"/>
        </w:rPr>
        <w:t xml:space="preserve"> to be </w:t>
      </w:r>
      <m:oMath>
        <m:f>
          <m:fPr>
            <m:ctrlPr>
              <w:rPr>
                <w:rFonts w:ascii="Cambria Math" w:hAnsi="Cambria Math"/>
                <w:i/>
              </w:rPr>
            </m:ctrlPr>
          </m:fPr>
          <m:num>
            <m:r>
              <w:rPr>
                <w:rFonts w:ascii="Cambria Math" w:hAnsi="Cambria Math"/>
              </w:rPr>
              <m:t>ε</m:t>
            </m:r>
          </m:num>
          <m:den>
            <m:r>
              <w:rPr>
                <w:rFonts w:ascii="Cambria Math" w:hAnsi="Cambria Math"/>
              </w:rPr>
              <m:t>3l</m:t>
            </m:r>
          </m:den>
        </m:f>
      </m:oMath>
      <w:r>
        <w:rPr>
          <w:rFonts w:eastAsiaTheme="minorEastAsia"/>
        </w:rPr>
        <w:t xml:space="preserve">, since </w:t>
      </w:r>
      <w:r w:rsidR="00172957">
        <w:rPr>
          <w:rFonts w:eastAsiaTheme="minorEastAsia"/>
        </w:rPr>
        <w:t xml:space="preserve">then the total amount that the rectangles get moved down by which is </w:t>
      </w:r>
      <m:oMath>
        <m:f>
          <m:fPr>
            <m:ctrlPr>
              <w:rPr>
                <w:rFonts w:ascii="Cambria Math" w:hAnsi="Cambria Math"/>
                <w:i/>
              </w:rPr>
            </m:ctrlPr>
          </m:fPr>
          <m:num>
            <m:r>
              <w:rPr>
                <w:rFonts w:ascii="Cambria Math" w:hAnsi="Cambria Math"/>
              </w:rPr>
              <m:t>ε</m:t>
            </m:r>
          </m:num>
          <m:den>
            <m:r>
              <w:rPr>
                <w:rFonts w:ascii="Cambria Math" w:hAnsi="Cambria Math"/>
              </w:rPr>
              <m:t>3l</m:t>
            </m:r>
          </m:den>
        </m:f>
      </m:oMath>
      <w:r w:rsidR="00172957">
        <w:rPr>
          <w:rFonts w:eastAsiaTheme="minorEastAsia"/>
        </w:rPr>
        <w:t xml:space="preserve"> times the total length of the rectangles which is l is at most </w:t>
      </w:r>
      <m:oMath>
        <m:f>
          <m:fPr>
            <m:ctrlPr>
              <w:rPr>
                <w:rFonts w:ascii="Cambria Math" w:hAnsi="Cambria Math"/>
                <w:i/>
              </w:rPr>
            </m:ctrlPr>
          </m:fPr>
          <m:num>
            <m:r>
              <w:rPr>
                <w:rFonts w:ascii="Cambria Math" w:hAnsi="Cambria Math"/>
              </w:rPr>
              <m:t>ε</m:t>
            </m:r>
          </m:num>
          <m:den>
            <m:r>
              <w:rPr>
                <w:rFonts w:ascii="Cambria Math" w:hAnsi="Cambria Math"/>
              </w:rPr>
              <m:t>3</m:t>
            </m:r>
          </m:den>
        </m:f>
      </m:oMath>
      <w:r w:rsidR="00172957">
        <w:rPr>
          <w:rFonts w:eastAsiaTheme="minorEastAsia"/>
        </w:rPr>
        <w:t xml:space="preserve">. If we are integrating from </w:t>
      </w:r>
      <m:oMath>
        <m:r>
          <w:rPr>
            <w:rFonts w:ascii="Cambria Math" w:eastAsiaTheme="minorEastAsia" w:hAnsi="Cambria Math"/>
          </w:rPr>
          <m:t>-∞</m:t>
        </m:r>
      </m:oMath>
      <w:r w:rsidR="00172957">
        <w:rPr>
          <w:rFonts w:eastAsiaTheme="minorEastAsia"/>
        </w:rPr>
        <w:t xml:space="preserve"> to </w:t>
      </w:r>
      <m:oMath>
        <m:r>
          <w:rPr>
            <w:rFonts w:ascii="Cambria Math" w:eastAsiaTheme="minorEastAsia" w:hAnsi="Cambria Math"/>
          </w:rPr>
          <m:t>∞</m:t>
        </m:r>
      </m:oMath>
      <w:r w:rsidR="00172957">
        <w:rPr>
          <w:rFonts w:eastAsiaTheme="minorEastAsia"/>
        </w:rPr>
        <w:t xml:space="preserve"> then </w:t>
      </w:r>
      <w:r w:rsidR="007451F9">
        <w:rPr>
          <w:rFonts w:eastAsiaTheme="minorEastAsia"/>
        </w:rPr>
        <w:t xml:space="preserve">we can still apply the same argument since the length on which our g is non-zero is finite. This is true because the integral is defined as the </w:t>
      </w:r>
      <w:r w:rsidR="000040D1">
        <w:rPr>
          <w:rFonts w:eastAsiaTheme="minorEastAsia"/>
        </w:rPr>
        <w:t>least upper bound</w:t>
      </w:r>
      <w:r w:rsidR="007824FA">
        <w:rPr>
          <w:rFonts w:eastAsiaTheme="minorEastAsia"/>
        </w:rPr>
        <w:t xml:space="preserve"> of the integrals of all such g</w:t>
      </w:r>
      <w:r w:rsidR="00172957">
        <w:rPr>
          <w:rFonts w:eastAsiaTheme="minorEastAsia"/>
        </w:rPr>
        <w:t xml:space="preserve">. Now define the 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172957">
        <w:rPr>
          <w:rFonts w:eastAsiaTheme="minorEastAsia"/>
        </w:rPr>
        <w:t xml:space="preserve">as the set of values x such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172957">
        <w:rPr>
          <w:rFonts w:eastAsiaTheme="minorEastAsia"/>
        </w:rPr>
        <w:t xml:space="preserve">. Then since the f’s are increasing, each 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172957">
        <w:rPr>
          <w:rFonts w:eastAsiaTheme="minorEastAsia"/>
        </w:rPr>
        <w:t xml:space="preserve"> must contain the previous 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oMath>
      <w:r w:rsidR="00172957">
        <w:rPr>
          <w:rFonts w:eastAsiaTheme="minorEastAsia"/>
        </w:rPr>
        <w:t xml:space="preserve">, ie the sets S are strictly growing. Now I claim there is an N such that </w:t>
      </w:r>
      <w:r w:rsidR="00F55C0F">
        <w:rPr>
          <w:rFonts w:eastAsiaTheme="minorEastAsia"/>
        </w:rPr>
        <w:t xml:space="preserve">the integral over the parts of our interval not containing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F55C0F">
        <w:rPr>
          <w:rFonts w:eastAsiaTheme="minorEastAsia"/>
        </w:rPr>
        <w:t xml:space="preserve"> of </w:t>
      </w:r>
      <m:oMath>
        <m:r>
          <w:rPr>
            <w:rFonts w:ascii="Cambria Math" w:eastAsiaTheme="minorEastAsia" w:hAnsi="Cambria Math"/>
          </w:rPr>
          <m:t>f</m:t>
        </m:r>
      </m:oMath>
      <w:r w:rsidR="00F55C0F">
        <w:rPr>
          <w:rFonts w:eastAsiaTheme="minorEastAsia"/>
        </w:rPr>
        <w:t xml:space="preserve"> is less than or equal to </w:t>
      </w:r>
      <m:oMath>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3</m:t>
            </m:r>
          </m:den>
        </m:f>
      </m:oMath>
      <w:r w:rsidR="00F55C0F">
        <w:rPr>
          <w:rFonts w:eastAsiaTheme="minorEastAsia"/>
        </w:rPr>
        <w:t xml:space="preserve">. To do this, suppose </w:t>
      </w:r>
      <w:r w:rsidR="008A3127">
        <w:rPr>
          <w:rFonts w:eastAsiaTheme="minorEastAsia"/>
        </w:rPr>
        <w:t>the contrary</w:t>
      </w:r>
      <w:r w:rsidR="00F55C0F">
        <w:rPr>
          <w:rFonts w:eastAsiaTheme="minorEastAsia"/>
        </w:rPr>
        <w:t xml:space="preserve">, </w:t>
      </w:r>
      <w:r w:rsidR="008A3127">
        <w:rPr>
          <w:rFonts w:eastAsiaTheme="minorEastAsia"/>
        </w:rPr>
        <w:t>that there is</w:t>
      </w:r>
      <w:r w:rsidR="00F55C0F">
        <w:rPr>
          <w:rFonts w:eastAsiaTheme="minorEastAsia"/>
        </w:rPr>
        <w:t xml:space="preserve"> a set T such that the integral of </w:t>
      </w:r>
      <m:oMath>
        <m:r>
          <w:rPr>
            <w:rFonts w:ascii="Cambria Math" w:eastAsiaTheme="minorEastAsia" w:hAnsi="Cambria Math"/>
          </w:rPr>
          <m:t>f</m:t>
        </m:r>
      </m:oMath>
      <w:r w:rsidR="00F55C0F">
        <w:rPr>
          <w:rFonts w:eastAsiaTheme="minorEastAsia"/>
        </w:rPr>
        <w:t xml:space="preserve"> over T is more than </w:t>
      </w:r>
      <m:oMath>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3</m:t>
            </m:r>
          </m:den>
        </m:f>
      </m:oMath>
      <w:r w:rsidR="00F55C0F">
        <w:rPr>
          <w:rFonts w:eastAsiaTheme="minorEastAsia"/>
        </w:rPr>
        <w:t xml:space="preserve"> but no point in T ever goes into any of</w:t>
      </w:r>
      <w:r w:rsidR="008A3127">
        <w:rPr>
          <w:rFonts w:eastAsiaTheme="minorEastAsia"/>
        </w:rPr>
        <w:t xml:space="preserve"> the</w:t>
      </w:r>
      <w:r w:rsidR="00F55C0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8A3127">
        <w:rPr>
          <w:rFonts w:eastAsiaTheme="minorEastAsia"/>
        </w:rPr>
        <w:t>’s</w:t>
      </w:r>
      <w:r w:rsidR="00F55C0F">
        <w:rPr>
          <w:rFonts w:eastAsiaTheme="minorEastAsia"/>
        </w:rPr>
        <w:t xml:space="preserve">. </w:t>
      </w:r>
      <w:r w:rsidR="008A3127">
        <w:rPr>
          <w:rFonts w:eastAsiaTheme="minorEastAsia"/>
        </w:rPr>
        <w:t xml:space="preserve">We know that f is not 0 anywhere in T because if f(a) is 0 then a is in all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8A3127">
        <w:rPr>
          <w:rFonts w:eastAsiaTheme="minorEastAsia"/>
        </w:rPr>
        <w:t xml:space="preserve">’s since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8A3127">
        <w:rPr>
          <w:rFonts w:eastAsiaTheme="minorEastAsia"/>
        </w:rPr>
        <w:t xml:space="preserve">’s will be 0 at those points by definition which means they satisfy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8A3127">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8A3127">
        <w:rPr>
          <w:rFonts w:eastAsiaTheme="minorEastAsia"/>
        </w:rPr>
        <w:t xml:space="preserve"> would also be 0 at those points as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8A3127">
        <w:rPr>
          <w:rFonts w:eastAsiaTheme="minorEastAsia"/>
        </w:rPr>
        <w:t xml:space="preserve"> is non negative and never bigger than f which is 0. But then, this means that everywhere in T,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8A3127">
        <w:rPr>
          <w:rFonts w:eastAsiaTheme="minorEastAsia"/>
        </w:rPr>
        <w:t xml:space="preserve"> is strictly less than f, since if </w:t>
      </w:r>
      <w:r w:rsidR="008A3127" w:rsidRPr="008A3127">
        <w:rPr>
          <w:rFonts w:ascii="Cambria Math" w:eastAsiaTheme="minorEastAsia" w:hAnsi="Cambria Math"/>
          <w:i/>
        </w:rPr>
        <w:t xml:space="preserve"> </w:t>
      </w:r>
      <m:oMath>
        <m:r>
          <w:rPr>
            <w:rFonts w:ascii="Cambria Math" w:eastAsiaTheme="minorEastAsia" w:hAnsi="Cambria Math"/>
          </w:rPr>
          <m:t>0&lt;f&lt;δ</m:t>
        </m:r>
      </m:oMath>
      <w:r w:rsidR="008A3127">
        <w:rPr>
          <w:rFonts w:ascii="Cambria Math" w:eastAsiaTheme="minorEastAsia" w:hAnsi="Cambria Math"/>
          <w:i/>
        </w:rPr>
        <w:t xml:space="preserve"> </w:t>
      </w:r>
      <w:r w:rsidR="008A3127">
        <w:rPr>
          <w:rFonts w:eastAsiaTheme="minorEastAsia"/>
          <w:iCs/>
        </w:rPr>
        <w:t xml:space="preserve">then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=0</m:t>
        </m:r>
      </m:oMath>
      <w:r w:rsidR="008A3127">
        <w:rPr>
          <w:rFonts w:eastAsiaTheme="minorEastAsia"/>
        </w:rPr>
        <w:t xml:space="preserve"> and otherwise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=f-δ</m:t>
        </m:r>
      </m:oMath>
      <w:r w:rsidR="008A3127">
        <w:rPr>
          <w:rFonts w:eastAsiaTheme="minorEastAsia"/>
        </w:rPr>
        <w:t>. Therefore</w:t>
      </w:r>
      <w:r w:rsidR="00B770EA">
        <w:rPr>
          <w:rFonts w:eastAsiaTheme="minorEastAsia"/>
        </w:rPr>
        <w:t>,</w:t>
      </w:r>
      <w:r w:rsidR="008A312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8A3127">
        <w:rPr>
          <w:rFonts w:eastAsiaTheme="minorEastAsia"/>
        </w:rPr>
        <w:t xml:space="preserve"> for all n and x in T by definition of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8A3127">
        <w:rPr>
          <w:rFonts w:eastAsiaTheme="minorEastAsia"/>
        </w:rPr>
        <w:t xml:space="preserve">’s and of T, so the least upper bound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(a)</m:t>
        </m:r>
      </m:oMath>
      <w:r w:rsidR="008A3127">
        <w:rPr>
          <w:rFonts w:eastAsiaTheme="minorEastAsia"/>
        </w:rPr>
        <w:t xml:space="preserve"> </w:t>
      </w:r>
      <w:r w:rsidR="000040D1">
        <w:rPr>
          <w:rFonts w:eastAsiaTheme="minorEastAsia"/>
        </w:rPr>
        <w:t xml:space="preserve">for any point a in T </w:t>
      </w:r>
      <w:r w:rsidR="008A3127">
        <w:rPr>
          <w:rFonts w:eastAsiaTheme="minorEastAsia"/>
        </w:rPr>
        <w:t xml:space="preserve">is at most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(a)</m:t>
        </m:r>
      </m:oMath>
      <w:r w:rsidR="008A3127">
        <w:rPr>
          <w:rFonts w:eastAsiaTheme="minorEastAsia"/>
        </w:rPr>
        <w:t xml:space="preserve"> which is strictly less than f</w:t>
      </w:r>
      <w:r w:rsidR="000040D1">
        <w:rPr>
          <w:rFonts w:eastAsiaTheme="minorEastAsia"/>
        </w:rPr>
        <w:t>(a)</w:t>
      </w:r>
      <w:r w:rsidR="008A3127">
        <w:rPr>
          <w:rFonts w:eastAsiaTheme="minorEastAsia"/>
        </w:rPr>
        <w:t xml:space="preserve">, which contradicts the definition of f. </w:t>
      </w:r>
      <w:r w:rsidR="00B770EA">
        <w:rPr>
          <w:rFonts w:eastAsiaTheme="minorEastAsia"/>
        </w:rPr>
        <w:t>This means if we let</w:t>
      </w:r>
      <w:r w:rsidR="0079090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790905">
        <w:rPr>
          <w:rFonts w:eastAsiaTheme="minorEastAsia"/>
        </w:rPr>
        <w:t xml:space="preserve"> be the interval not including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790905">
        <w:rPr>
          <w:rFonts w:eastAsiaTheme="minorEastAsia"/>
        </w:rPr>
        <w:t xml:space="preserve">, </w:t>
      </w:r>
      <w:r w:rsidR="00B770EA">
        <w:rPr>
          <w:rFonts w:eastAsiaTheme="minorEastAsia"/>
        </w:rPr>
        <w:t>then</w:t>
      </w:r>
      <w:r w:rsidR="00790905">
        <w:rPr>
          <w:rFonts w:eastAsiaTheme="minorEastAsia"/>
        </w:rPr>
        <w:t xml:space="preserve"> </w:t>
      </w:r>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r>
              <w:rPr>
                <w:rFonts w:ascii="Cambria Math" w:eastAsiaTheme="minorEastAsia" w:hAnsi="Cambria Math"/>
              </w:rPr>
              <m:t xml:space="preserve"> </m:t>
            </m:r>
          </m:sup>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3</m:t>
                </m:r>
              </m:den>
            </m:f>
          </m:e>
        </m:nary>
      </m:oMath>
      <w:r w:rsidR="00790905">
        <w:rPr>
          <w:rFonts w:eastAsiaTheme="minorEastAsia"/>
        </w:rPr>
        <w:t xml:space="preserve">. </w:t>
      </w:r>
      <w:r w:rsidR="008A3127">
        <w:rPr>
          <w:rFonts w:eastAsiaTheme="minorEastAsia"/>
        </w:rPr>
        <w:t>Therefore,</w:t>
      </w:r>
      <w:r w:rsidR="00790905">
        <w:rPr>
          <w:rFonts w:eastAsiaTheme="minorEastAsia"/>
        </w:rPr>
        <w:t xml:space="preserve"> putting everything together,</w:t>
      </w:r>
      <w:r w:rsidR="008A3127">
        <w:rPr>
          <w:rFonts w:eastAsiaTheme="minorEastAsia"/>
        </w:rPr>
        <w:t xml:space="preserve"> </w:t>
      </w:r>
      <m:oMath>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sub>
          <m:sup>
            <m:r>
              <w:rPr>
                <w:rFonts w:ascii="Cambria Math" w:eastAsiaTheme="minorEastAsia" w:hAnsi="Cambria Math"/>
              </w:rPr>
              <m:t xml:space="preserve"> </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r>
              <w:rPr>
                <w:rFonts w:ascii="Cambria Math" w:eastAsiaTheme="minorEastAsia" w:hAnsi="Cambria Math"/>
              </w:rPr>
              <m:t xml:space="preserve"> </m:t>
            </m:r>
          </m:sup>
          <m:e>
            <m:r>
              <w:rPr>
                <w:rFonts w:ascii="Cambria Math" w:eastAsiaTheme="minorEastAsia" w:hAnsi="Cambria Math"/>
              </w:rPr>
              <m:t>f</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3</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f)-ε</m:t>
            </m:r>
          </m:e>
        </m:nary>
      </m:oMath>
      <w:r w:rsidR="00790905">
        <w:rPr>
          <w:rFonts w:eastAsiaTheme="minorEastAsia"/>
        </w:rPr>
        <w:t>. This completes the proof of the lemma.</w:t>
      </w:r>
    </w:p>
    <w:p w14:paraId="4204CC59" w14:textId="19341AEF" w:rsidR="00B770EA" w:rsidRDefault="00B770EA" w:rsidP="00983C5E">
      <w:pPr>
        <w:rPr>
          <w:rFonts w:eastAsiaTheme="minorEastAsia"/>
        </w:rPr>
      </w:pPr>
      <w:r>
        <w:rPr>
          <w:rFonts w:eastAsiaTheme="minorEastAsia"/>
        </w:rPr>
        <w:t xml:space="preserve">Now we will prove another lemma known as </w:t>
      </w:r>
      <w:r w:rsidRPr="00F0194C">
        <w:rPr>
          <w:rFonts w:eastAsiaTheme="minorEastAsia"/>
          <w:b/>
          <w:bCs/>
        </w:rPr>
        <w:t>Fatou’s lemma</w:t>
      </w:r>
      <w:r>
        <w:rPr>
          <w:rFonts w:eastAsiaTheme="minorEastAsia"/>
        </w:rPr>
        <w:t>.</w:t>
      </w:r>
    </w:p>
    <w:p w14:paraId="747C5E97" w14:textId="098CEF9D" w:rsidR="00B770EA" w:rsidRDefault="00B770EA" w:rsidP="00983C5E">
      <w:pPr>
        <w:rPr>
          <w:rFonts w:eastAsiaTheme="minorEastAsia"/>
        </w:rPr>
      </w:pPr>
      <w:r>
        <w:rPr>
          <w:rFonts w:eastAsiaTheme="minorEastAsia"/>
        </w:rPr>
        <w:t xml:space="preserve">Now, Fatou’s lemma states that if we have a sequence of non-negative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(x)</m:t>
        </m:r>
      </m:oMath>
      <w:r>
        <w:rPr>
          <w:rFonts w:eastAsiaTheme="minorEastAsia"/>
        </w:rPr>
        <w:t xml:space="preserve">, then for every x define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lim⁡inf</m:t>
                </m:r>
              </m:e>
              <m:lim>
                <m:r>
                  <w:rPr>
                    <w:rFonts w:ascii="Cambria Math" w:eastAsiaTheme="minorEastAsia" w:hAnsi="Cambria Math"/>
                  </w:rPr>
                  <m:t>n→∞</m:t>
                </m: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(x)</m:t>
            </m:r>
          </m:e>
        </m:func>
      </m:oMath>
      <w:r w:rsidR="007C18BD">
        <w:rPr>
          <w:rFonts w:eastAsiaTheme="minorEastAsia"/>
        </w:rPr>
        <w:t xml:space="preserve">, then on any interval we have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lim⁡inf</m:t>
                </m:r>
              </m:e>
              <m:lim>
                <m:r>
                  <w:rPr>
                    <w:rFonts w:ascii="Cambria Math" w:eastAsiaTheme="minorEastAsia" w:hAnsi="Cambria Math"/>
                  </w:rPr>
                  <m:t>n→∞</m:t>
                </m:r>
              </m:lim>
            </m:limLow>
          </m:fName>
          <m:e>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func>
      </m:oMath>
      <w:r w:rsidR="007C18BD">
        <w:rPr>
          <w:rFonts w:eastAsiaTheme="minorEastAsia"/>
        </w:rPr>
        <w:t>.</w:t>
      </w:r>
    </w:p>
    <w:p w14:paraId="37AF2D5B" w14:textId="0ECBAA53" w:rsidR="007C18BD" w:rsidRDefault="007C18BD" w:rsidP="00983C5E">
      <w:pPr>
        <w:rPr>
          <w:rFonts w:eastAsiaTheme="minorEastAsia"/>
        </w:rPr>
      </w:pPr>
      <w:r>
        <w:rPr>
          <w:rFonts w:eastAsiaTheme="minorEastAsia"/>
        </w:rPr>
        <w:lastRenderedPageBreak/>
        <w:t xml:space="preserve">Now, for all fixed x, we define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(x)</m:t>
        </m:r>
      </m:oMath>
      <w:r>
        <w:rPr>
          <w:rFonts w:eastAsiaTheme="minorEastAsia"/>
        </w:rPr>
        <w:t xml:space="preserve"> as</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k≥n</m:t>
                </m: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(x)</m:t>
            </m:r>
          </m:e>
        </m:func>
      </m:oMath>
      <w:r w:rsidR="004551FD">
        <w:rPr>
          <w:rFonts w:eastAsiaTheme="minorEastAsia"/>
        </w:rPr>
        <w:t>. Then we know that for any fixed x, this is not decreasing as chopping more terms of the start cannot make the infimum lower. We also have the following by stuff we have discussed so far:</w:t>
      </w:r>
    </w:p>
    <w:p w14:paraId="3E15567E" w14:textId="175753EC" w:rsidR="004551FD" w:rsidRDefault="004551FD" w:rsidP="00983C5E">
      <w:pPr>
        <w:rPr>
          <w:rFonts w:eastAsiaTheme="minorEastAsia"/>
        </w:rPr>
      </w:pPr>
      <w:r w:rsidRPr="004551FD">
        <w:rPr>
          <w:rFonts w:eastAsiaTheme="minorEastAsia"/>
          <w:noProof/>
        </w:rPr>
        <w:drawing>
          <wp:inline distT="0" distB="0" distL="0" distR="0" wp14:anchorId="29689AB6" wp14:editId="750A0227">
            <wp:extent cx="4438891" cy="564337"/>
            <wp:effectExtent l="0" t="0" r="0" b="7620"/>
            <wp:docPr id="1087850461"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50461" name="Picture 1" descr="A black and white math equation&#10;&#10;AI-generated content may be incorrect."/>
                    <pic:cNvPicPr/>
                  </pic:nvPicPr>
                  <pic:blipFill>
                    <a:blip r:embed="rId7"/>
                    <a:stretch>
                      <a:fillRect/>
                    </a:stretch>
                  </pic:blipFill>
                  <pic:spPr>
                    <a:xfrm>
                      <a:off x="0" y="0"/>
                      <a:ext cx="4446834" cy="565347"/>
                    </a:xfrm>
                    <a:prstGeom prst="rect">
                      <a:avLst/>
                    </a:prstGeom>
                  </pic:spPr>
                </pic:pic>
              </a:graphicData>
            </a:graphic>
          </wp:inline>
        </w:drawing>
      </w:r>
    </w:p>
    <w:p w14:paraId="01BE0AAE" w14:textId="3F45213B" w:rsidR="004551FD" w:rsidRDefault="004551FD" w:rsidP="00983C5E">
      <w:pPr>
        <w:rPr>
          <w:rFonts w:eastAsiaTheme="minorEastAsia"/>
        </w:rPr>
      </w:pPr>
      <w:r>
        <w:rPr>
          <w:rFonts w:eastAsiaTheme="minorEastAsia"/>
        </w:rPr>
        <w:t xml:space="preserve">We have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sup</m:t>
                </m:r>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sup</m:t>
                </m:r>
              </m:fName>
              <m:e>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nary>
              </m:e>
            </m:func>
          </m:e>
        </m:nary>
      </m:oMath>
      <w:r>
        <w:rPr>
          <w:rFonts w:eastAsiaTheme="minorEastAsia"/>
        </w:rPr>
        <w:t xml:space="preserve"> where the second equality is because g is increasing so we can apply the monotone convergence theorem. Since </w:t>
      </w:r>
      <m:oMath>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nary>
      </m:oMath>
      <w:r>
        <w:rPr>
          <w:rFonts w:eastAsiaTheme="minorEastAsia"/>
        </w:rPr>
        <w:t xml:space="preserve"> is an increasing sequence, the lim inf of this sequence is going to equal the limit of the sequence, as the infima of the tails are the same as the terms themselves. But the limit of an increasing sequence is the same as its supremum, so we now have that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sup</m:t>
            </m:r>
          </m:fName>
          <m:e>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lim⁡inf</m:t>
                </m:r>
              </m:e>
              <m:lim>
                <m:r>
                  <w:rPr>
                    <w:rFonts w:ascii="Cambria Math" w:eastAsiaTheme="minorEastAsia" w:hAnsi="Cambria Math"/>
                  </w:rPr>
                  <m:t>n→∞</m:t>
                </m:r>
              </m:lim>
            </m:limLow>
          </m:fName>
          <m:e>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nary>
          </m:e>
        </m:func>
      </m:oMath>
      <w:r>
        <w:rPr>
          <w:rFonts w:eastAsiaTheme="minorEastAsia"/>
        </w:rPr>
        <w:t xml:space="preserve">. Because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Pr>
          <w:rFonts w:eastAsiaTheme="minorEastAsia"/>
        </w:rPr>
        <w:t xml:space="preserve"> is by definition not greater than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rPr>
        <w:t xml:space="preserve"> for all n at any input value, we have that</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sup</m:t>
            </m:r>
          </m:fName>
          <m:e>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lim⁡inf</m:t>
                </m:r>
              </m:e>
              <m:lim>
                <m:r>
                  <w:rPr>
                    <w:rFonts w:ascii="Cambria Math" w:eastAsiaTheme="minorEastAsia" w:hAnsi="Cambria Math"/>
                  </w:rPr>
                  <m:t>n→∞</m:t>
                </m:r>
              </m:lim>
            </m:limLow>
          </m:fName>
          <m:e>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lim⁡inf</m:t>
                </m:r>
              </m:e>
              <m:lim>
                <m:r>
                  <w:rPr>
                    <w:rFonts w:ascii="Cambria Math" w:eastAsiaTheme="minorEastAsia" w:hAnsi="Cambria Math"/>
                  </w:rPr>
                  <m:t>n→∞</m:t>
                </m:r>
              </m:lim>
            </m:limLow>
          </m:fName>
          <m:e>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func>
      </m:oMath>
      <w:r>
        <w:rPr>
          <w:rFonts w:eastAsiaTheme="minorEastAsia"/>
        </w:rPr>
        <w:t xml:space="preserve">, completing the proof of Fatou’s lemma. From how we defined f, we have that </w:t>
      </w:r>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lim⁡inf</m:t>
                    </m:r>
                  </m:e>
                  <m:lim>
                    <m:r>
                      <w:rPr>
                        <w:rFonts w:ascii="Cambria Math" w:eastAsiaTheme="minorEastAsia" w:hAnsi="Cambria Math"/>
                      </w:rPr>
                      <m:t>n→∞</m:t>
                    </m: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func>
            <m:r>
              <w:rPr>
                <w:rFonts w:ascii="Cambria Math" w:eastAsiaTheme="minorEastAsia" w:hAnsi="Cambria Math"/>
              </w:rPr>
              <m:t>≤</m:t>
            </m:r>
          </m:e>
        </m:nary>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lim⁡inf</m:t>
                </m:r>
              </m:e>
              <m:lim>
                <m:r>
                  <w:rPr>
                    <w:rFonts w:ascii="Cambria Math" w:eastAsiaTheme="minorEastAsia" w:hAnsi="Cambria Math"/>
                  </w:rPr>
                  <m:t>n→∞</m:t>
                </m:r>
              </m:lim>
            </m:limLow>
          </m:fName>
          <m:e>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func>
      </m:oMath>
      <w:r>
        <w:rPr>
          <w:rFonts w:eastAsiaTheme="minorEastAsia"/>
        </w:rPr>
        <w:t xml:space="preserve">. </w:t>
      </w:r>
      <w:r w:rsidR="00912FC0">
        <w:rPr>
          <w:rFonts w:eastAsiaTheme="minorEastAsia"/>
        </w:rPr>
        <w:t>We</w:t>
      </w:r>
      <w:r>
        <w:rPr>
          <w:rFonts w:eastAsiaTheme="minorEastAsia"/>
        </w:rPr>
        <w:t xml:space="preserve"> can</w:t>
      </w:r>
      <w:r w:rsidR="00912FC0">
        <w:rPr>
          <w:rFonts w:eastAsiaTheme="minorEastAsia"/>
        </w:rPr>
        <w:t xml:space="preserve"> also</w:t>
      </w:r>
      <w:r>
        <w:rPr>
          <w:rFonts w:eastAsiaTheme="minorEastAsia"/>
        </w:rPr>
        <w:t xml:space="preserve"> get that </w:t>
      </w:r>
      <w:r w:rsidR="00912FC0">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801F01">
        <w:rPr>
          <w:rFonts w:eastAsiaTheme="minorEastAsia"/>
        </w:rPr>
        <w:t xml:space="preserve"> is bounded above by </w:t>
      </w:r>
      <w:r w:rsidR="00EC2442">
        <w:rPr>
          <w:rFonts w:eastAsiaTheme="minorEastAsia"/>
        </w:rPr>
        <w:t xml:space="preserve">a </w:t>
      </w:r>
      <w:r w:rsidR="00801F01">
        <w:rPr>
          <w:rFonts w:eastAsiaTheme="minorEastAsia"/>
        </w:rPr>
        <w:t>function g</w:t>
      </w:r>
      <w:r w:rsidR="00EC2442">
        <w:rPr>
          <w:rFonts w:eastAsiaTheme="minorEastAsia"/>
        </w:rPr>
        <w:t xml:space="preserve"> with a finite integral on our interval</w:t>
      </w:r>
      <w:r w:rsidR="00801F01">
        <w:rPr>
          <w:rFonts w:eastAsiaTheme="minorEastAsia"/>
        </w:rPr>
        <w:t xml:space="preserve"> for all n, then applying Fatou’s lemma to </w:t>
      </w:r>
      <m:oMath>
        <m:sSub>
          <m:sSubPr>
            <m:ctrlPr>
              <w:rPr>
                <w:rFonts w:ascii="Cambria Math" w:eastAsiaTheme="minorEastAsia" w:hAnsi="Cambria Math"/>
                <w:i/>
              </w:rPr>
            </m:ctrlPr>
          </m:sSubPr>
          <m:e>
            <m:r>
              <w:rPr>
                <w:rFonts w:ascii="Cambria Math" w:eastAsiaTheme="minorEastAsia" w:hAnsi="Cambria Math"/>
              </w:rPr>
              <m:t>g-f</m:t>
            </m:r>
          </m:e>
          <m:sub>
            <m:r>
              <w:rPr>
                <w:rFonts w:ascii="Cambria Math" w:eastAsiaTheme="minorEastAsia" w:hAnsi="Cambria Math"/>
              </w:rPr>
              <m:t>n</m:t>
            </m:r>
          </m:sub>
        </m:sSub>
      </m:oMath>
      <w:r w:rsidR="00801F01">
        <w:rPr>
          <w:rFonts w:eastAsiaTheme="minorEastAsia"/>
        </w:rPr>
        <w:t xml:space="preserve"> gives us the reverse fatou lemma:</w:t>
      </w:r>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lim⁡sup</m:t>
                    </m:r>
                  </m:e>
                  <m:lim>
                    <m:r>
                      <w:rPr>
                        <w:rFonts w:ascii="Cambria Math" w:eastAsiaTheme="minorEastAsia" w:hAnsi="Cambria Math"/>
                      </w:rPr>
                      <m:t>n→∞</m:t>
                    </m: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func>
            <m:r>
              <w:rPr>
                <w:rFonts w:ascii="Cambria Math" w:eastAsiaTheme="minorEastAsia" w:hAnsi="Cambria Math"/>
              </w:rPr>
              <m:t>≥</m:t>
            </m:r>
          </m:e>
        </m:nary>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lim⁡sup</m:t>
                </m:r>
              </m:e>
              <m:lim>
                <m:r>
                  <w:rPr>
                    <w:rFonts w:ascii="Cambria Math" w:eastAsiaTheme="minorEastAsia" w:hAnsi="Cambria Math"/>
                  </w:rPr>
                  <m:t>n→∞</m:t>
                </m:r>
              </m:lim>
            </m:limLow>
          </m:fName>
          <m:e>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func>
      </m:oMath>
      <w:r>
        <w:rPr>
          <w:rFonts w:eastAsiaTheme="minorEastAsia"/>
        </w:rPr>
        <w:t>.</w:t>
      </w:r>
    </w:p>
    <w:p w14:paraId="7AF25D90" w14:textId="7BDD7987" w:rsidR="00EC2442" w:rsidRDefault="00912FC0" w:rsidP="00983C5E">
      <w:pPr>
        <w:rPr>
          <w:rFonts w:eastAsiaTheme="minorEastAsia"/>
        </w:rPr>
      </w:pPr>
      <w:r>
        <w:rPr>
          <w:rFonts w:eastAsiaTheme="minorEastAsia"/>
        </w:rPr>
        <w:t xml:space="preserve">The </w:t>
      </w:r>
      <w:r w:rsidRPr="00F0194C">
        <w:rPr>
          <w:rFonts w:eastAsiaTheme="minorEastAsia"/>
          <w:b/>
          <w:bCs/>
        </w:rPr>
        <w:t>dominated convergence theorem</w:t>
      </w:r>
      <w:r>
        <w:rPr>
          <w:rFonts w:eastAsiaTheme="minorEastAsia"/>
        </w:rPr>
        <w:t xml:space="preserve"> states that if we have a sequence of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(x)</m:t>
        </m:r>
      </m:oMath>
      <w:r>
        <w:rPr>
          <w:rFonts w:eastAsiaTheme="minorEastAsia"/>
        </w:rPr>
        <w:t xml:space="preserve"> which for all x converge to a function f(x) as n goes to infinity, and there is a function g(x) which has a finite integral on the interval we are working in, and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eastAsiaTheme="minorEastAsia"/>
        </w:rPr>
        <w:t xml:space="preserve"> for all n and all x, then we have that </w:t>
      </w:r>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w:rPr>
                        <w:rFonts w:ascii="Cambria Math" w:eastAsiaTheme="minorEastAsia" w:hAnsi="Cambria Math"/>
                      </w:rPr>
                      <m:t>n→∞</m:t>
                    </m: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func>
            <m:r>
              <w:rPr>
                <w:rFonts w:ascii="Cambria Math" w:eastAsiaTheme="minorEastAsia" w:hAnsi="Cambria Math"/>
              </w:rPr>
              <m:t>=</m:t>
            </m:r>
            <m:limLow>
              <m:limLowPr>
                <m:ctrlPr>
                  <w:rPr>
                    <w:rFonts w:ascii="Cambria Math" w:eastAsiaTheme="minorEastAsia" w:hAnsi="Cambria Math"/>
                  </w:rPr>
                </m:ctrlPr>
              </m:limLowPr>
              <m:e>
                <m:r>
                  <m:rPr>
                    <m:sty m:val="p"/>
                  </m:rPr>
                  <w:rPr>
                    <w:rFonts w:ascii="Cambria Math" w:hAnsi="Cambria Math"/>
                  </w:rPr>
                  <m:t>lim</m:t>
                </m:r>
              </m:e>
              <m:lim>
                <m:r>
                  <w:rPr>
                    <w:rFonts w:ascii="Cambria Math" w:eastAsiaTheme="minorEastAsia" w:hAnsi="Cambria Math"/>
                  </w:rPr>
                  <m:t>n→∞</m:t>
                </m:r>
              </m:lim>
            </m:limLow>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e>
            </m:nary>
          </m:e>
        </m:nary>
      </m:oMath>
      <w:r>
        <w:rPr>
          <w:rFonts w:eastAsiaTheme="minorEastAsia"/>
        </w:rPr>
        <w:t>, essentially giving us a condition for when we can swap limits and integrals.</w:t>
      </w:r>
      <w:r w:rsidR="00801F01">
        <w:rPr>
          <w:rFonts w:eastAsiaTheme="minorEastAsia"/>
        </w:rPr>
        <w:t xml:space="preserve"> Recall how at some places in the A level maths document we talked about the triangle inequality which says that |a+b|≤|a|+|b|, we will use this now to say that </w:t>
      </w:r>
      <m:oMath>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≤2g</m:t>
        </m:r>
      </m:oMath>
      <w:r w:rsidR="00801F01">
        <w:rPr>
          <w:rFonts w:eastAsiaTheme="minorEastAsia"/>
        </w:rPr>
        <w:t xml:space="preserve"> (note that f is at most g at all places since it is the pointwise limit of functions that are at most g so it would not make sense for it to exceed g.) We also have by definition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lim⁡sup</m:t>
                </m:r>
              </m:e>
              <m:lim>
                <m:r>
                  <w:rPr>
                    <w:rFonts w:ascii="Cambria Math" w:eastAsiaTheme="minorEastAsia" w:hAnsi="Cambria Math"/>
                  </w:rPr>
                  <m:t>n→∞</m:t>
                </m:r>
              </m:lim>
            </m:limLow>
          </m:fName>
          <m:e>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=0</m:t>
            </m:r>
          </m:e>
        </m:func>
      </m:oMath>
      <w:r w:rsidR="00801F01">
        <w:rPr>
          <w:rFonts w:eastAsiaTheme="minorEastAsia"/>
        </w:rPr>
        <w:t xml:space="preserve">. Also, in this next step, we will use the fact analagous to the triangle inequality which says that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e>
                </m:d>
              </m:e>
            </m:nary>
          </m:e>
        </m:nary>
        <m:r>
          <w:rPr>
            <w:rFonts w:ascii="Cambria Math" w:eastAsiaTheme="minorEastAsia" w:hAnsi="Cambria Math"/>
          </w:rPr>
          <m:t xml:space="preserve"> </m:t>
        </m:r>
      </m:oMath>
      <w:r w:rsidR="00801F01">
        <w:rPr>
          <w:rFonts w:eastAsiaTheme="minorEastAsia"/>
        </w:rPr>
        <w:t xml:space="preserve"> for any function h(x). </w:t>
      </w:r>
      <w:r w:rsidR="00BB01CC">
        <w:rPr>
          <w:rFonts w:eastAsiaTheme="minorEastAsia"/>
        </w:rPr>
        <w:t>For real numbers this</w:t>
      </w:r>
      <w:r w:rsidR="00801F01">
        <w:rPr>
          <w:rFonts w:eastAsiaTheme="minorEastAsia"/>
        </w:rPr>
        <w:t xml:space="preserve"> is the case because </w:t>
      </w:r>
      <w:r w:rsidR="00BB01CC">
        <w:rPr>
          <w:rFonts w:eastAsiaTheme="minorEastAsia"/>
        </w:rPr>
        <w:t>h is always between -|h| and |h|, so the integral of h will always be between the integral of -|h| and the integral of |h|, so the absolute value of that will be at most the integral of |h|. For complex numbers</w:t>
      </w:r>
      <w:r w:rsidR="00711756">
        <w:rPr>
          <w:rFonts w:eastAsiaTheme="minorEastAsia"/>
        </w:rPr>
        <w:t xml:space="preserve"> (which I am doing to show that we can generalize this beyond real integrals)</w:t>
      </w:r>
      <w:r w:rsidR="00BB01CC">
        <w:rPr>
          <w:rFonts w:eastAsiaTheme="minorEastAsia"/>
        </w:rPr>
        <w:t xml:space="preserve">, we have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h</m:t>
            </m:r>
          </m:e>
        </m:nary>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oMath>
      <w:r w:rsidR="00BB01CC">
        <w:rPr>
          <w:rFonts w:eastAsiaTheme="minorEastAsia"/>
        </w:rPr>
        <w:t xml:space="preserve"> so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h|</m:t>
            </m:r>
          </m:e>
        </m:nary>
        <m:r>
          <w:rPr>
            <w:rFonts w:ascii="Cambria Math" w:eastAsiaTheme="minorEastAsia" w:hAnsi="Cambria Math"/>
          </w:rPr>
          <m:t>=r</m:t>
        </m:r>
      </m:oMath>
      <w:r w:rsidR="00BB01CC">
        <w:rPr>
          <w:rFonts w:eastAsiaTheme="minorEastAsia"/>
        </w:rPr>
        <w:t xml:space="preserve"> and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e>
        </m:nary>
        <m:r>
          <w:rPr>
            <w:rFonts w:ascii="Cambria Math" w:eastAsiaTheme="minorEastAsia" w:hAnsi="Cambria Math"/>
          </w:rPr>
          <m:t>=r</m:t>
        </m:r>
      </m:oMath>
      <w:r w:rsidR="00BB01CC">
        <w:rPr>
          <w:rFonts w:eastAsiaTheme="minorEastAsia"/>
        </w:rPr>
        <w:t xml:space="preserve">. Since r is real, we have that </w:t>
      </w:r>
      <m:oMath>
        <m:r>
          <w:rPr>
            <w:rFonts w:ascii="Cambria Math" w:eastAsiaTheme="minorEastAsia" w:hAnsi="Cambria Math"/>
          </w:rPr>
          <m:t>Re(</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e>
        </m:nary>
        <m:r>
          <w:rPr>
            <w:rFonts w:ascii="Cambria Math" w:eastAsiaTheme="minorEastAsia" w:hAnsi="Cambria Math"/>
          </w:rPr>
          <m:t>)=r</m:t>
        </m:r>
      </m:oMath>
      <w:r w:rsidR="00EC2442">
        <w:rPr>
          <w:rFonts w:eastAsiaTheme="minorEastAsia"/>
        </w:rPr>
        <w:t xml:space="preserve">. Since the real part of the integral is the integral of the real part, we have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Re(h</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e>
        </m:nary>
        <m:r>
          <w:rPr>
            <w:rFonts w:ascii="Cambria Math" w:eastAsiaTheme="minorEastAsia" w:hAnsi="Cambria Math"/>
          </w:rPr>
          <m:t>)=r≤</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r>
                  <w:rPr>
                    <w:rFonts w:ascii="Cambria Math" w:eastAsiaTheme="minorEastAsia" w:hAnsi="Cambria Math"/>
                  </w:rPr>
                  <m:t>h</m:t>
                </m:r>
              </m:e>
            </m:d>
          </m:e>
        </m:nary>
      </m:oMath>
      <w:r w:rsidR="00EC2442">
        <w:rPr>
          <w:rFonts w:eastAsiaTheme="minorEastAsia"/>
        </w:rPr>
        <w:t xml:space="preserve">. Since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h|</m:t>
            </m:r>
          </m:e>
        </m:nary>
        <m:r>
          <w:rPr>
            <w:rFonts w:ascii="Cambria Math" w:eastAsiaTheme="minorEastAsia" w:hAnsi="Cambria Math"/>
          </w:rPr>
          <m:t>=r≤</m:t>
        </m:r>
        <m:nary>
          <m:naryPr>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r>
                  <w:rPr>
                    <w:rFonts w:ascii="Cambria Math" w:eastAsiaTheme="minorEastAsia" w:hAnsi="Cambria Math"/>
                  </w:rPr>
                  <m:t>h</m:t>
                </m:r>
              </m:e>
            </m:d>
          </m:e>
        </m:nary>
      </m:oMath>
      <w:r w:rsidR="00EC2442">
        <w:rPr>
          <w:rFonts w:eastAsiaTheme="minorEastAsia"/>
        </w:rPr>
        <w:t xml:space="preserve"> this completes the proof. Now back to dominated convergence:</w:t>
      </w:r>
    </w:p>
    <w:p w14:paraId="1D1EE0B1" w14:textId="38C19948" w:rsidR="00EC2442" w:rsidRPr="00EC2442" w:rsidRDefault="00000000" w:rsidP="00983C5E">
      <w:pPr>
        <w:rPr>
          <w:rFonts w:eastAsiaTheme="minorEastAsia"/>
        </w:rPr>
      </w:pPr>
      <m:oMathPara>
        <m:oMath>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d>
          <m:r>
            <w:rPr>
              <w:rFonts w:ascii="Cambria Math" w:eastAsiaTheme="minorEastAsia" w:hAnsi="Cambria Math"/>
            </w:rPr>
            <m:t>=</m:t>
          </m:r>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m:oMathPara>
    </w:p>
    <w:p w14:paraId="071E1878" w14:textId="165D69F0" w:rsidR="00EC2442" w:rsidRDefault="00EC2442" w:rsidP="00983C5E">
      <w:pPr>
        <w:rPr>
          <w:rFonts w:eastAsiaTheme="minorEastAsia"/>
        </w:rPr>
      </w:pPr>
      <w:r>
        <w:rPr>
          <w:rFonts w:eastAsiaTheme="minorEastAsia"/>
        </w:rPr>
        <w:t>Now, we use the reverse fatou lemma:</w:t>
      </w:r>
    </w:p>
    <w:p w14:paraId="6FFA7E0C" w14:textId="5DFFAA4D" w:rsidR="00EC2442" w:rsidRPr="00EC2442" w:rsidRDefault="00000000" w:rsidP="00983C5E">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func>
                    <m:funcPr>
                      <m:ctrlPr>
                        <w:rPr>
                          <w:rFonts w:ascii="Cambria Math" w:hAnsi="Cambria Math"/>
                        </w:rPr>
                      </m:ctrlPr>
                    </m:funcPr>
                    <m:fName>
                      <m:r>
                        <m:rPr>
                          <m:sty m:val="p"/>
                        </m:rPr>
                        <w:rPr>
                          <w:rFonts w:ascii="Cambria Math" w:hAnsi="Cambria Math"/>
                        </w:rPr>
                        <m:t>lim</m:t>
                      </m:r>
                    </m:fName>
                    <m:e>
                      <m:r>
                        <m:rPr>
                          <m:sty m:val="p"/>
                        </m:rPr>
                        <w:rPr>
                          <w:rFonts w:ascii="Cambria Math" w:hAnsi="Cambria Math"/>
                        </w:rPr>
                        <m:t>sup</m:t>
                      </m:r>
                    </m:e>
                  </m:func>
                </m:e>
                <m:lim>
                  <m:r>
                    <w:rPr>
                      <w:rFonts w:ascii="Cambria Math" w:eastAsiaTheme="minorEastAsia" w:hAnsi="Cambria Math"/>
                    </w:rPr>
                    <m:t>n→∞</m:t>
                  </m:r>
                </m:lim>
              </m:limLow>
            </m:fName>
            <m:e>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e>
          </m:func>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limLow>
                    <m:limLowPr>
                      <m:ctrlPr>
                        <w:rPr>
                          <w:rFonts w:ascii="Cambria Math" w:eastAsiaTheme="minorEastAsia" w:hAnsi="Cambria Math"/>
                          <w:i/>
                        </w:rPr>
                      </m:ctrlPr>
                    </m:limLowPr>
                    <m:e>
                      <m:func>
                        <m:funcPr>
                          <m:ctrlPr>
                            <w:rPr>
                              <w:rFonts w:ascii="Cambria Math" w:hAnsi="Cambria Math"/>
                            </w:rPr>
                          </m:ctrlPr>
                        </m:funcPr>
                        <m:fName>
                          <m:r>
                            <m:rPr>
                              <m:sty m:val="p"/>
                            </m:rPr>
                            <w:rPr>
                              <w:rFonts w:ascii="Cambria Math" w:hAnsi="Cambria Math"/>
                            </w:rPr>
                            <m:t>lim</m:t>
                          </m:r>
                        </m:fName>
                        <m:e>
                          <m:r>
                            <m:rPr>
                              <m:sty m:val="p"/>
                            </m:rPr>
                            <w:rPr>
                              <w:rFonts w:ascii="Cambria Math" w:hAnsi="Cambria Math"/>
                            </w:rPr>
                            <m:t>sup</m:t>
                          </m:r>
                        </m:e>
                      </m:func>
                    </m:e>
                    <m:lim>
                      <m:r>
                        <w:rPr>
                          <w:rFonts w:ascii="Cambria Math" w:eastAsiaTheme="minorEastAsia" w:hAnsi="Cambria Math"/>
                        </w:rPr>
                        <m:t>n→∞</m:t>
                      </m:r>
                    </m:lim>
                  </m:limLow>
                </m:fName>
                <m:e>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0</m:t>
                      </m:r>
                    </m:e>
                  </m:nary>
                  <m:r>
                    <w:rPr>
                      <w:rFonts w:ascii="Cambria Math" w:eastAsiaTheme="minorEastAsia" w:hAnsi="Cambria Math"/>
                    </w:rPr>
                    <m:t>=0</m:t>
                  </m:r>
                </m:e>
              </m:func>
            </m:e>
          </m:nary>
        </m:oMath>
      </m:oMathPara>
    </w:p>
    <w:p w14:paraId="3624BF34" w14:textId="7F1426C4" w:rsidR="00EC2442" w:rsidRDefault="00EC2442" w:rsidP="00983C5E">
      <w:pPr>
        <w:rPr>
          <w:rFonts w:eastAsiaTheme="minorEastAsia"/>
        </w:rPr>
      </w:pPr>
      <w:r>
        <w:rPr>
          <w:rFonts w:eastAsiaTheme="minorEastAsia"/>
        </w:rPr>
        <w:t xml:space="preserve">Therefore, since the lim sup is at most 0 and the terms in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are non-negative, both the lim sup and the lim of this sequence must be exactly 0. So, </w:t>
      </w:r>
      <m:oMath>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so </w:t>
      </w:r>
      <m:oMath>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d>
        <m:r>
          <w:rPr>
            <w:rFonts w:ascii="Cambria Math" w:eastAsiaTheme="minorEastAsia" w:hAnsi="Cambria Math"/>
          </w:rPr>
          <m:t>→0</m:t>
        </m:r>
      </m:oMath>
      <w:r>
        <w:rPr>
          <w:rFonts w:eastAsiaTheme="minorEastAsia"/>
        </w:rPr>
        <w:t xml:space="preserve"> so </w:t>
      </w:r>
      <m:oMath>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oMath>
      <w:r>
        <w:rPr>
          <w:rFonts w:eastAsiaTheme="minorEastAsia"/>
        </w:rPr>
        <w:t xml:space="preserve"> approaches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oMath>
      <w:r>
        <w:rPr>
          <w:rFonts w:eastAsiaTheme="minorEastAsia"/>
        </w:rPr>
        <w:t xml:space="preserve"> so the limit and integral interchange is justified.</w:t>
      </w:r>
    </w:p>
    <w:p w14:paraId="4238FA99" w14:textId="784A07A0" w:rsidR="00EC2442" w:rsidRDefault="00EC2442" w:rsidP="00983C5E">
      <w:pPr>
        <w:rPr>
          <w:rFonts w:eastAsiaTheme="minorEastAsia"/>
        </w:rPr>
      </w:pPr>
      <w:r>
        <w:rPr>
          <w:rFonts w:eastAsiaTheme="minorEastAsia"/>
        </w:rPr>
        <w:lastRenderedPageBreak/>
        <w:t xml:space="preserve">Now,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(x)</m:t>
        </m:r>
      </m:oMath>
      <w:r>
        <w:rPr>
          <w:rFonts w:eastAsiaTheme="minorEastAsia"/>
        </w:rPr>
        <w:t xml:space="preserve"> is defined as n for 0&lt;x&lt;1/n then the integral of this will be 1, but at all points between 0 and 1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rPr>
        <w:t xml:space="preserve"> will eventually go to 0, so the integral of the limit is not the limit of the integral. </w:t>
      </w:r>
      <w:r w:rsidR="00536236">
        <w:rPr>
          <w:rFonts w:eastAsiaTheme="minorEastAsia"/>
        </w:rPr>
        <w:t>It turns out that in this case</w:t>
      </w:r>
      <w:r>
        <w:rPr>
          <w:rFonts w:eastAsiaTheme="minorEastAsia"/>
        </w:rPr>
        <w:t xml:space="preserve"> </w:t>
      </w:r>
      <w:r w:rsidR="00302926">
        <w:rPr>
          <w:rFonts w:eastAsiaTheme="minorEastAsia"/>
        </w:rPr>
        <w:t xml:space="preserve">it turns out </w:t>
      </w:r>
      <w:r>
        <w:rPr>
          <w:rFonts w:eastAsiaTheme="minorEastAsia"/>
        </w:rPr>
        <w:t xml:space="preserve">we cannot find a function g such that for all n we have </w:t>
      </w:r>
      <m:oMath>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nary>
          </m:e>
        </m:d>
        <m:r>
          <w:rPr>
            <w:rFonts w:ascii="Cambria Math" w:eastAsiaTheme="minorEastAsia" w:hAnsi="Cambria Math"/>
          </w:rPr>
          <m:t>≤</m:t>
        </m:r>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g</m:t>
                </m:r>
              </m:e>
            </m:nary>
          </m:e>
        </m:d>
        <m:r>
          <w:rPr>
            <w:rFonts w:ascii="Cambria Math" w:eastAsiaTheme="minorEastAsia" w:hAnsi="Cambria Math"/>
          </w:rPr>
          <m:t>&lt;∞</m:t>
        </m:r>
      </m:oMath>
      <w:r>
        <w:rPr>
          <w:rFonts w:eastAsiaTheme="minorEastAsia"/>
        </w:rPr>
        <w:t>.</w:t>
      </w:r>
      <w:r w:rsidR="00302926">
        <w:rPr>
          <w:rFonts w:eastAsiaTheme="minorEastAsia"/>
        </w:rPr>
        <w:t xml:space="preserve"> This is a standard textbook counterexample.</w:t>
      </w:r>
    </w:p>
    <w:p w14:paraId="177F6B8C" w14:textId="4FA7F344" w:rsidR="009E42E2" w:rsidRDefault="009E42E2" w:rsidP="00983C5E">
      <w:pPr>
        <w:rPr>
          <w:rFonts w:eastAsiaTheme="minorEastAsia"/>
        </w:rPr>
      </w:pPr>
      <w:r>
        <w:rPr>
          <w:rFonts w:eastAsiaTheme="minorEastAsia"/>
        </w:rPr>
        <w:t xml:space="preserve">Another much easier result says that if I have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dxdy</m:t>
            </m:r>
          </m:e>
        </m:nary>
      </m:oMath>
      <w:r>
        <w:rPr>
          <w:rFonts w:eastAsiaTheme="minorEastAsia"/>
        </w:rPr>
        <w:t xml:space="preserve"> then I can swap the integrals provided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|dxdy</m:t>
            </m:r>
          </m:e>
        </m:nary>
      </m:oMath>
      <w:r>
        <w:rPr>
          <w:rFonts w:eastAsiaTheme="minorEastAsia"/>
        </w:rPr>
        <w:t xml:space="preserve"> is finite. The reason we have this condition is because we know from the A level maths document that we can safely rearrange terms in a sum if the absolute value of the terms has a finite sum, and so the same applies for all the sums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dxdy</m:t>
        </m:r>
      </m:oMath>
      <w:r>
        <w:rPr>
          <w:rFonts w:eastAsiaTheme="minorEastAsia"/>
        </w:rPr>
        <w:t xml:space="preserve"> as dx and dy get smaller, as by moving the integrals around we are just changing the order in which we add the terms, which we already know is allowed whenever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|dxdy</m:t>
        </m:r>
      </m:oMath>
      <w:r>
        <w:rPr>
          <w:rFonts w:eastAsiaTheme="minorEastAsia"/>
        </w:rPr>
        <w:t xml:space="preserve"> converges.</w:t>
      </w:r>
    </w:p>
    <w:p w14:paraId="76B94A12" w14:textId="4A0E0E4B" w:rsidR="005E45C4" w:rsidRDefault="005E45C4" w:rsidP="00983C5E">
      <w:pPr>
        <w:rPr>
          <w:rFonts w:eastAsiaTheme="minorEastAsia"/>
        </w:rPr>
      </w:pPr>
      <w:r>
        <w:rPr>
          <w:rFonts w:eastAsiaTheme="minorEastAsia"/>
        </w:rPr>
        <w:t>Also, in my exponentials and logarithms video, I briefly mentioned that if a function has a single-valued antiderivative then the integral along a path of that function does not depend on the path. By “integrate along a path”, I mean take the sum of the function times the distance you move by on the path (eg if you move from 1.07+3.12i to 1.08+3.14i you add (0.01+0.02i)f(1.07+3.12i))</w:t>
      </w:r>
      <w:r w:rsidR="000D3950">
        <w:rPr>
          <w:rFonts w:eastAsiaTheme="minorEastAsia"/>
        </w:rPr>
        <w:t xml:space="preserve">, then take the limit of these sums as these distances go to 0. Intuitively, similar to actual integration, taking the sum like this moves you along the antiderivative, which if it is single valued (unlike log, for example) will not allow you to possibly have path dependence. </w:t>
      </w:r>
    </w:p>
    <w:p w14:paraId="56761C5F" w14:textId="3B4B203A" w:rsidR="002B4F6D" w:rsidRDefault="002B4F6D" w:rsidP="00983C5E">
      <w:pPr>
        <w:rPr>
          <w:rFonts w:eastAsiaTheme="minorEastAsia"/>
        </w:rPr>
      </w:pPr>
      <w:r>
        <w:rPr>
          <w:rFonts w:eastAsiaTheme="minorEastAsia"/>
        </w:rPr>
        <w:t>Lemma (</w:t>
      </w:r>
      <w:r w:rsidRPr="00F0194C">
        <w:rPr>
          <w:rFonts w:eastAsiaTheme="minorEastAsia"/>
          <w:b/>
          <w:bCs/>
        </w:rPr>
        <w:t>Bolanzo weierstrass</w:t>
      </w:r>
      <w:r>
        <w:rPr>
          <w:rFonts w:eastAsiaTheme="minorEastAsia"/>
        </w:rPr>
        <w:t>): Every sequence that is bounded in absolute value has a</w:t>
      </w:r>
      <w:r w:rsidR="009746C2">
        <w:rPr>
          <w:rFonts w:eastAsiaTheme="minorEastAsia"/>
        </w:rPr>
        <w:t>(n infinite)</w:t>
      </w:r>
      <w:r>
        <w:rPr>
          <w:rFonts w:eastAsiaTheme="minorEastAsia"/>
        </w:rPr>
        <w:t xml:space="preserve"> convergent subsequence.</w:t>
      </w:r>
    </w:p>
    <w:p w14:paraId="582EF4DB" w14:textId="2714DA35" w:rsidR="002B4F6D" w:rsidRDefault="002B4F6D" w:rsidP="00983C5E">
      <w:pPr>
        <w:rPr>
          <w:rFonts w:eastAsiaTheme="minorEastAsia"/>
        </w:rPr>
      </w:pPr>
      <w:r>
        <w:rPr>
          <w:rFonts w:eastAsiaTheme="minorEastAsia"/>
        </w:rPr>
        <w:t>Idea: Plot the sequence on a graph then take the terms that are maxima of the first n terms, like this</w:t>
      </w:r>
    </w:p>
    <w:p w14:paraId="3F0C162E" w14:textId="1D6D7720" w:rsidR="002B4F6D" w:rsidRDefault="002B4F6D" w:rsidP="00983C5E">
      <w:pPr>
        <w:rPr>
          <w:rFonts w:eastAsiaTheme="minorEastAsia"/>
        </w:rPr>
      </w:pPr>
      <w:r w:rsidRPr="002B4F6D">
        <w:rPr>
          <w:rFonts w:eastAsiaTheme="minorEastAsia"/>
          <w:noProof/>
        </w:rPr>
        <w:drawing>
          <wp:inline distT="0" distB="0" distL="0" distR="0" wp14:anchorId="61797B7D" wp14:editId="0C83526A">
            <wp:extent cx="5759746" cy="3702240"/>
            <wp:effectExtent l="0" t="0" r="0" b="0"/>
            <wp:docPr id="73981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13367" name=""/>
                    <pic:cNvPicPr/>
                  </pic:nvPicPr>
                  <pic:blipFill>
                    <a:blip r:embed="rId8"/>
                    <a:stretch>
                      <a:fillRect/>
                    </a:stretch>
                  </pic:blipFill>
                  <pic:spPr>
                    <a:xfrm>
                      <a:off x="0" y="0"/>
                      <a:ext cx="5759746" cy="3702240"/>
                    </a:xfrm>
                    <a:prstGeom prst="rect">
                      <a:avLst/>
                    </a:prstGeom>
                  </pic:spPr>
                </pic:pic>
              </a:graphicData>
            </a:graphic>
          </wp:inline>
        </w:drawing>
      </w:r>
      <w:r w:rsidR="00BD4E12">
        <w:rPr>
          <w:rFonts w:eastAsiaTheme="minorEastAsia"/>
        </w:rPr>
        <w:t>Image: Shows a sequence graph with peaks circled.</w:t>
      </w:r>
    </w:p>
    <w:p w14:paraId="41E52582" w14:textId="510F0445" w:rsidR="002B4F6D" w:rsidRDefault="002B4F6D" w:rsidP="00983C5E">
      <w:pPr>
        <w:rPr>
          <w:rFonts w:eastAsiaTheme="minorEastAsia"/>
        </w:rPr>
      </w:pPr>
      <w:r>
        <w:rPr>
          <w:rFonts w:eastAsiaTheme="minorEastAsia"/>
        </w:rPr>
        <w:t xml:space="preserve">Here </w:t>
      </w:r>
      <w:r w:rsidR="009746C2">
        <w:rPr>
          <w:rFonts w:eastAsiaTheme="minorEastAsia"/>
        </w:rPr>
        <w:t>I</w:t>
      </w:r>
      <w:r>
        <w:rPr>
          <w:rFonts w:eastAsiaTheme="minorEastAsia"/>
        </w:rPr>
        <w:t xml:space="preserve"> have </w:t>
      </w:r>
      <w:r w:rsidR="009746C2">
        <w:rPr>
          <w:rFonts w:eastAsiaTheme="minorEastAsia"/>
        </w:rPr>
        <w:t>circled</w:t>
      </w:r>
      <w:r>
        <w:rPr>
          <w:rFonts w:eastAsiaTheme="minorEastAsia"/>
        </w:rPr>
        <w:t xml:space="preserve"> peaks, ie points that are larger/higher</w:t>
      </w:r>
      <w:r w:rsidR="009746C2">
        <w:rPr>
          <w:rFonts w:eastAsiaTheme="minorEastAsia"/>
        </w:rPr>
        <w:t xml:space="preserve"> </w:t>
      </w:r>
      <w:r>
        <w:rPr>
          <w:rFonts w:eastAsiaTheme="minorEastAsia"/>
        </w:rPr>
        <w:t>than</w:t>
      </w:r>
      <w:r w:rsidR="009746C2">
        <w:rPr>
          <w:rFonts w:eastAsiaTheme="minorEastAsia"/>
        </w:rPr>
        <w:t xml:space="preserve"> (or equally as large/high as) </w:t>
      </w:r>
      <w:r>
        <w:rPr>
          <w:rFonts w:eastAsiaTheme="minorEastAsia"/>
        </w:rPr>
        <w:t xml:space="preserve"> all points after them. If there are infinitely many of these, then these form a</w:t>
      </w:r>
      <w:r w:rsidR="009746C2">
        <w:rPr>
          <w:rFonts w:eastAsiaTheme="minorEastAsia"/>
        </w:rPr>
        <w:t>n infinite</w:t>
      </w:r>
      <w:r>
        <w:rPr>
          <w:rFonts w:eastAsiaTheme="minorEastAsia"/>
        </w:rPr>
        <w:t xml:space="preserve"> </w:t>
      </w:r>
      <w:r w:rsidR="009746C2">
        <w:rPr>
          <w:rFonts w:eastAsiaTheme="minorEastAsia"/>
        </w:rPr>
        <w:t>non-increasing</w:t>
      </w:r>
      <w:r>
        <w:rPr>
          <w:rFonts w:eastAsiaTheme="minorEastAsia"/>
        </w:rPr>
        <w:t xml:space="preserve"> sequence which is bounded below</w:t>
      </w:r>
      <w:r w:rsidR="009746C2">
        <w:rPr>
          <w:rFonts w:eastAsiaTheme="minorEastAsia"/>
        </w:rPr>
        <w:t xml:space="preserve">, which has a highest lower bound that it must converge to. If there are finitely </w:t>
      </w:r>
      <w:r w:rsidR="009746C2">
        <w:rPr>
          <w:rFonts w:eastAsiaTheme="minorEastAsia"/>
        </w:rPr>
        <w:lastRenderedPageBreak/>
        <w:t>many peaks, this means there has to be an infinite sequence of non-decreasing points, since after the last peak, the next term is not a peak meaning there is a term after that term that is larger than it, and that term is also not a peak so there is a larger term after that and so on. This forms an infinite increasing sequence which is bounded above, which converges to its least upper bound. So done.</w:t>
      </w:r>
    </w:p>
    <w:p w14:paraId="1BDE99EB" w14:textId="51506760" w:rsidR="009746C2" w:rsidRDefault="009746C2" w:rsidP="00983C5E">
      <w:pPr>
        <w:rPr>
          <w:rFonts w:eastAsiaTheme="minorEastAsia"/>
        </w:rPr>
      </w:pPr>
      <w:r>
        <w:rPr>
          <w:rFonts w:eastAsiaTheme="minorEastAsia"/>
        </w:rPr>
        <w:t>Formal definition of a continuous function:</w:t>
      </w:r>
    </w:p>
    <w:p w14:paraId="0BBF2D8E" w14:textId="054BDC43" w:rsidR="009746C2" w:rsidRDefault="009746C2" w:rsidP="00983C5E">
      <w:pPr>
        <w:rPr>
          <w:rFonts w:eastAsiaTheme="minorEastAsia"/>
        </w:rPr>
      </w:pPr>
      <w:r>
        <w:rPr>
          <w:rFonts w:eastAsiaTheme="minorEastAsia"/>
        </w:rPr>
        <w:t>We want to say that as the inputs get close together the outputs of the function get arbitrarily close together since that is what it intuitively means to get continuous. We will write this precisely as follows:</w:t>
      </w:r>
    </w:p>
    <w:p w14:paraId="21518ED6" w14:textId="30C7CCBD" w:rsidR="009746C2" w:rsidRDefault="009746C2" w:rsidP="00983C5E">
      <w:pPr>
        <w:rPr>
          <w:rFonts w:eastAsiaTheme="minorEastAsia"/>
        </w:rPr>
      </w:pPr>
      <w:r>
        <w:rPr>
          <w:rFonts w:eastAsiaTheme="minorEastAsia"/>
        </w:rPr>
        <w:t xml:space="preserve">A function f(x) is continuous at x if for any ε, no matter how small, you can pick </w:t>
      </w:r>
      <m:oMath>
        <m:r>
          <w:rPr>
            <w:rFonts w:ascii="Cambria Math" w:eastAsiaTheme="minorEastAsia" w:hAnsi="Cambria Math"/>
          </w:rPr>
          <m:t>δ</m:t>
        </m:r>
      </m:oMath>
      <w:r>
        <w:rPr>
          <w:rFonts w:eastAsiaTheme="minorEastAsia"/>
        </w:rPr>
        <w:t xml:space="preserve"> small enough that for any a with |x-a|&lt;</w:t>
      </w:r>
      <w:r w:rsidRPr="009746C2">
        <w:rPr>
          <w:rFonts w:ascii="Cambria Math" w:eastAsiaTheme="minorEastAsia" w:hAnsi="Cambria Math"/>
          <w:i/>
        </w:rPr>
        <w:t xml:space="preserve"> </w:t>
      </w:r>
      <m:oMath>
        <m:r>
          <w:rPr>
            <w:rFonts w:ascii="Cambria Math" w:eastAsiaTheme="minorEastAsia" w:hAnsi="Cambria Math"/>
          </w:rPr>
          <m:t>δ</m:t>
        </m:r>
      </m:oMath>
      <w:r>
        <w:rPr>
          <w:rFonts w:eastAsiaTheme="minorEastAsia"/>
        </w:rPr>
        <w:t>, |f(a)-f(x)|&lt;</w:t>
      </w:r>
      <w:r w:rsidRPr="009746C2">
        <w:rPr>
          <w:rFonts w:eastAsiaTheme="minorEastAsia"/>
        </w:rPr>
        <w:t xml:space="preserve"> </w:t>
      </w:r>
      <w:r>
        <w:rPr>
          <w:rFonts w:eastAsiaTheme="minorEastAsia"/>
        </w:rPr>
        <w:t>ε.</w:t>
      </w:r>
    </w:p>
    <w:p w14:paraId="2D4513A1" w14:textId="316E39B5" w:rsidR="00816B7B" w:rsidRDefault="009746C2" w:rsidP="00983C5E">
      <w:pPr>
        <w:rPr>
          <w:rFonts w:eastAsiaTheme="minorEastAsia"/>
        </w:rPr>
      </w:pPr>
      <w:r>
        <w:rPr>
          <w:rFonts w:eastAsiaTheme="minorEastAsia"/>
        </w:rPr>
        <w:t>We will need this definition because we will prove that if a function is continuous everywhere on a finite interval, including the endpoints of the finite interval, then it is uniformly continuous</w:t>
      </w:r>
      <w:r w:rsidR="00920ED3">
        <w:rPr>
          <w:rFonts w:eastAsiaTheme="minorEastAsia"/>
        </w:rPr>
        <w:t xml:space="preserve"> (I will explain what this means shortly)</w:t>
      </w:r>
      <w:r>
        <w:rPr>
          <w:rFonts w:eastAsiaTheme="minorEastAsia"/>
        </w:rPr>
        <w:t xml:space="preserve">. </w:t>
      </w:r>
      <w:r w:rsidR="00816B7B">
        <w:rPr>
          <w:rFonts w:eastAsiaTheme="minorEastAsia"/>
        </w:rPr>
        <w:t xml:space="preserve">This is because, and I can’t believe I’m saying this, this is a technical dependency for a technical dependency (convergence in distribution implies convergence in characteristic function) of a technical dependency (cramer wold device) of a technical dependency (multivariate clt) for the chi squared result. </w:t>
      </w:r>
      <w:r w:rsidR="00920ED3">
        <w:rPr>
          <w:rFonts w:eastAsiaTheme="minorEastAsia"/>
        </w:rPr>
        <w:t xml:space="preserve">In fact bolzano weierstrass was for FIVE levels of dependency. </w:t>
      </w:r>
      <w:r>
        <w:rPr>
          <w:rFonts w:eastAsiaTheme="minorEastAsia"/>
        </w:rPr>
        <w:t xml:space="preserve">Uniformly continuous means that </w:t>
      </w:r>
      <w:r w:rsidR="00816B7B">
        <w:rPr>
          <w:rFonts w:eastAsiaTheme="minorEastAsia"/>
        </w:rPr>
        <w:t xml:space="preserve">not only are we able to pick a  </w:t>
      </w:r>
      <m:oMath>
        <m:r>
          <w:rPr>
            <w:rFonts w:ascii="Cambria Math" w:eastAsiaTheme="minorEastAsia" w:hAnsi="Cambria Math"/>
          </w:rPr>
          <m:t>δ</m:t>
        </m:r>
      </m:oMath>
      <w:r w:rsidR="00816B7B">
        <w:rPr>
          <w:rFonts w:eastAsiaTheme="minorEastAsia"/>
        </w:rPr>
        <w:t xml:space="preserve"> for each x, but a </w:t>
      </w:r>
      <m:oMath>
        <m:r>
          <w:rPr>
            <w:rFonts w:ascii="Cambria Math" w:eastAsiaTheme="minorEastAsia" w:hAnsi="Cambria Math"/>
          </w:rPr>
          <m:t>δ</m:t>
        </m:r>
      </m:oMath>
      <w:r w:rsidR="00816B7B">
        <w:rPr>
          <w:rFonts w:eastAsiaTheme="minorEastAsia"/>
        </w:rPr>
        <w:t xml:space="preserve"> that works for all x. An example of a function that is not uniformly continuous is 1/x on the open interval (0,1), since if I pick a certain ε, then no matter how small I pick </w:t>
      </w:r>
      <m:oMath>
        <m:r>
          <w:rPr>
            <w:rFonts w:ascii="Cambria Math" w:eastAsiaTheme="minorEastAsia" w:hAnsi="Cambria Math"/>
          </w:rPr>
          <m:t>δ</m:t>
        </m:r>
      </m:oMath>
      <w:r w:rsidR="00816B7B">
        <w:rPr>
          <w:rFonts w:eastAsiaTheme="minorEastAsia"/>
        </w:rPr>
        <w:t>, I can go close enough to 0 that the |x-a|&lt;</w:t>
      </w:r>
      <w:r w:rsidR="00816B7B" w:rsidRPr="009746C2">
        <w:rPr>
          <w:rFonts w:ascii="Cambria Math" w:eastAsiaTheme="minorEastAsia" w:hAnsi="Cambria Math"/>
          <w:i/>
        </w:rPr>
        <w:t xml:space="preserve"> </w:t>
      </w:r>
      <m:oMath>
        <m:r>
          <w:rPr>
            <w:rFonts w:ascii="Cambria Math" w:eastAsiaTheme="minorEastAsia" w:hAnsi="Cambria Math"/>
          </w:rPr>
          <m:t>δ</m:t>
        </m:r>
      </m:oMath>
      <w:r w:rsidR="00816B7B">
        <w:rPr>
          <w:rFonts w:eastAsiaTheme="minorEastAsia"/>
        </w:rPr>
        <w:t xml:space="preserve"> implies |f(a)-f(x)|&lt;</w:t>
      </w:r>
      <w:r w:rsidR="00816B7B" w:rsidRPr="009746C2">
        <w:rPr>
          <w:rFonts w:eastAsiaTheme="minorEastAsia"/>
        </w:rPr>
        <w:t xml:space="preserve"> </w:t>
      </w:r>
      <w:r w:rsidR="00816B7B">
        <w:rPr>
          <w:rFonts w:eastAsiaTheme="minorEastAsia"/>
        </w:rPr>
        <w:t xml:space="preserve">ε condition is not satisfied, so I cannot pick a </w:t>
      </w:r>
      <m:oMath>
        <m:r>
          <w:rPr>
            <w:rFonts w:ascii="Cambria Math" w:eastAsiaTheme="minorEastAsia" w:hAnsi="Cambria Math"/>
          </w:rPr>
          <m:t>δ</m:t>
        </m:r>
      </m:oMath>
      <w:r w:rsidR="00816B7B">
        <w:rPr>
          <w:rFonts w:eastAsiaTheme="minorEastAsia"/>
        </w:rPr>
        <w:t xml:space="preserve"> that works for all x.</w:t>
      </w:r>
    </w:p>
    <w:p w14:paraId="0C1DAF14" w14:textId="02DFB390" w:rsidR="00816B7B" w:rsidRDefault="00816B7B" w:rsidP="00983C5E">
      <w:pPr>
        <w:rPr>
          <w:rFonts w:eastAsiaTheme="minorEastAsia"/>
        </w:rPr>
      </w:pPr>
      <w:r>
        <w:rPr>
          <w:rFonts w:eastAsiaTheme="minorEastAsia"/>
        </w:rPr>
        <w:t>Proof of result:</w:t>
      </w:r>
      <w:r w:rsidR="005C67C1">
        <w:rPr>
          <w:rFonts w:eastAsiaTheme="minorEastAsia"/>
        </w:rPr>
        <w:t xml:space="preserve"> Since we are assuming our function is continuous on a closed bounded interval, bolzano weierstrass applies by boundedness, and the subsequence in question converges to a limit in the interval by closure of the interval.</w:t>
      </w:r>
    </w:p>
    <w:p w14:paraId="12FAB3E7" w14:textId="4AF78A29" w:rsidR="005C67C1" w:rsidRDefault="005C67C1" w:rsidP="00983C5E">
      <w:pPr>
        <w:rPr>
          <w:rFonts w:eastAsiaTheme="minorEastAsia"/>
        </w:rPr>
      </w:pPr>
      <w:r>
        <w:rPr>
          <w:rFonts w:eastAsiaTheme="minorEastAsia"/>
        </w:rPr>
        <w:t xml:space="preserve">Assume for a contradiction that our function is continuous but not uniformly continuous on our closed bounded interval. Then there is an ε&gt;0 such that if I pick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there is some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Pr>
          <w:rFonts w:eastAsiaTheme="minorEastAsia"/>
        </w:rPr>
        <w:t xml:space="preserve"> with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but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e>
        </m:d>
        <m:r>
          <w:rPr>
            <w:rFonts w:ascii="Cambria Math" w:eastAsiaTheme="minorEastAsia" w:hAnsi="Cambria Math"/>
          </w:rPr>
          <m:t>&gt;ε</m:t>
        </m:r>
      </m:oMath>
      <w:r>
        <w:rPr>
          <w:rFonts w:eastAsiaTheme="minorEastAsia"/>
        </w:rPr>
        <w:t xml:space="preserve">. We know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Pr>
          <w:rFonts w:eastAsiaTheme="minorEastAsia"/>
        </w:rPr>
        <w:t xml:space="preserve"> both have convergent subsequences converging to places on our closed interval, and in fact they converge to the same place since the difference between</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Pr>
          <w:rFonts w:eastAsiaTheme="minorEastAsia"/>
        </w:rPr>
        <w:t xml:space="preserve"> gets arbitrarily small. If the subsequences in question are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oMath>
      <w:r>
        <w:rPr>
          <w:rFonts w:eastAsiaTheme="minorEastAsia"/>
        </w:rPr>
        <w:t xml:space="preserve"> and their limits are x, then </w:t>
      </w:r>
      <m:oMath>
        <m:sSub>
          <m:sSubPr>
            <m:ctrlPr>
              <w:rPr>
                <w:rFonts w:ascii="Cambria Math" w:eastAsiaTheme="minorEastAsia" w:hAnsi="Cambria Math"/>
                <w:i/>
              </w:rPr>
            </m:ctrlPr>
          </m:sSubPr>
          <m:e>
            <m:r>
              <w:rPr>
                <w:rFonts w:ascii="Cambria Math" w:eastAsiaTheme="minorEastAsia" w:hAnsi="Cambria Math"/>
              </w:rPr>
              <m:t>f(x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r>
          <w:rPr>
            <w:rFonts w:ascii="Cambria Math" w:eastAsiaTheme="minorEastAsia" w:hAnsi="Cambria Math"/>
          </w:rPr>
          <m:t>)→f(x)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r>
          <w:rPr>
            <w:rFonts w:ascii="Cambria Math" w:eastAsiaTheme="minorEastAsia" w:hAnsi="Cambria Math"/>
          </w:rPr>
          <m:t>)→f(x)</m:t>
        </m:r>
      </m:oMath>
      <w:r>
        <w:rPr>
          <w:rFonts w:eastAsiaTheme="minorEastAsia"/>
        </w:rPr>
        <w:t xml:space="preserve"> because continuous have functions that whenever the inputs are close the outputs are close, so intuitively you can pass limits through continuous functions like this.</w:t>
      </w:r>
      <w:r w:rsidR="00EE5C31">
        <w:rPr>
          <w:rFonts w:eastAsiaTheme="minorEastAsia"/>
        </w:rPr>
        <w:t xml:space="preserve"> But </w:t>
      </w:r>
      <m:oMath>
        <m:sSub>
          <m:sSubPr>
            <m:ctrlPr>
              <w:rPr>
                <w:rFonts w:ascii="Cambria Math" w:eastAsiaTheme="minorEastAsia" w:hAnsi="Cambria Math"/>
                <w:i/>
              </w:rPr>
            </m:ctrlPr>
          </m:sSubPr>
          <m:e>
            <m:r>
              <w:rPr>
                <w:rFonts w:ascii="Cambria Math" w:eastAsiaTheme="minorEastAsia" w:hAnsi="Cambria Math"/>
              </w:rPr>
              <m:t>f(x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r>
          <w:rPr>
            <w:rFonts w:ascii="Cambria Math" w:eastAsiaTheme="minorEastAsia" w:hAnsi="Cambria Math"/>
          </w:rPr>
          <m:t>)</m:t>
        </m:r>
      </m:oMath>
      <w:r w:rsidR="00EE5C3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r>
          <w:rPr>
            <w:rFonts w:ascii="Cambria Math" w:eastAsiaTheme="minorEastAsia" w:hAnsi="Cambria Math"/>
          </w:rPr>
          <m:t>)</m:t>
        </m:r>
      </m:oMath>
      <w:r w:rsidR="00EE5C31">
        <w:rPr>
          <w:rFonts w:eastAsiaTheme="minorEastAsia"/>
        </w:rPr>
        <w:t xml:space="preserve"> somehow converge to the same limit but are always &gt;</w:t>
      </w:r>
      <w:r w:rsidR="00EE5C31" w:rsidRPr="00EE5C31">
        <w:rPr>
          <w:rFonts w:eastAsiaTheme="minorEastAsia"/>
        </w:rPr>
        <w:t xml:space="preserve"> </w:t>
      </w:r>
      <w:r w:rsidR="00EE5C31">
        <w:rPr>
          <w:rFonts w:eastAsiaTheme="minorEastAsia"/>
        </w:rPr>
        <w:t>ε, which is a contradiction.</w:t>
      </w:r>
    </w:p>
    <w:p w14:paraId="4AF0CB95" w14:textId="372BAF59" w:rsidR="0096622E" w:rsidRDefault="0096622E" w:rsidP="00983C5E">
      <w:pPr>
        <w:rPr>
          <w:rFonts w:eastAsiaTheme="minorEastAsia"/>
        </w:rPr>
      </w:pPr>
      <w:r>
        <w:rPr>
          <w:rFonts w:eastAsiaTheme="minorEastAsia"/>
        </w:rPr>
        <w:t>Now, I will talk about cardinality. This is really fun stuff, but I will not go through all the fun results here, only the results we need. The motivation of this is to show that there are, in a precise sense, “more” real numbers than natural numbers, so I can show that you cannot take a sum over all the real numbers of positive numbers and still get a finite number.</w:t>
      </w:r>
    </w:p>
    <w:p w14:paraId="1C600606" w14:textId="0AB12ECD" w:rsidR="0096622E" w:rsidRDefault="0096622E" w:rsidP="00983C5E">
      <w:pPr>
        <w:rPr>
          <w:rFonts w:eastAsiaTheme="minorEastAsia"/>
        </w:rPr>
      </w:pPr>
      <w:r>
        <w:rPr>
          <w:rFonts w:eastAsiaTheme="minorEastAsia"/>
        </w:rPr>
        <w:t>We consider two sets to be the same size if there is a one to one correspondence between their elements. This sounds obvious, but it shows that there are equally as many even positive integers as positive integers, because we can map 1—2 and 2—4 and 3—6 and so on, giving us a one to one correspondence.</w:t>
      </w:r>
    </w:p>
    <w:p w14:paraId="779C18C8" w14:textId="1A71C598" w:rsidR="0096622E" w:rsidRDefault="0096622E" w:rsidP="00983C5E">
      <w:pPr>
        <w:rPr>
          <w:rFonts w:eastAsiaTheme="minorEastAsia"/>
        </w:rPr>
      </w:pPr>
      <w:r>
        <w:rPr>
          <w:rFonts w:eastAsiaTheme="minorEastAsia"/>
        </w:rPr>
        <w:lastRenderedPageBreak/>
        <w:t>Now we prove we cannot find a one to one correspondence between real numbers on any interval and positive integers. We will do this for the interval (0,1) then note that we can get to any interval by scaling, or the entre reals by doing cot(πx). The property of there being a correspondence to positive integers is called being countable. But, I think listable is a better term.</w:t>
      </w:r>
    </w:p>
    <w:p w14:paraId="5EECFBA8" w14:textId="31E5656A" w:rsidR="0096622E" w:rsidRDefault="0096622E" w:rsidP="00983C5E">
      <w:pPr>
        <w:rPr>
          <w:rFonts w:eastAsiaTheme="minorEastAsia"/>
        </w:rPr>
      </w:pPr>
      <w:r>
        <w:rPr>
          <w:rFonts w:eastAsiaTheme="minorEastAsia"/>
        </w:rPr>
        <w:t>So, suppose we do, in fact, have a list of all the real numbers between 0 and 1.</w:t>
      </w:r>
    </w:p>
    <w:p w14:paraId="1C22A0E1" w14:textId="4F81C91F" w:rsidR="0096622E" w:rsidRDefault="0096622E" w:rsidP="0096622E">
      <w:pPr>
        <w:pStyle w:val="ListParagraph"/>
        <w:numPr>
          <w:ilvl w:val="0"/>
          <w:numId w:val="1"/>
        </w:numPr>
        <w:rPr>
          <w:rFonts w:eastAsiaTheme="minorEastAsia"/>
        </w:rPr>
      </w:pPr>
      <w:r>
        <w:rPr>
          <w:rFonts w:eastAsiaTheme="minorEastAsia"/>
        </w:rPr>
        <w:t>0.</w:t>
      </w:r>
      <w:r w:rsidRPr="0096622E">
        <w:rPr>
          <w:rFonts w:eastAsiaTheme="minorEastAsia"/>
          <w:color w:val="EE0000"/>
        </w:rPr>
        <w:t>3</w:t>
      </w:r>
      <w:r>
        <w:rPr>
          <w:rFonts w:eastAsiaTheme="minorEastAsia"/>
        </w:rPr>
        <w:t>141592653589793…</w:t>
      </w:r>
    </w:p>
    <w:p w14:paraId="41E484D6" w14:textId="523DA07D" w:rsidR="0096622E" w:rsidRDefault="0096622E" w:rsidP="0096622E">
      <w:pPr>
        <w:pStyle w:val="ListParagraph"/>
        <w:numPr>
          <w:ilvl w:val="0"/>
          <w:numId w:val="1"/>
        </w:numPr>
        <w:rPr>
          <w:rFonts w:eastAsiaTheme="minorEastAsia"/>
        </w:rPr>
      </w:pPr>
      <w:r>
        <w:rPr>
          <w:rFonts w:eastAsiaTheme="minorEastAsia"/>
        </w:rPr>
        <w:t>0.2</w:t>
      </w:r>
      <w:r w:rsidRPr="0096622E">
        <w:rPr>
          <w:rFonts w:eastAsiaTheme="minorEastAsia"/>
          <w:color w:val="EE0000"/>
        </w:rPr>
        <w:t>7</w:t>
      </w:r>
      <w:r>
        <w:rPr>
          <w:rFonts w:eastAsiaTheme="minorEastAsia"/>
        </w:rPr>
        <w:t>18281828459045…</w:t>
      </w:r>
    </w:p>
    <w:p w14:paraId="1683B1AF" w14:textId="470FB43D" w:rsidR="0096622E" w:rsidRDefault="0096622E" w:rsidP="0096622E">
      <w:pPr>
        <w:pStyle w:val="ListParagraph"/>
        <w:numPr>
          <w:ilvl w:val="0"/>
          <w:numId w:val="1"/>
        </w:numPr>
        <w:rPr>
          <w:rFonts w:eastAsiaTheme="minorEastAsia"/>
        </w:rPr>
      </w:pPr>
      <w:r>
        <w:rPr>
          <w:rFonts w:eastAsiaTheme="minorEastAsia"/>
        </w:rPr>
        <w:t>0.14</w:t>
      </w:r>
      <w:r w:rsidRPr="0096622E">
        <w:rPr>
          <w:rFonts w:eastAsiaTheme="minorEastAsia"/>
          <w:color w:val="EE0000"/>
        </w:rPr>
        <w:t>1</w:t>
      </w:r>
      <w:r>
        <w:rPr>
          <w:rFonts w:eastAsiaTheme="minorEastAsia"/>
        </w:rPr>
        <w:t>4213562373095…</w:t>
      </w:r>
    </w:p>
    <w:p w14:paraId="6283C7DD" w14:textId="46219F98" w:rsidR="0096622E" w:rsidRDefault="0096622E" w:rsidP="0096622E">
      <w:pPr>
        <w:pStyle w:val="ListParagraph"/>
        <w:numPr>
          <w:ilvl w:val="0"/>
          <w:numId w:val="1"/>
        </w:numPr>
        <w:rPr>
          <w:rFonts w:eastAsiaTheme="minorEastAsia"/>
        </w:rPr>
      </w:pPr>
      <w:r>
        <w:rPr>
          <w:rFonts w:eastAsiaTheme="minorEastAsia"/>
        </w:rPr>
        <w:t>0.349</w:t>
      </w:r>
      <w:r w:rsidRPr="0096622E">
        <w:rPr>
          <w:rFonts w:eastAsiaTheme="minorEastAsia"/>
          <w:color w:val="EE0000"/>
        </w:rPr>
        <w:t>8</w:t>
      </w:r>
      <w:r>
        <w:rPr>
          <w:rFonts w:eastAsiaTheme="minorEastAsia"/>
        </w:rPr>
        <w:t>579345858968…</w:t>
      </w:r>
    </w:p>
    <w:p w14:paraId="45C63894" w14:textId="11BFD226" w:rsidR="0096622E" w:rsidRDefault="0096622E" w:rsidP="0096622E">
      <w:pPr>
        <w:pStyle w:val="ListParagraph"/>
        <w:numPr>
          <w:ilvl w:val="0"/>
          <w:numId w:val="1"/>
        </w:numPr>
        <w:rPr>
          <w:rFonts w:eastAsiaTheme="minorEastAsia"/>
        </w:rPr>
      </w:pPr>
      <w:r>
        <w:rPr>
          <w:rFonts w:eastAsiaTheme="minorEastAsia"/>
        </w:rPr>
        <w:t>0.9988</w:t>
      </w:r>
      <w:r w:rsidRPr="0096622E">
        <w:rPr>
          <w:rFonts w:eastAsiaTheme="minorEastAsia"/>
          <w:color w:val="EE0000"/>
        </w:rPr>
        <w:t>2</w:t>
      </w:r>
      <w:r>
        <w:rPr>
          <w:rFonts w:eastAsiaTheme="minorEastAsia"/>
        </w:rPr>
        <w:t>37478199283…</w:t>
      </w:r>
    </w:p>
    <w:p w14:paraId="671F7230" w14:textId="154174CC" w:rsidR="0096622E" w:rsidRDefault="0096622E" w:rsidP="0096622E">
      <w:pPr>
        <w:rPr>
          <w:rFonts w:eastAsiaTheme="minorEastAsia"/>
        </w:rPr>
      </w:pPr>
      <w:r>
        <w:rPr>
          <w:rFonts w:eastAsiaTheme="minorEastAsia"/>
        </w:rPr>
        <w:t>Now construct a new number where the n’th decimal digit after the point is not the red number, and such that we do not have infinite trailing 9’s (to ensure the decimal expansions determine a unique number. We have also assumed this about the numbers on our list). For example, adding 1 to each red we could have 0.48293… But this is clearly not on the list – It differs from everything on the list by at least one digit. Contradiction. Essentially, this makes it so if you think you found a way to list them, I can prove you are wrong.</w:t>
      </w:r>
    </w:p>
    <w:p w14:paraId="66DEEC65" w14:textId="77777777" w:rsidR="0096622E" w:rsidRDefault="0096622E" w:rsidP="0096622E">
      <w:pPr>
        <w:rPr>
          <w:rFonts w:eastAsiaTheme="minorEastAsia"/>
        </w:rPr>
      </w:pPr>
      <w:r>
        <w:rPr>
          <w:rFonts w:eastAsiaTheme="minorEastAsia"/>
        </w:rPr>
        <w:t>Now if we had a sum over the real numbers of positive numbers x, split them into subsets:</w:t>
      </w:r>
    </w:p>
    <w:p w14:paraId="7729C769" w14:textId="7836F435" w:rsidR="0096622E" w:rsidRDefault="0096622E" w:rsidP="0096622E">
      <w:pPr>
        <w:rPr>
          <w:rFonts w:eastAsiaTheme="minorEastAsia"/>
        </w:rPr>
      </w:pPr>
      <w:r>
        <w:rPr>
          <w:rFonts w:eastAsiaTheme="minorEastAsia"/>
        </w:rPr>
        <w:t xml:space="preserve"> </w:t>
      </w:r>
      <m:oMath>
        <m:r>
          <w:rPr>
            <w:rFonts w:ascii="Cambria Math" w:eastAsiaTheme="minorEastAsia" w:hAnsi="Cambria Math"/>
          </w:rPr>
          <m:t xml:space="preserve">x≥1,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≤x&lt;1,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0D67EB16" w14:textId="11BB8C79" w:rsidR="0096622E" w:rsidRDefault="00BD4E12" w:rsidP="0096622E">
      <w:pPr>
        <w:rPr>
          <w:rFonts w:eastAsiaTheme="minorEastAsia"/>
        </w:rPr>
      </w:pPr>
      <w:r w:rsidRPr="00BD4E12">
        <w:rPr>
          <w:rFonts w:eastAsiaTheme="minorEastAsia"/>
          <w:noProof/>
        </w:rPr>
        <mc:AlternateContent>
          <mc:Choice Requires="wps">
            <w:drawing>
              <wp:anchor distT="45720" distB="45720" distL="114300" distR="114300" simplePos="0" relativeHeight="251659264" behindDoc="0" locked="0" layoutInCell="1" allowOverlap="1" wp14:anchorId="6308BD32" wp14:editId="05BB828F">
                <wp:simplePos x="0" y="0"/>
                <wp:positionH relativeFrom="column">
                  <wp:posOffset>2902512</wp:posOffset>
                </wp:positionH>
                <wp:positionV relativeFrom="paragraph">
                  <wp:posOffset>778976</wp:posOffset>
                </wp:positionV>
                <wp:extent cx="2360930" cy="1404620"/>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358672E" w14:textId="0C1A4180" w:rsidR="00BD4E12" w:rsidRDefault="00BD4E12">
                            <w:r>
                              <w:t>Table: empty table with rows as the sets defined above, meant to be filled with the terms in our uncountable 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08BD32" id="_x0000_t202" coordsize="21600,21600" o:spt="202" path="m,l,21600r21600,l21600,xe">
                <v:stroke joinstyle="miter"/>
                <v:path gradientshapeok="t" o:connecttype="rect"/>
              </v:shapetype>
              <v:shape id="Text Box 2" o:spid="_x0000_s1026" type="#_x0000_t202" style="position:absolute;margin-left:228.55pt;margin-top:61.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" strokecolor="white [3212]">
                <v:textbox style="mso-fit-shape-to-text:t">
                  <w:txbxContent>
                    <w:p w14:paraId="7358672E" w14:textId="0C1A4180" w:rsidR="00BD4E12" w:rsidRDefault="00BD4E12">
                      <w:r>
                        <w:t>Table: empty table with rows as the sets defined above, meant to be filled with the terms in our uncountable sum.</w:t>
                      </w:r>
                    </w:p>
                  </w:txbxContent>
                </v:textbox>
                <w10:wrap type="square"/>
              </v:shape>
            </w:pict>
          </mc:Fallback>
        </mc:AlternateContent>
      </w:r>
      <w:r w:rsidR="0096622E">
        <w:rPr>
          <w:rFonts w:eastAsiaTheme="minorEastAsia"/>
        </w:rPr>
        <w:t>Then one of these subsets has to have infinitely many elements. Why? If they all had finitely many elements then they would form a subset of this infinite table:</w:t>
      </w:r>
    </w:p>
    <w:tbl>
      <w:tblPr>
        <w:tblStyle w:val="TableGrid"/>
        <w:tblW w:w="0" w:type="auto"/>
        <w:tblLook w:val="04A0" w:firstRow="1" w:lastRow="0" w:firstColumn="1" w:lastColumn="0" w:noHBand="0" w:noVBand="1"/>
      </w:tblPr>
      <w:tblGrid>
        <w:gridCol w:w="704"/>
        <w:gridCol w:w="345"/>
        <w:gridCol w:w="345"/>
        <w:gridCol w:w="345"/>
        <w:gridCol w:w="345"/>
        <w:gridCol w:w="345"/>
        <w:gridCol w:w="345"/>
        <w:gridCol w:w="345"/>
        <w:gridCol w:w="345"/>
        <w:gridCol w:w="345"/>
        <w:gridCol w:w="473"/>
      </w:tblGrid>
      <w:tr w:rsidR="0096622E" w14:paraId="2629DF45" w14:textId="6500C60D" w:rsidTr="00BD4E12">
        <w:tc>
          <w:tcPr>
            <w:tcW w:w="704" w:type="dxa"/>
          </w:tcPr>
          <w:p w14:paraId="1D56BE54" w14:textId="77777777" w:rsidR="0096622E" w:rsidRDefault="0096622E" w:rsidP="0096622E">
            <w:pPr>
              <w:rPr>
                <w:rFonts w:eastAsiaTheme="minorEastAsia"/>
              </w:rPr>
            </w:pPr>
          </w:p>
        </w:tc>
        <w:tc>
          <w:tcPr>
            <w:tcW w:w="345" w:type="dxa"/>
          </w:tcPr>
          <w:p w14:paraId="23D04F05" w14:textId="43BF6CA2" w:rsidR="0096622E" w:rsidRDefault="0096622E" w:rsidP="0096622E">
            <w:pPr>
              <w:rPr>
                <w:rFonts w:eastAsiaTheme="minorEastAsia"/>
              </w:rPr>
            </w:pPr>
            <w:r>
              <w:rPr>
                <w:rFonts w:eastAsiaTheme="minorEastAsia"/>
              </w:rPr>
              <w:t>1</w:t>
            </w:r>
          </w:p>
        </w:tc>
        <w:tc>
          <w:tcPr>
            <w:tcW w:w="345" w:type="dxa"/>
          </w:tcPr>
          <w:p w14:paraId="097436A1" w14:textId="21B76097" w:rsidR="0096622E" w:rsidRDefault="0096622E" w:rsidP="0096622E">
            <w:pPr>
              <w:rPr>
                <w:rFonts w:eastAsiaTheme="minorEastAsia"/>
              </w:rPr>
            </w:pPr>
            <w:r>
              <w:rPr>
                <w:rFonts w:eastAsiaTheme="minorEastAsia"/>
              </w:rPr>
              <w:t>2</w:t>
            </w:r>
          </w:p>
        </w:tc>
        <w:tc>
          <w:tcPr>
            <w:tcW w:w="345" w:type="dxa"/>
          </w:tcPr>
          <w:p w14:paraId="4A6080B9" w14:textId="13013D40" w:rsidR="0096622E" w:rsidRDefault="0096622E" w:rsidP="0096622E">
            <w:pPr>
              <w:rPr>
                <w:rFonts w:eastAsiaTheme="minorEastAsia"/>
              </w:rPr>
            </w:pPr>
            <w:r>
              <w:rPr>
                <w:rFonts w:eastAsiaTheme="minorEastAsia"/>
              </w:rPr>
              <w:t>3</w:t>
            </w:r>
          </w:p>
        </w:tc>
        <w:tc>
          <w:tcPr>
            <w:tcW w:w="345" w:type="dxa"/>
          </w:tcPr>
          <w:p w14:paraId="733728EC" w14:textId="3197832A" w:rsidR="0096622E" w:rsidRDefault="0096622E" w:rsidP="0096622E">
            <w:pPr>
              <w:rPr>
                <w:rFonts w:eastAsiaTheme="minorEastAsia"/>
              </w:rPr>
            </w:pPr>
            <w:r>
              <w:rPr>
                <w:rFonts w:eastAsiaTheme="minorEastAsia"/>
              </w:rPr>
              <w:t>4</w:t>
            </w:r>
          </w:p>
        </w:tc>
        <w:tc>
          <w:tcPr>
            <w:tcW w:w="345" w:type="dxa"/>
          </w:tcPr>
          <w:p w14:paraId="66141198" w14:textId="1C8F9D9A" w:rsidR="0096622E" w:rsidRDefault="0096622E" w:rsidP="0096622E">
            <w:pPr>
              <w:rPr>
                <w:rFonts w:eastAsiaTheme="minorEastAsia"/>
              </w:rPr>
            </w:pPr>
            <w:r>
              <w:rPr>
                <w:rFonts w:eastAsiaTheme="minorEastAsia"/>
              </w:rPr>
              <w:t>5</w:t>
            </w:r>
          </w:p>
        </w:tc>
        <w:tc>
          <w:tcPr>
            <w:tcW w:w="345" w:type="dxa"/>
          </w:tcPr>
          <w:p w14:paraId="69BADBAE" w14:textId="4C9DF164" w:rsidR="0096622E" w:rsidRDefault="0096622E" w:rsidP="0096622E">
            <w:pPr>
              <w:rPr>
                <w:rFonts w:eastAsiaTheme="minorEastAsia"/>
              </w:rPr>
            </w:pPr>
            <w:r>
              <w:rPr>
                <w:rFonts w:eastAsiaTheme="minorEastAsia"/>
              </w:rPr>
              <w:t>6</w:t>
            </w:r>
          </w:p>
        </w:tc>
        <w:tc>
          <w:tcPr>
            <w:tcW w:w="345" w:type="dxa"/>
          </w:tcPr>
          <w:p w14:paraId="408A7ED3" w14:textId="62425800" w:rsidR="0096622E" w:rsidRDefault="0096622E" w:rsidP="0096622E">
            <w:pPr>
              <w:rPr>
                <w:rFonts w:eastAsiaTheme="minorEastAsia"/>
              </w:rPr>
            </w:pPr>
            <w:r>
              <w:rPr>
                <w:rFonts w:eastAsiaTheme="minorEastAsia"/>
              </w:rPr>
              <w:t>7</w:t>
            </w:r>
          </w:p>
        </w:tc>
        <w:tc>
          <w:tcPr>
            <w:tcW w:w="345" w:type="dxa"/>
          </w:tcPr>
          <w:p w14:paraId="1C302B9D" w14:textId="2636ED90" w:rsidR="0096622E" w:rsidRDefault="0096622E" w:rsidP="0096622E">
            <w:pPr>
              <w:rPr>
                <w:rFonts w:eastAsiaTheme="minorEastAsia"/>
              </w:rPr>
            </w:pPr>
            <w:r>
              <w:rPr>
                <w:rFonts w:eastAsiaTheme="minorEastAsia"/>
              </w:rPr>
              <w:t>8</w:t>
            </w:r>
          </w:p>
        </w:tc>
        <w:tc>
          <w:tcPr>
            <w:tcW w:w="345" w:type="dxa"/>
          </w:tcPr>
          <w:p w14:paraId="7F05DA08" w14:textId="244486EE" w:rsidR="0096622E" w:rsidRDefault="0096622E" w:rsidP="0096622E">
            <w:pPr>
              <w:rPr>
                <w:rFonts w:eastAsiaTheme="minorEastAsia"/>
              </w:rPr>
            </w:pPr>
            <w:r>
              <w:rPr>
                <w:rFonts w:eastAsiaTheme="minorEastAsia"/>
              </w:rPr>
              <w:t>9</w:t>
            </w:r>
          </w:p>
        </w:tc>
        <w:tc>
          <w:tcPr>
            <w:tcW w:w="473" w:type="dxa"/>
          </w:tcPr>
          <w:p w14:paraId="1E8A675C" w14:textId="35B037D3" w:rsidR="0096622E" w:rsidRDefault="0096622E" w:rsidP="0096622E">
            <w:pPr>
              <w:rPr>
                <w:rFonts w:eastAsiaTheme="minorEastAsia"/>
              </w:rPr>
            </w:pPr>
            <w:r>
              <w:rPr>
                <w:rFonts w:eastAsiaTheme="minorEastAsia"/>
              </w:rPr>
              <w:t>10</w:t>
            </w:r>
          </w:p>
        </w:tc>
      </w:tr>
      <w:tr w:rsidR="0096622E" w14:paraId="6D0334BF" w14:textId="3EABF10A" w:rsidTr="00BD4E12">
        <w:tc>
          <w:tcPr>
            <w:tcW w:w="704" w:type="dxa"/>
          </w:tcPr>
          <w:p w14:paraId="2F672585" w14:textId="2BBB5DD3" w:rsidR="0096622E" w:rsidRPr="0096622E" w:rsidRDefault="0096622E" w:rsidP="0096622E">
            <w:pPr>
              <w:rPr>
                <w:rFonts w:eastAsiaTheme="minorEastAsia"/>
                <w:sz w:val="22"/>
                <w:szCs w:val="22"/>
              </w:rPr>
            </w:pPr>
            <w:r w:rsidRPr="0096622E">
              <w:rPr>
                <w:rFonts w:eastAsiaTheme="minorEastAsia"/>
                <w:sz w:val="22"/>
                <w:szCs w:val="22"/>
              </w:rPr>
              <w:t>Set 1</w:t>
            </w:r>
          </w:p>
        </w:tc>
        <w:tc>
          <w:tcPr>
            <w:tcW w:w="345" w:type="dxa"/>
          </w:tcPr>
          <w:p w14:paraId="231735C9" w14:textId="77777777" w:rsidR="0096622E" w:rsidRDefault="0096622E" w:rsidP="0096622E">
            <w:pPr>
              <w:rPr>
                <w:rFonts w:eastAsiaTheme="minorEastAsia"/>
              </w:rPr>
            </w:pPr>
          </w:p>
        </w:tc>
        <w:tc>
          <w:tcPr>
            <w:tcW w:w="345" w:type="dxa"/>
          </w:tcPr>
          <w:p w14:paraId="4C772B06" w14:textId="77777777" w:rsidR="0096622E" w:rsidRDefault="0096622E" w:rsidP="0096622E">
            <w:pPr>
              <w:rPr>
                <w:rFonts w:eastAsiaTheme="minorEastAsia"/>
              </w:rPr>
            </w:pPr>
          </w:p>
        </w:tc>
        <w:tc>
          <w:tcPr>
            <w:tcW w:w="345" w:type="dxa"/>
          </w:tcPr>
          <w:p w14:paraId="12BA5834" w14:textId="77777777" w:rsidR="0096622E" w:rsidRDefault="0096622E" w:rsidP="0096622E">
            <w:pPr>
              <w:rPr>
                <w:rFonts w:eastAsiaTheme="minorEastAsia"/>
              </w:rPr>
            </w:pPr>
          </w:p>
        </w:tc>
        <w:tc>
          <w:tcPr>
            <w:tcW w:w="345" w:type="dxa"/>
          </w:tcPr>
          <w:p w14:paraId="11D68043" w14:textId="77777777" w:rsidR="0096622E" w:rsidRDefault="0096622E" w:rsidP="0096622E">
            <w:pPr>
              <w:rPr>
                <w:rFonts w:eastAsiaTheme="minorEastAsia"/>
              </w:rPr>
            </w:pPr>
          </w:p>
        </w:tc>
        <w:tc>
          <w:tcPr>
            <w:tcW w:w="345" w:type="dxa"/>
          </w:tcPr>
          <w:p w14:paraId="68BE89E4" w14:textId="77777777" w:rsidR="0096622E" w:rsidRDefault="0096622E" w:rsidP="0096622E">
            <w:pPr>
              <w:rPr>
                <w:rFonts w:eastAsiaTheme="minorEastAsia"/>
              </w:rPr>
            </w:pPr>
          </w:p>
        </w:tc>
        <w:tc>
          <w:tcPr>
            <w:tcW w:w="345" w:type="dxa"/>
          </w:tcPr>
          <w:p w14:paraId="654AE472" w14:textId="77777777" w:rsidR="0096622E" w:rsidRDefault="0096622E" w:rsidP="0096622E">
            <w:pPr>
              <w:rPr>
                <w:rFonts w:eastAsiaTheme="minorEastAsia"/>
              </w:rPr>
            </w:pPr>
          </w:p>
        </w:tc>
        <w:tc>
          <w:tcPr>
            <w:tcW w:w="345" w:type="dxa"/>
          </w:tcPr>
          <w:p w14:paraId="052AE520" w14:textId="77777777" w:rsidR="0096622E" w:rsidRDefault="0096622E" w:rsidP="0096622E">
            <w:pPr>
              <w:rPr>
                <w:rFonts w:eastAsiaTheme="minorEastAsia"/>
              </w:rPr>
            </w:pPr>
          </w:p>
        </w:tc>
        <w:tc>
          <w:tcPr>
            <w:tcW w:w="345" w:type="dxa"/>
          </w:tcPr>
          <w:p w14:paraId="59A4ABD4" w14:textId="77777777" w:rsidR="0096622E" w:rsidRDefault="0096622E" w:rsidP="0096622E">
            <w:pPr>
              <w:rPr>
                <w:rFonts w:eastAsiaTheme="minorEastAsia"/>
              </w:rPr>
            </w:pPr>
          </w:p>
        </w:tc>
        <w:tc>
          <w:tcPr>
            <w:tcW w:w="345" w:type="dxa"/>
          </w:tcPr>
          <w:p w14:paraId="1D60CE7E" w14:textId="77777777" w:rsidR="0096622E" w:rsidRDefault="0096622E" w:rsidP="0096622E">
            <w:pPr>
              <w:rPr>
                <w:rFonts w:eastAsiaTheme="minorEastAsia"/>
              </w:rPr>
            </w:pPr>
          </w:p>
        </w:tc>
        <w:tc>
          <w:tcPr>
            <w:tcW w:w="473" w:type="dxa"/>
          </w:tcPr>
          <w:p w14:paraId="25DE6F86" w14:textId="77777777" w:rsidR="0096622E" w:rsidRDefault="0096622E" w:rsidP="0096622E">
            <w:pPr>
              <w:rPr>
                <w:rFonts w:eastAsiaTheme="minorEastAsia"/>
              </w:rPr>
            </w:pPr>
          </w:p>
        </w:tc>
      </w:tr>
      <w:tr w:rsidR="0096622E" w14:paraId="76C4E67B" w14:textId="6169208C" w:rsidTr="00BD4E12">
        <w:tc>
          <w:tcPr>
            <w:tcW w:w="704" w:type="dxa"/>
          </w:tcPr>
          <w:p w14:paraId="2F0B7C3F" w14:textId="51940966" w:rsidR="0096622E" w:rsidRDefault="0096622E" w:rsidP="0096622E">
            <w:pPr>
              <w:rPr>
                <w:rFonts w:eastAsiaTheme="minorEastAsia"/>
              </w:rPr>
            </w:pPr>
            <w:r w:rsidRPr="0096622E">
              <w:rPr>
                <w:rFonts w:eastAsiaTheme="minorEastAsia"/>
                <w:sz w:val="22"/>
                <w:szCs w:val="22"/>
              </w:rPr>
              <w:t xml:space="preserve">Set </w:t>
            </w:r>
            <w:r>
              <w:rPr>
                <w:rFonts w:eastAsiaTheme="minorEastAsia"/>
                <w:sz w:val="22"/>
                <w:szCs w:val="22"/>
              </w:rPr>
              <w:t>2</w:t>
            </w:r>
          </w:p>
        </w:tc>
        <w:tc>
          <w:tcPr>
            <w:tcW w:w="345" w:type="dxa"/>
          </w:tcPr>
          <w:p w14:paraId="66AA5646" w14:textId="77777777" w:rsidR="0096622E" w:rsidRDefault="0096622E" w:rsidP="0096622E">
            <w:pPr>
              <w:rPr>
                <w:rFonts w:eastAsiaTheme="minorEastAsia"/>
              </w:rPr>
            </w:pPr>
          </w:p>
        </w:tc>
        <w:tc>
          <w:tcPr>
            <w:tcW w:w="345" w:type="dxa"/>
          </w:tcPr>
          <w:p w14:paraId="2FBCB005" w14:textId="77777777" w:rsidR="0096622E" w:rsidRDefault="0096622E" w:rsidP="0096622E">
            <w:pPr>
              <w:rPr>
                <w:rFonts w:eastAsiaTheme="minorEastAsia"/>
              </w:rPr>
            </w:pPr>
          </w:p>
        </w:tc>
        <w:tc>
          <w:tcPr>
            <w:tcW w:w="345" w:type="dxa"/>
          </w:tcPr>
          <w:p w14:paraId="74B97B91" w14:textId="77777777" w:rsidR="0096622E" w:rsidRDefault="0096622E" w:rsidP="0096622E">
            <w:pPr>
              <w:rPr>
                <w:rFonts w:eastAsiaTheme="minorEastAsia"/>
              </w:rPr>
            </w:pPr>
          </w:p>
        </w:tc>
        <w:tc>
          <w:tcPr>
            <w:tcW w:w="345" w:type="dxa"/>
          </w:tcPr>
          <w:p w14:paraId="0AC65C05" w14:textId="77777777" w:rsidR="0096622E" w:rsidRDefault="0096622E" w:rsidP="0096622E">
            <w:pPr>
              <w:rPr>
                <w:rFonts w:eastAsiaTheme="minorEastAsia"/>
              </w:rPr>
            </w:pPr>
          </w:p>
        </w:tc>
        <w:tc>
          <w:tcPr>
            <w:tcW w:w="345" w:type="dxa"/>
          </w:tcPr>
          <w:p w14:paraId="19A7C7B9" w14:textId="77777777" w:rsidR="0096622E" w:rsidRDefault="0096622E" w:rsidP="0096622E">
            <w:pPr>
              <w:rPr>
                <w:rFonts w:eastAsiaTheme="minorEastAsia"/>
              </w:rPr>
            </w:pPr>
          </w:p>
        </w:tc>
        <w:tc>
          <w:tcPr>
            <w:tcW w:w="345" w:type="dxa"/>
          </w:tcPr>
          <w:p w14:paraId="191295E5" w14:textId="77777777" w:rsidR="0096622E" w:rsidRDefault="0096622E" w:rsidP="0096622E">
            <w:pPr>
              <w:rPr>
                <w:rFonts w:eastAsiaTheme="minorEastAsia"/>
              </w:rPr>
            </w:pPr>
          </w:p>
        </w:tc>
        <w:tc>
          <w:tcPr>
            <w:tcW w:w="345" w:type="dxa"/>
          </w:tcPr>
          <w:p w14:paraId="790D2F68" w14:textId="77777777" w:rsidR="0096622E" w:rsidRDefault="0096622E" w:rsidP="0096622E">
            <w:pPr>
              <w:rPr>
                <w:rFonts w:eastAsiaTheme="minorEastAsia"/>
              </w:rPr>
            </w:pPr>
          </w:p>
        </w:tc>
        <w:tc>
          <w:tcPr>
            <w:tcW w:w="345" w:type="dxa"/>
          </w:tcPr>
          <w:p w14:paraId="09E091FC" w14:textId="77777777" w:rsidR="0096622E" w:rsidRDefault="0096622E" w:rsidP="0096622E">
            <w:pPr>
              <w:rPr>
                <w:rFonts w:eastAsiaTheme="minorEastAsia"/>
              </w:rPr>
            </w:pPr>
          </w:p>
        </w:tc>
        <w:tc>
          <w:tcPr>
            <w:tcW w:w="345" w:type="dxa"/>
          </w:tcPr>
          <w:p w14:paraId="074D24ED" w14:textId="77777777" w:rsidR="0096622E" w:rsidRDefault="0096622E" w:rsidP="0096622E">
            <w:pPr>
              <w:rPr>
                <w:rFonts w:eastAsiaTheme="minorEastAsia"/>
              </w:rPr>
            </w:pPr>
          </w:p>
        </w:tc>
        <w:tc>
          <w:tcPr>
            <w:tcW w:w="473" w:type="dxa"/>
          </w:tcPr>
          <w:p w14:paraId="358E4A4D" w14:textId="77777777" w:rsidR="0096622E" w:rsidRDefault="0096622E" w:rsidP="0096622E">
            <w:pPr>
              <w:rPr>
                <w:rFonts w:eastAsiaTheme="minorEastAsia"/>
              </w:rPr>
            </w:pPr>
          </w:p>
        </w:tc>
      </w:tr>
      <w:tr w:rsidR="0096622E" w14:paraId="38C6D457" w14:textId="2EC53A46" w:rsidTr="00BD4E12">
        <w:tc>
          <w:tcPr>
            <w:tcW w:w="704" w:type="dxa"/>
          </w:tcPr>
          <w:p w14:paraId="7ACB0580" w14:textId="443DBDC0" w:rsidR="0096622E" w:rsidRDefault="0096622E" w:rsidP="0096622E">
            <w:pPr>
              <w:rPr>
                <w:rFonts w:eastAsiaTheme="minorEastAsia"/>
              </w:rPr>
            </w:pPr>
            <w:r w:rsidRPr="0096622E">
              <w:rPr>
                <w:rFonts w:eastAsiaTheme="minorEastAsia"/>
                <w:sz w:val="22"/>
                <w:szCs w:val="22"/>
              </w:rPr>
              <w:t xml:space="preserve">Set </w:t>
            </w:r>
            <w:r>
              <w:rPr>
                <w:rFonts w:eastAsiaTheme="minorEastAsia"/>
                <w:sz w:val="22"/>
                <w:szCs w:val="22"/>
              </w:rPr>
              <w:t>3</w:t>
            </w:r>
          </w:p>
        </w:tc>
        <w:tc>
          <w:tcPr>
            <w:tcW w:w="345" w:type="dxa"/>
          </w:tcPr>
          <w:p w14:paraId="599EF36A" w14:textId="77777777" w:rsidR="0096622E" w:rsidRDefault="0096622E" w:rsidP="0096622E">
            <w:pPr>
              <w:rPr>
                <w:rFonts w:eastAsiaTheme="minorEastAsia"/>
              </w:rPr>
            </w:pPr>
          </w:p>
        </w:tc>
        <w:tc>
          <w:tcPr>
            <w:tcW w:w="345" w:type="dxa"/>
          </w:tcPr>
          <w:p w14:paraId="41ED0359" w14:textId="77777777" w:rsidR="0096622E" w:rsidRDefault="0096622E" w:rsidP="0096622E">
            <w:pPr>
              <w:rPr>
                <w:rFonts w:eastAsiaTheme="minorEastAsia"/>
              </w:rPr>
            </w:pPr>
          </w:p>
        </w:tc>
        <w:tc>
          <w:tcPr>
            <w:tcW w:w="345" w:type="dxa"/>
          </w:tcPr>
          <w:p w14:paraId="3CA63F01" w14:textId="77777777" w:rsidR="0096622E" w:rsidRDefault="0096622E" w:rsidP="0096622E">
            <w:pPr>
              <w:rPr>
                <w:rFonts w:eastAsiaTheme="minorEastAsia"/>
              </w:rPr>
            </w:pPr>
          </w:p>
        </w:tc>
        <w:tc>
          <w:tcPr>
            <w:tcW w:w="345" w:type="dxa"/>
          </w:tcPr>
          <w:p w14:paraId="50CBE2C1" w14:textId="77777777" w:rsidR="0096622E" w:rsidRDefault="0096622E" w:rsidP="0096622E">
            <w:pPr>
              <w:rPr>
                <w:rFonts w:eastAsiaTheme="minorEastAsia"/>
              </w:rPr>
            </w:pPr>
          </w:p>
        </w:tc>
        <w:tc>
          <w:tcPr>
            <w:tcW w:w="345" w:type="dxa"/>
          </w:tcPr>
          <w:p w14:paraId="73E38D7C" w14:textId="77777777" w:rsidR="0096622E" w:rsidRDefault="0096622E" w:rsidP="0096622E">
            <w:pPr>
              <w:rPr>
                <w:rFonts w:eastAsiaTheme="minorEastAsia"/>
              </w:rPr>
            </w:pPr>
          </w:p>
        </w:tc>
        <w:tc>
          <w:tcPr>
            <w:tcW w:w="345" w:type="dxa"/>
          </w:tcPr>
          <w:p w14:paraId="5F596226" w14:textId="77777777" w:rsidR="0096622E" w:rsidRDefault="0096622E" w:rsidP="0096622E">
            <w:pPr>
              <w:rPr>
                <w:rFonts w:eastAsiaTheme="minorEastAsia"/>
              </w:rPr>
            </w:pPr>
          </w:p>
        </w:tc>
        <w:tc>
          <w:tcPr>
            <w:tcW w:w="345" w:type="dxa"/>
          </w:tcPr>
          <w:p w14:paraId="03173A07" w14:textId="77777777" w:rsidR="0096622E" w:rsidRDefault="0096622E" w:rsidP="0096622E">
            <w:pPr>
              <w:rPr>
                <w:rFonts w:eastAsiaTheme="minorEastAsia"/>
              </w:rPr>
            </w:pPr>
          </w:p>
        </w:tc>
        <w:tc>
          <w:tcPr>
            <w:tcW w:w="345" w:type="dxa"/>
          </w:tcPr>
          <w:p w14:paraId="2D19D970" w14:textId="77777777" w:rsidR="0096622E" w:rsidRDefault="0096622E" w:rsidP="0096622E">
            <w:pPr>
              <w:rPr>
                <w:rFonts w:eastAsiaTheme="minorEastAsia"/>
              </w:rPr>
            </w:pPr>
          </w:p>
        </w:tc>
        <w:tc>
          <w:tcPr>
            <w:tcW w:w="345" w:type="dxa"/>
          </w:tcPr>
          <w:p w14:paraId="53B76EB0" w14:textId="77777777" w:rsidR="0096622E" w:rsidRDefault="0096622E" w:rsidP="0096622E">
            <w:pPr>
              <w:rPr>
                <w:rFonts w:eastAsiaTheme="minorEastAsia"/>
              </w:rPr>
            </w:pPr>
          </w:p>
        </w:tc>
        <w:tc>
          <w:tcPr>
            <w:tcW w:w="473" w:type="dxa"/>
          </w:tcPr>
          <w:p w14:paraId="3F1E2DFB" w14:textId="77777777" w:rsidR="0096622E" w:rsidRDefault="0096622E" w:rsidP="0096622E">
            <w:pPr>
              <w:rPr>
                <w:rFonts w:eastAsiaTheme="minorEastAsia"/>
              </w:rPr>
            </w:pPr>
          </w:p>
        </w:tc>
      </w:tr>
      <w:tr w:rsidR="0096622E" w14:paraId="1538F0A1" w14:textId="77777777" w:rsidTr="00BD4E12">
        <w:tc>
          <w:tcPr>
            <w:tcW w:w="704" w:type="dxa"/>
          </w:tcPr>
          <w:p w14:paraId="4EB88F59" w14:textId="02B6DFE7" w:rsidR="0096622E" w:rsidRPr="0096622E" w:rsidRDefault="0096622E" w:rsidP="0096622E">
            <w:pPr>
              <w:rPr>
                <w:rFonts w:eastAsiaTheme="minorEastAsia"/>
                <w:sz w:val="22"/>
                <w:szCs w:val="22"/>
              </w:rPr>
            </w:pPr>
            <w:r w:rsidRPr="0096622E">
              <w:rPr>
                <w:rFonts w:eastAsiaTheme="minorEastAsia"/>
                <w:sz w:val="22"/>
                <w:szCs w:val="22"/>
              </w:rPr>
              <w:t xml:space="preserve">Set </w:t>
            </w:r>
            <w:r>
              <w:rPr>
                <w:rFonts w:eastAsiaTheme="minorEastAsia"/>
                <w:sz w:val="22"/>
                <w:szCs w:val="22"/>
              </w:rPr>
              <w:t>4</w:t>
            </w:r>
          </w:p>
        </w:tc>
        <w:tc>
          <w:tcPr>
            <w:tcW w:w="345" w:type="dxa"/>
          </w:tcPr>
          <w:p w14:paraId="19601E27" w14:textId="77777777" w:rsidR="0096622E" w:rsidRDefault="0096622E" w:rsidP="0096622E">
            <w:pPr>
              <w:rPr>
                <w:rFonts w:eastAsiaTheme="minorEastAsia"/>
              </w:rPr>
            </w:pPr>
          </w:p>
        </w:tc>
        <w:tc>
          <w:tcPr>
            <w:tcW w:w="345" w:type="dxa"/>
          </w:tcPr>
          <w:p w14:paraId="17718953" w14:textId="77777777" w:rsidR="0096622E" w:rsidRDefault="0096622E" w:rsidP="0096622E">
            <w:pPr>
              <w:rPr>
                <w:rFonts w:eastAsiaTheme="minorEastAsia"/>
              </w:rPr>
            </w:pPr>
          </w:p>
        </w:tc>
        <w:tc>
          <w:tcPr>
            <w:tcW w:w="345" w:type="dxa"/>
          </w:tcPr>
          <w:p w14:paraId="79ADEFBE" w14:textId="77777777" w:rsidR="0096622E" w:rsidRDefault="0096622E" w:rsidP="0096622E">
            <w:pPr>
              <w:rPr>
                <w:rFonts w:eastAsiaTheme="minorEastAsia"/>
              </w:rPr>
            </w:pPr>
          </w:p>
        </w:tc>
        <w:tc>
          <w:tcPr>
            <w:tcW w:w="345" w:type="dxa"/>
          </w:tcPr>
          <w:p w14:paraId="20D34DE0" w14:textId="77777777" w:rsidR="0096622E" w:rsidRDefault="0096622E" w:rsidP="0096622E">
            <w:pPr>
              <w:rPr>
                <w:rFonts w:eastAsiaTheme="minorEastAsia"/>
              </w:rPr>
            </w:pPr>
          </w:p>
        </w:tc>
        <w:tc>
          <w:tcPr>
            <w:tcW w:w="345" w:type="dxa"/>
          </w:tcPr>
          <w:p w14:paraId="655F5BF8" w14:textId="77777777" w:rsidR="0096622E" w:rsidRDefault="0096622E" w:rsidP="0096622E">
            <w:pPr>
              <w:rPr>
                <w:rFonts w:eastAsiaTheme="minorEastAsia"/>
              </w:rPr>
            </w:pPr>
          </w:p>
        </w:tc>
        <w:tc>
          <w:tcPr>
            <w:tcW w:w="345" w:type="dxa"/>
          </w:tcPr>
          <w:p w14:paraId="165831E2" w14:textId="77777777" w:rsidR="0096622E" w:rsidRDefault="0096622E" w:rsidP="0096622E">
            <w:pPr>
              <w:rPr>
                <w:rFonts w:eastAsiaTheme="minorEastAsia"/>
              </w:rPr>
            </w:pPr>
          </w:p>
        </w:tc>
        <w:tc>
          <w:tcPr>
            <w:tcW w:w="345" w:type="dxa"/>
          </w:tcPr>
          <w:p w14:paraId="507E5715" w14:textId="77777777" w:rsidR="0096622E" w:rsidRDefault="0096622E" w:rsidP="0096622E">
            <w:pPr>
              <w:rPr>
                <w:rFonts w:eastAsiaTheme="minorEastAsia"/>
              </w:rPr>
            </w:pPr>
          </w:p>
        </w:tc>
        <w:tc>
          <w:tcPr>
            <w:tcW w:w="345" w:type="dxa"/>
          </w:tcPr>
          <w:p w14:paraId="19DFB25F" w14:textId="77777777" w:rsidR="0096622E" w:rsidRDefault="0096622E" w:rsidP="0096622E">
            <w:pPr>
              <w:rPr>
                <w:rFonts w:eastAsiaTheme="minorEastAsia"/>
              </w:rPr>
            </w:pPr>
          </w:p>
        </w:tc>
        <w:tc>
          <w:tcPr>
            <w:tcW w:w="345" w:type="dxa"/>
          </w:tcPr>
          <w:p w14:paraId="35CAB603" w14:textId="77777777" w:rsidR="0096622E" w:rsidRDefault="0096622E" w:rsidP="0096622E">
            <w:pPr>
              <w:rPr>
                <w:rFonts w:eastAsiaTheme="minorEastAsia"/>
              </w:rPr>
            </w:pPr>
          </w:p>
        </w:tc>
        <w:tc>
          <w:tcPr>
            <w:tcW w:w="473" w:type="dxa"/>
          </w:tcPr>
          <w:p w14:paraId="3CB56037" w14:textId="77777777" w:rsidR="0096622E" w:rsidRDefault="0096622E" w:rsidP="0096622E">
            <w:pPr>
              <w:rPr>
                <w:rFonts w:eastAsiaTheme="minorEastAsia"/>
              </w:rPr>
            </w:pPr>
          </w:p>
        </w:tc>
      </w:tr>
      <w:tr w:rsidR="0096622E" w14:paraId="2026816D" w14:textId="77777777" w:rsidTr="00BD4E12">
        <w:tc>
          <w:tcPr>
            <w:tcW w:w="704" w:type="dxa"/>
          </w:tcPr>
          <w:p w14:paraId="44741160" w14:textId="7F333303" w:rsidR="0096622E" w:rsidRPr="0096622E" w:rsidRDefault="0096622E" w:rsidP="0096622E">
            <w:pPr>
              <w:rPr>
                <w:rFonts w:eastAsiaTheme="minorEastAsia"/>
                <w:sz w:val="22"/>
                <w:szCs w:val="22"/>
              </w:rPr>
            </w:pPr>
            <w:r w:rsidRPr="0096622E">
              <w:rPr>
                <w:rFonts w:eastAsiaTheme="minorEastAsia"/>
                <w:sz w:val="22"/>
                <w:szCs w:val="22"/>
              </w:rPr>
              <w:t xml:space="preserve">Set </w:t>
            </w:r>
            <w:r>
              <w:rPr>
                <w:rFonts w:eastAsiaTheme="minorEastAsia"/>
                <w:sz w:val="22"/>
                <w:szCs w:val="22"/>
              </w:rPr>
              <w:t>5</w:t>
            </w:r>
          </w:p>
        </w:tc>
        <w:tc>
          <w:tcPr>
            <w:tcW w:w="345" w:type="dxa"/>
          </w:tcPr>
          <w:p w14:paraId="33CB7541" w14:textId="77777777" w:rsidR="0096622E" w:rsidRDefault="0096622E" w:rsidP="0096622E">
            <w:pPr>
              <w:rPr>
                <w:rFonts w:eastAsiaTheme="minorEastAsia"/>
              </w:rPr>
            </w:pPr>
          </w:p>
        </w:tc>
        <w:tc>
          <w:tcPr>
            <w:tcW w:w="345" w:type="dxa"/>
          </w:tcPr>
          <w:p w14:paraId="1F5E0F3D" w14:textId="77777777" w:rsidR="0096622E" w:rsidRDefault="0096622E" w:rsidP="0096622E">
            <w:pPr>
              <w:rPr>
                <w:rFonts w:eastAsiaTheme="minorEastAsia"/>
              </w:rPr>
            </w:pPr>
          </w:p>
        </w:tc>
        <w:tc>
          <w:tcPr>
            <w:tcW w:w="345" w:type="dxa"/>
          </w:tcPr>
          <w:p w14:paraId="767B5BB7" w14:textId="77777777" w:rsidR="0096622E" w:rsidRDefault="0096622E" w:rsidP="0096622E">
            <w:pPr>
              <w:rPr>
                <w:rFonts w:eastAsiaTheme="minorEastAsia"/>
              </w:rPr>
            </w:pPr>
          </w:p>
        </w:tc>
        <w:tc>
          <w:tcPr>
            <w:tcW w:w="345" w:type="dxa"/>
          </w:tcPr>
          <w:p w14:paraId="757A8366" w14:textId="77777777" w:rsidR="0096622E" w:rsidRDefault="0096622E" w:rsidP="0096622E">
            <w:pPr>
              <w:rPr>
                <w:rFonts w:eastAsiaTheme="minorEastAsia"/>
              </w:rPr>
            </w:pPr>
          </w:p>
        </w:tc>
        <w:tc>
          <w:tcPr>
            <w:tcW w:w="345" w:type="dxa"/>
          </w:tcPr>
          <w:p w14:paraId="780FCD12" w14:textId="77777777" w:rsidR="0096622E" w:rsidRDefault="0096622E" w:rsidP="0096622E">
            <w:pPr>
              <w:rPr>
                <w:rFonts w:eastAsiaTheme="minorEastAsia"/>
              </w:rPr>
            </w:pPr>
          </w:p>
        </w:tc>
        <w:tc>
          <w:tcPr>
            <w:tcW w:w="345" w:type="dxa"/>
          </w:tcPr>
          <w:p w14:paraId="113B36D5" w14:textId="77777777" w:rsidR="0096622E" w:rsidRDefault="0096622E" w:rsidP="0096622E">
            <w:pPr>
              <w:rPr>
                <w:rFonts w:eastAsiaTheme="minorEastAsia"/>
              </w:rPr>
            </w:pPr>
          </w:p>
        </w:tc>
        <w:tc>
          <w:tcPr>
            <w:tcW w:w="345" w:type="dxa"/>
          </w:tcPr>
          <w:p w14:paraId="27B356A2" w14:textId="77777777" w:rsidR="0096622E" w:rsidRDefault="0096622E" w:rsidP="0096622E">
            <w:pPr>
              <w:rPr>
                <w:rFonts w:eastAsiaTheme="minorEastAsia"/>
              </w:rPr>
            </w:pPr>
          </w:p>
        </w:tc>
        <w:tc>
          <w:tcPr>
            <w:tcW w:w="345" w:type="dxa"/>
          </w:tcPr>
          <w:p w14:paraId="260F42BF" w14:textId="77777777" w:rsidR="0096622E" w:rsidRDefault="0096622E" w:rsidP="0096622E">
            <w:pPr>
              <w:rPr>
                <w:rFonts w:eastAsiaTheme="minorEastAsia"/>
              </w:rPr>
            </w:pPr>
          </w:p>
        </w:tc>
        <w:tc>
          <w:tcPr>
            <w:tcW w:w="345" w:type="dxa"/>
          </w:tcPr>
          <w:p w14:paraId="32804E36" w14:textId="77777777" w:rsidR="0096622E" w:rsidRDefault="0096622E" w:rsidP="0096622E">
            <w:pPr>
              <w:rPr>
                <w:rFonts w:eastAsiaTheme="minorEastAsia"/>
              </w:rPr>
            </w:pPr>
          </w:p>
        </w:tc>
        <w:tc>
          <w:tcPr>
            <w:tcW w:w="473" w:type="dxa"/>
          </w:tcPr>
          <w:p w14:paraId="7F4549A0" w14:textId="77777777" w:rsidR="0096622E" w:rsidRDefault="0096622E" w:rsidP="0096622E">
            <w:pPr>
              <w:rPr>
                <w:rFonts w:eastAsiaTheme="minorEastAsia"/>
              </w:rPr>
            </w:pPr>
          </w:p>
        </w:tc>
      </w:tr>
      <w:tr w:rsidR="0096622E" w14:paraId="0B505E76" w14:textId="77777777" w:rsidTr="00BD4E12">
        <w:tc>
          <w:tcPr>
            <w:tcW w:w="704" w:type="dxa"/>
          </w:tcPr>
          <w:p w14:paraId="004007A5" w14:textId="65D117CD" w:rsidR="0096622E" w:rsidRPr="0096622E" w:rsidRDefault="0096622E" w:rsidP="0096622E">
            <w:pPr>
              <w:rPr>
                <w:rFonts w:eastAsiaTheme="minorEastAsia"/>
                <w:sz w:val="22"/>
                <w:szCs w:val="22"/>
              </w:rPr>
            </w:pPr>
            <w:r>
              <w:rPr>
                <w:rFonts w:eastAsiaTheme="minorEastAsia"/>
                <w:sz w:val="22"/>
                <w:szCs w:val="22"/>
              </w:rPr>
              <w:t>Set 6</w:t>
            </w:r>
          </w:p>
        </w:tc>
        <w:tc>
          <w:tcPr>
            <w:tcW w:w="345" w:type="dxa"/>
          </w:tcPr>
          <w:p w14:paraId="3371FEA3" w14:textId="77777777" w:rsidR="0096622E" w:rsidRDefault="0096622E" w:rsidP="0096622E">
            <w:pPr>
              <w:rPr>
                <w:rFonts w:eastAsiaTheme="minorEastAsia"/>
              </w:rPr>
            </w:pPr>
          </w:p>
        </w:tc>
        <w:tc>
          <w:tcPr>
            <w:tcW w:w="345" w:type="dxa"/>
          </w:tcPr>
          <w:p w14:paraId="374287D0" w14:textId="77777777" w:rsidR="0096622E" w:rsidRDefault="0096622E" w:rsidP="0096622E">
            <w:pPr>
              <w:rPr>
                <w:rFonts w:eastAsiaTheme="minorEastAsia"/>
              </w:rPr>
            </w:pPr>
          </w:p>
        </w:tc>
        <w:tc>
          <w:tcPr>
            <w:tcW w:w="345" w:type="dxa"/>
          </w:tcPr>
          <w:p w14:paraId="0E60FB33" w14:textId="77777777" w:rsidR="0096622E" w:rsidRDefault="0096622E" w:rsidP="0096622E">
            <w:pPr>
              <w:rPr>
                <w:rFonts w:eastAsiaTheme="minorEastAsia"/>
              </w:rPr>
            </w:pPr>
          </w:p>
        </w:tc>
        <w:tc>
          <w:tcPr>
            <w:tcW w:w="345" w:type="dxa"/>
          </w:tcPr>
          <w:p w14:paraId="399195B1" w14:textId="77777777" w:rsidR="0096622E" w:rsidRDefault="0096622E" w:rsidP="0096622E">
            <w:pPr>
              <w:rPr>
                <w:rFonts w:eastAsiaTheme="minorEastAsia"/>
              </w:rPr>
            </w:pPr>
          </w:p>
        </w:tc>
        <w:tc>
          <w:tcPr>
            <w:tcW w:w="345" w:type="dxa"/>
          </w:tcPr>
          <w:p w14:paraId="212869B1" w14:textId="77777777" w:rsidR="0096622E" w:rsidRDefault="0096622E" w:rsidP="0096622E">
            <w:pPr>
              <w:rPr>
                <w:rFonts w:eastAsiaTheme="minorEastAsia"/>
              </w:rPr>
            </w:pPr>
          </w:p>
        </w:tc>
        <w:tc>
          <w:tcPr>
            <w:tcW w:w="345" w:type="dxa"/>
          </w:tcPr>
          <w:p w14:paraId="266B5C3B" w14:textId="77777777" w:rsidR="0096622E" w:rsidRDefault="0096622E" w:rsidP="0096622E">
            <w:pPr>
              <w:rPr>
                <w:rFonts w:eastAsiaTheme="minorEastAsia"/>
              </w:rPr>
            </w:pPr>
          </w:p>
        </w:tc>
        <w:tc>
          <w:tcPr>
            <w:tcW w:w="345" w:type="dxa"/>
          </w:tcPr>
          <w:p w14:paraId="7FBE0E5C" w14:textId="77777777" w:rsidR="0096622E" w:rsidRDefault="0096622E" w:rsidP="0096622E">
            <w:pPr>
              <w:rPr>
                <w:rFonts w:eastAsiaTheme="minorEastAsia"/>
              </w:rPr>
            </w:pPr>
          </w:p>
        </w:tc>
        <w:tc>
          <w:tcPr>
            <w:tcW w:w="345" w:type="dxa"/>
          </w:tcPr>
          <w:p w14:paraId="3939D1D7" w14:textId="77777777" w:rsidR="0096622E" w:rsidRDefault="0096622E" w:rsidP="0096622E">
            <w:pPr>
              <w:rPr>
                <w:rFonts w:eastAsiaTheme="minorEastAsia"/>
              </w:rPr>
            </w:pPr>
          </w:p>
        </w:tc>
        <w:tc>
          <w:tcPr>
            <w:tcW w:w="345" w:type="dxa"/>
          </w:tcPr>
          <w:p w14:paraId="7A33E6AA" w14:textId="77777777" w:rsidR="0096622E" w:rsidRDefault="0096622E" w:rsidP="0096622E">
            <w:pPr>
              <w:rPr>
                <w:rFonts w:eastAsiaTheme="minorEastAsia"/>
              </w:rPr>
            </w:pPr>
          </w:p>
        </w:tc>
        <w:tc>
          <w:tcPr>
            <w:tcW w:w="473" w:type="dxa"/>
          </w:tcPr>
          <w:p w14:paraId="3425057D" w14:textId="77777777" w:rsidR="0096622E" w:rsidRDefault="0096622E" w:rsidP="0096622E">
            <w:pPr>
              <w:rPr>
                <w:rFonts w:eastAsiaTheme="minorEastAsia"/>
              </w:rPr>
            </w:pPr>
          </w:p>
        </w:tc>
      </w:tr>
      <w:tr w:rsidR="0096622E" w14:paraId="75D471D8" w14:textId="77777777" w:rsidTr="00BD4E12">
        <w:tc>
          <w:tcPr>
            <w:tcW w:w="704" w:type="dxa"/>
          </w:tcPr>
          <w:p w14:paraId="4CC24AC4" w14:textId="637C6031" w:rsidR="0096622E" w:rsidRPr="0096622E" w:rsidRDefault="0096622E" w:rsidP="0096622E">
            <w:pPr>
              <w:rPr>
                <w:rFonts w:eastAsiaTheme="minorEastAsia"/>
                <w:sz w:val="22"/>
                <w:szCs w:val="22"/>
              </w:rPr>
            </w:pPr>
            <w:r>
              <w:rPr>
                <w:rFonts w:eastAsiaTheme="minorEastAsia"/>
                <w:sz w:val="22"/>
                <w:szCs w:val="22"/>
              </w:rPr>
              <w:t>Set 7</w:t>
            </w:r>
          </w:p>
        </w:tc>
        <w:tc>
          <w:tcPr>
            <w:tcW w:w="345" w:type="dxa"/>
          </w:tcPr>
          <w:p w14:paraId="54BB1DBD" w14:textId="77777777" w:rsidR="0096622E" w:rsidRDefault="0096622E" w:rsidP="0096622E">
            <w:pPr>
              <w:rPr>
                <w:rFonts w:eastAsiaTheme="minorEastAsia"/>
              </w:rPr>
            </w:pPr>
          </w:p>
        </w:tc>
        <w:tc>
          <w:tcPr>
            <w:tcW w:w="345" w:type="dxa"/>
          </w:tcPr>
          <w:p w14:paraId="2970C204" w14:textId="77777777" w:rsidR="0096622E" w:rsidRDefault="0096622E" w:rsidP="0096622E">
            <w:pPr>
              <w:rPr>
                <w:rFonts w:eastAsiaTheme="minorEastAsia"/>
              </w:rPr>
            </w:pPr>
          </w:p>
        </w:tc>
        <w:tc>
          <w:tcPr>
            <w:tcW w:w="345" w:type="dxa"/>
          </w:tcPr>
          <w:p w14:paraId="65CFCB93" w14:textId="77777777" w:rsidR="0096622E" w:rsidRDefault="0096622E" w:rsidP="0096622E">
            <w:pPr>
              <w:rPr>
                <w:rFonts w:eastAsiaTheme="minorEastAsia"/>
              </w:rPr>
            </w:pPr>
          </w:p>
        </w:tc>
        <w:tc>
          <w:tcPr>
            <w:tcW w:w="345" w:type="dxa"/>
          </w:tcPr>
          <w:p w14:paraId="6FC1A21D" w14:textId="77777777" w:rsidR="0096622E" w:rsidRDefault="0096622E" w:rsidP="0096622E">
            <w:pPr>
              <w:rPr>
                <w:rFonts w:eastAsiaTheme="minorEastAsia"/>
              </w:rPr>
            </w:pPr>
          </w:p>
        </w:tc>
        <w:tc>
          <w:tcPr>
            <w:tcW w:w="345" w:type="dxa"/>
          </w:tcPr>
          <w:p w14:paraId="727518F6" w14:textId="77777777" w:rsidR="0096622E" w:rsidRDefault="0096622E" w:rsidP="0096622E">
            <w:pPr>
              <w:rPr>
                <w:rFonts w:eastAsiaTheme="minorEastAsia"/>
              </w:rPr>
            </w:pPr>
          </w:p>
        </w:tc>
        <w:tc>
          <w:tcPr>
            <w:tcW w:w="345" w:type="dxa"/>
          </w:tcPr>
          <w:p w14:paraId="114B7AE6" w14:textId="77777777" w:rsidR="0096622E" w:rsidRDefault="0096622E" w:rsidP="0096622E">
            <w:pPr>
              <w:rPr>
                <w:rFonts w:eastAsiaTheme="minorEastAsia"/>
              </w:rPr>
            </w:pPr>
          </w:p>
        </w:tc>
        <w:tc>
          <w:tcPr>
            <w:tcW w:w="345" w:type="dxa"/>
          </w:tcPr>
          <w:p w14:paraId="17B681D4" w14:textId="77777777" w:rsidR="0096622E" w:rsidRDefault="0096622E" w:rsidP="0096622E">
            <w:pPr>
              <w:rPr>
                <w:rFonts w:eastAsiaTheme="minorEastAsia"/>
              </w:rPr>
            </w:pPr>
          </w:p>
        </w:tc>
        <w:tc>
          <w:tcPr>
            <w:tcW w:w="345" w:type="dxa"/>
          </w:tcPr>
          <w:p w14:paraId="4F9F654D" w14:textId="77777777" w:rsidR="0096622E" w:rsidRDefault="0096622E" w:rsidP="0096622E">
            <w:pPr>
              <w:rPr>
                <w:rFonts w:eastAsiaTheme="minorEastAsia"/>
              </w:rPr>
            </w:pPr>
          </w:p>
        </w:tc>
        <w:tc>
          <w:tcPr>
            <w:tcW w:w="345" w:type="dxa"/>
          </w:tcPr>
          <w:p w14:paraId="30FE1929" w14:textId="77777777" w:rsidR="0096622E" w:rsidRDefault="0096622E" w:rsidP="0096622E">
            <w:pPr>
              <w:rPr>
                <w:rFonts w:eastAsiaTheme="minorEastAsia"/>
              </w:rPr>
            </w:pPr>
          </w:p>
        </w:tc>
        <w:tc>
          <w:tcPr>
            <w:tcW w:w="473" w:type="dxa"/>
          </w:tcPr>
          <w:p w14:paraId="1F17F9BC" w14:textId="77777777" w:rsidR="0096622E" w:rsidRDefault="0096622E" w:rsidP="0096622E">
            <w:pPr>
              <w:rPr>
                <w:rFonts w:eastAsiaTheme="minorEastAsia"/>
              </w:rPr>
            </w:pPr>
          </w:p>
        </w:tc>
      </w:tr>
      <w:tr w:rsidR="0096622E" w14:paraId="7B959C7D" w14:textId="77777777" w:rsidTr="00BD4E12">
        <w:tc>
          <w:tcPr>
            <w:tcW w:w="704" w:type="dxa"/>
          </w:tcPr>
          <w:p w14:paraId="72204F6C" w14:textId="77F05BDE" w:rsidR="0096622E" w:rsidRPr="0096622E" w:rsidRDefault="0096622E" w:rsidP="0096622E">
            <w:pPr>
              <w:rPr>
                <w:rFonts w:eastAsiaTheme="minorEastAsia"/>
                <w:sz w:val="22"/>
                <w:szCs w:val="22"/>
              </w:rPr>
            </w:pPr>
            <w:r>
              <w:rPr>
                <w:rFonts w:eastAsiaTheme="minorEastAsia"/>
                <w:sz w:val="22"/>
                <w:szCs w:val="22"/>
              </w:rPr>
              <w:t>Set 8</w:t>
            </w:r>
          </w:p>
        </w:tc>
        <w:tc>
          <w:tcPr>
            <w:tcW w:w="345" w:type="dxa"/>
          </w:tcPr>
          <w:p w14:paraId="5C93C80F" w14:textId="77777777" w:rsidR="0096622E" w:rsidRDefault="0096622E" w:rsidP="0096622E">
            <w:pPr>
              <w:rPr>
                <w:rFonts w:eastAsiaTheme="minorEastAsia"/>
              </w:rPr>
            </w:pPr>
          </w:p>
        </w:tc>
        <w:tc>
          <w:tcPr>
            <w:tcW w:w="345" w:type="dxa"/>
          </w:tcPr>
          <w:p w14:paraId="2C6EE1F5" w14:textId="77777777" w:rsidR="0096622E" w:rsidRDefault="0096622E" w:rsidP="0096622E">
            <w:pPr>
              <w:rPr>
                <w:rFonts w:eastAsiaTheme="minorEastAsia"/>
              </w:rPr>
            </w:pPr>
          </w:p>
        </w:tc>
        <w:tc>
          <w:tcPr>
            <w:tcW w:w="345" w:type="dxa"/>
          </w:tcPr>
          <w:p w14:paraId="34DF4D2B" w14:textId="77777777" w:rsidR="0096622E" w:rsidRDefault="0096622E" w:rsidP="0096622E">
            <w:pPr>
              <w:rPr>
                <w:rFonts w:eastAsiaTheme="minorEastAsia"/>
              </w:rPr>
            </w:pPr>
          </w:p>
        </w:tc>
        <w:tc>
          <w:tcPr>
            <w:tcW w:w="345" w:type="dxa"/>
          </w:tcPr>
          <w:p w14:paraId="75A04A4D" w14:textId="77777777" w:rsidR="0096622E" w:rsidRDefault="0096622E" w:rsidP="0096622E">
            <w:pPr>
              <w:rPr>
                <w:rFonts w:eastAsiaTheme="minorEastAsia"/>
              </w:rPr>
            </w:pPr>
          </w:p>
        </w:tc>
        <w:tc>
          <w:tcPr>
            <w:tcW w:w="345" w:type="dxa"/>
          </w:tcPr>
          <w:p w14:paraId="214F6A74" w14:textId="77777777" w:rsidR="0096622E" w:rsidRDefault="0096622E" w:rsidP="0096622E">
            <w:pPr>
              <w:rPr>
                <w:rFonts w:eastAsiaTheme="minorEastAsia"/>
              </w:rPr>
            </w:pPr>
          </w:p>
        </w:tc>
        <w:tc>
          <w:tcPr>
            <w:tcW w:w="345" w:type="dxa"/>
          </w:tcPr>
          <w:p w14:paraId="7EB3AEFE" w14:textId="77777777" w:rsidR="0096622E" w:rsidRDefault="0096622E" w:rsidP="0096622E">
            <w:pPr>
              <w:rPr>
                <w:rFonts w:eastAsiaTheme="minorEastAsia"/>
              </w:rPr>
            </w:pPr>
          </w:p>
        </w:tc>
        <w:tc>
          <w:tcPr>
            <w:tcW w:w="345" w:type="dxa"/>
          </w:tcPr>
          <w:p w14:paraId="4E4D31B8" w14:textId="77777777" w:rsidR="0096622E" w:rsidRDefault="0096622E" w:rsidP="0096622E">
            <w:pPr>
              <w:rPr>
                <w:rFonts w:eastAsiaTheme="minorEastAsia"/>
              </w:rPr>
            </w:pPr>
          </w:p>
        </w:tc>
        <w:tc>
          <w:tcPr>
            <w:tcW w:w="345" w:type="dxa"/>
          </w:tcPr>
          <w:p w14:paraId="02794BF8" w14:textId="77777777" w:rsidR="0096622E" w:rsidRDefault="0096622E" w:rsidP="0096622E">
            <w:pPr>
              <w:rPr>
                <w:rFonts w:eastAsiaTheme="minorEastAsia"/>
              </w:rPr>
            </w:pPr>
          </w:p>
        </w:tc>
        <w:tc>
          <w:tcPr>
            <w:tcW w:w="345" w:type="dxa"/>
          </w:tcPr>
          <w:p w14:paraId="026420B2" w14:textId="77777777" w:rsidR="0096622E" w:rsidRDefault="0096622E" w:rsidP="0096622E">
            <w:pPr>
              <w:rPr>
                <w:rFonts w:eastAsiaTheme="minorEastAsia"/>
              </w:rPr>
            </w:pPr>
          </w:p>
        </w:tc>
        <w:tc>
          <w:tcPr>
            <w:tcW w:w="473" w:type="dxa"/>
          </w:tcPr>
          <w:p w14:paraId="5646F799" w14:textId="77777777" w:rsidR="0096622E" w:rsidRDefault="0096622E" w:rsidP="0096622E">
            <w:pPr>
              <w:rPr>
                <w:rFonts w:eastAsiaTheme="minorEastAsia"/>
              </w:rPr>
            </w:pPr>
          </w:p>
        </w:tc>
      </w:tr>
      <w:tr w:rsidR="0096622E" w14:paraId="63567C90" w14:textId="77777777" w:rsidTr="00BD4E12">
        <w:tc>
          <w:tcPr>
            <w:tcW w:w="704" w:type="dxa"/>
          </w:tcPr>
          <w:p w14:paraId="35A15FE5" w14:textId="32636387" w:rsidR="0096622E" w:rsidRPr="0096622E" w:rsidRDefault="0096622E" w:rsidP="0096622E">
            <w:pPr>
              <w:rPr>
                <w:rFonts w:eastAsiaTheme="minorEastAsia"/>
                <w:sz w:val="22"/>
                <w:szCs w:val="22"/>
              </w:rPr>
            </w:pPr>
            <w:r>
              <w:rPr>
                <w:rFonts w:eastAsiaTheme="minorEastAsia"/>
                <w:sz w:val="22"/>
                <w:szCs w:val="22"/>
              </w:rPr>
              <w:t>Set 9</w:t>
            </w:r>
          </w:p>
        </w:tc>
        <w:tc>
          <w:tcPr>
            <w:tcW w:w="345" w:type="dxa"/>
          </w:tcPr>
          <w:p w14:paraId="0AE8B108" w14:textId="77777777" w:rsidR="0096622E" w:rsidRDefault="0096622E" w:rsidP="0096622E">
            <w:pPr>
              <w:rPr>
                <w:rFonts w:eastAsiaTheme="minorEastAsia"/>
              </w:rPr>
            </w:pPr>
          </w:p>
        </w:tc>
        <w:tc>
          <w:tcPr>
            <w:tcW w:w="345" w:type="dxa"/>
          </w:tcPr>
          <w:p w14:paraId="1BDC3568" w14:textId="77777777" w:rsidR="0096622E" w:rsidRDefault="0096622E" w:rsidP="0096622E">
            <w:pPr>
              <w:rPr>
                <w:rFonts w:eastAsiaTheme="minorEastAsia"/>
              </w:rPr>
            </w:pPr>
          </w:p>
        </w:tc>
        <w:tc>
          <w:tcPr>
            <w:tcW w:w="345" w:type="dxa"/>
          </w:tcPr>
          <w:p w14:paraId="69F9A4C8" w14:textId="77777777" w:rsidR="0096622E" w:rsidRDefault="0096622E" w:rsidP="0096622E">
            <w:pPr>
              <w:rPr>
                <w:rFonts w:eastAsiaTheme="minorEastAsia"/>
              </w:rPr>
            </w:pPr>
          </w:p>
        </w:tc>
        <w:tc>
          <w:tcPr>
            <w:tcW w:w="345" w:type="dxa"/>
          </w:tcPr>
          <w:p w14:paraId="293369DE" w14:textId="77777777" w:rsidR="0096622E" w:rsidRDefault="0096622E" w:rsidP="0096622E">
            <w:pPr>
              <w:rPr>
                <w:rFonts w:eastAsiaTheme="minorEastAsia"/>
              </w:rPr>
            </w:pPr>
          </w:p>
        </w:tc>
        <w:tc>
          <w:tcPr>
            <w:tcW w:w="345" w:type="dxa"/>
          </w:tcPr>
          <w:p w14:paraId="347141FD" w14:textId="77777777" w:rsidR="0096622E" w:rsidRDefault="0096622E" w:rsidP="0096622E">
            <w:pPr>
              <w:rPr>
                <w:rFonts w:eastAsiaTheme="minorEastAsia"/>
              </w:rPr>
            </w:pPr>
          </w:p>
        </w:tc>
        <w:tc>
          <w:tcPr>
            <w:tcW w:w="345" w:type="dxa"/>
          </w:tcPr>
          <w:p w14:paraId="77FD66AA" w14:textId="77777777" w:rsidR="0096622E" w:rsidRDefault="0096622E" w:rsidP="0096622E">
            <w:pPr>
              <w:rPr>
                <w:rFonts w:eastAsiaTheme="minorEastAsia"/>
              </w:rPr>
            </w:pPr>
          </w:p>
        </w:tc>
        <w:tc>
          <w:tcPr>
            <w:tcW w:w="345" w:type="dxa"/>
          </w:tcPr>
          <w:p w14:paraId="4F588D34" w14:textId="77777777" w:rsidR="0096622E" w:rsidRDefault="0096622E" w:rsidP="0096622E">
            <w:pPr>
              <w:rPr>
                <w:rFonts w:eastAsiaTheme="minorEastAsia"/>
              </w:rPr>
            </w:pPr>
          </w:p>
        </w:tc>
        <w:tc>
          <w:tcPr>
            <w:tcW w:w="345" w:type="dxa"/>
          </w:tcPr>
          <w:p w14:paraId="132DF110" w14:textId="77777777" w:rsidR="0096622E" w:rsidRDefault="0096622E" w:rsidP="0096622E">
            <w:pPr>
              <w:rPr>
                <w:rFonts w:eastAsiaTheme="minorEastAsia"/>
              </w:rPr>
            </w:pPr>
          </w:p>
        </w:tc>
        <w:tc>
          <w:tcPr>
            <w:tcW w:w="345" w:type="dxa"/>
          </w:tcPr>
          <w:p w14:paraId="6485BF3D" w14:textId="77777777" w:rsidR="0096622E" w:rsidRDefault="0096622E" w:rsidP="0096622E">
            <w:pPr>
              <w:rPr>
                <w:rFonts w:eastAsiaTheme="minorEastAsia"/>
              </w:rPr>
            </w:pPr>
          </w:p>
        </w:tc>
        <w:tc>
          <w:tcPr>
            <w:tcW w:w="473" w:type="dxa"/>
          </w:tcPr>
          <w:p w14:paraId="7A066B7C" w14:textId="77777777" w:rsidR="0096622E" w:rsidRDefault="0096622E" w:rsidP="0096622E">
            <w:pPr>
              <w:rPr>
                <w:rFonts w:eastAsiaTheme="minorEastAsia"/>
              </w:rPr>
            </w:pPr>
          </w:p>
        </w:tc>
      </w:tr>
    </w:tbl>
    <w:p w14:paraId="5BBC1CCE" w14:textId="2D08DDA6" w:rsidR="00BD4E12" w:rsidRDefault="00BD4E12" w:rsidP="0096622E">
      <w:pPr>
        <w:rPr>
          <w:rFonts w:eastAsiaTheme="minorEastAsia"/>
        </w:rPr>
      </w:pPr>
      <w:r w:rsidRPr="00BD4E12">
        <w:rPr>
          <w:rFonts w:eastAsiaTheme="minorEastAsia"/>
          <w:noProof/>
        </w:rPr>
        <mc:AlternateContent>
          <mc:Choice Requires="wps">
            <w:drawing>
              <wp:anchor distT="45720" distB="45720" distL="114300" distR="114300" simplePos="0" relativeHeight="251661312" behindDoc="0" locked="0" layoutInCell="1" allowOverlap="1" wp14:anchorId="2B8E4741" wp14:editId="516D0207">
                <wp:simplePos x="0" y="0"/>
                <wp:positionH relativeFrom="column">
                  <wp:posOffset>3356658</wp:posOffset>
                </wp:positionH>
                <wp:positionV relativeFrom="paragraph">
                  <wp:posOffset>722068</wp:posOffset>
                </wp:positionV>
                <wp:extent cx="2360930" cy="1404620"/>
                <wp:effectExtent l="0" t="0" r="27940" b="22225"/>
                <wp:wrapSquare wrapText="bothSides"/>
                <wp:docPr id="1299000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27943DC" w14:textId="78FED065" w:rsidR="00BD4E12" w:rsidRDefault="00BD4E12" w:rsidP="00BD4E12">
                            <w:r>
                              <w:t>Table: Shows 1, 2, 3, in the relevant cells to visually show a one to one mapping between the numbers and the table cells, if the table were to go on forever.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8E4741" id="_x0000_s1027" type="#_x0000_t202" style="position:absolute;margin-left:264.3pt;margin-top:56.8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" strokecolor="white [3212]">
                <v:textbox style="mso-fit-shape-to-text:t">
                  <w:txbxContent>
                    <w:p w14:paraId="627943DC" w14:textId="78FED065" w:rsidR="00BD4E12" w:rsidRDefault="00BD4E12" w:rsidP="00BD4E12">
                      <w:r>
                        <w:t xml:space="preserve">Table: </w:t>
                      </w:r>
                      <w:r>
                        <w:t>Shows 1, 2, 3, in the relevant cells to visually show a one to one mapping between the numbers and the table cells, if the table were to go on forever.</w:t>
                      </w:r>
                    </w:p>
                  </w:txbxContent>
                </v:textbox>
                <w10:wrap type="square"/>
              </v:shape>
            </w:pict>
          </mc:Fallback>
        </mc:AlternateContent>
      </w:r>
      <w:r w:rsidR="0096622E">
        <w:rPr>
          <w:rFonts w:eastAsiaTheme="minorEastAsia"/>
        </w:rPr>
        <w:t>So I could then go along the table in a zigzag pattern like this in the order shown below, adding to my list whenever the elements are in the table, and not adding them otherwise.</w:t>
      </w:r>
    </w:p>
    <w:tbl>
      <w:tblPr>
        <w:tblStyle w:val="TableGrid"/>
        <w:tblW w:w="0" w:type="auto"/>
        <w:tblLook w:val="04A0" w:firstRow="1" w:lastRow="0" w:firstColumn="1" w:lastColumn="0" w:noHBand="0" w:noVBand="1"/>
      </w:tblPr>
      <w:tblGrid>
        <w:gridCol w:w="704"/>
        <w:gridCol w:w="473"/>
        <w:gridCol w:w="473"/>
        <w:gridCol w:w="473"/>
        <w:gridCol w:w="473"/>
        <w:gridCol w:w="473"/>
        <w:gridCol w:w="413"/>
        <w:gridCol w:w="345"/>
        <w:gridCol w:w="345"/>
        <w:gridCol w:w="345"/>
        <w:gridCol w:w="473"/>
      </w:tblGrid>
      <w:tr w:rsidR="0096622E" w14:paraId="262225EF" w14:textId="77777777" w:rsidTr="0096622E">
        <w:tc>
          <w:tcPr>
            <w:tcW w:w="704" w:type="dxa"/>
          </w:tcPr>
          <w:p w14:paraId="0E3BFEC6" w14:textId="77777777" w:rsidR="0096622E" w:rsidRDefault="0096622E" w:rsidP="00E0012C">
            <w:pPr>
              <w:rPr>
                <w:rFonts w:eastAsiaTheme="minorEastAsia"/>
              </w:rPr>
            </w:pPr>
          </w:p>
        </w:tc>
        <w:tc>
          <w:tcPr>
            <w:tcW w:w="473" w:type="dxa"/>
          </w:tcPr>
          <w:p w14:paraId="2EA99C57" w14:textId="77777777" w:rsidR="0096622E" w:rsidRDefault="0096622E" w:rsidP="00E0012C">
            <w:pPr>
              <w:rPr>
                <w:rFonts w:eastAsiaTheme="minorEastAsia"/>
              </w:rPr>
            </w:pPr>
            <w:r>
              <w:rPr>
                <w:rFonts w:eastAsiaTheme="minorEastAsia"/>
              </w:rPr>
              <w:t>1</w:t>
            </w:r>
          </w:p>
        </w:tc>
        <w:tc>
          <w:tcPr>
            <w:tcW w:w="473" w:type="dxa"/>
          </w:tcPr>
          <w:p w14:paraId="3BDF881A" w14:textId="77777777" w:rsidR="0096622E" w:rsidRDefault="0096622E" w:rsidP="00E0012C">
            <w:pPr>
              <w:rPr>
                <w:rFonts w:eastAsiaTheme="minorEastAsia"/>
              </w:rPr>
            </w:pPr>
            <w:r>
              <w:rPr>
                <w:rFonts w:eastAsiaTheme="minorEastAsia"/>
              </w:rPr>
              <w:t>2</w:t>
            </w:r>
          </w:p>
        </w:tc>
        <w:tc>
          <w:tcPr>
            <w:tcW w:w="473" w:type="dxa"/>
          </w:tcPr>
          <w:p w14:paraId="097526C3" w14:textId="77777777" w:rsidR="0096622E" w:rsidRDefault="0096622E" w:rsidP="00E0012C">
            <w:pPr>
              <w:rPr>
                <w:rFonts w:eastAsiaTheme="minorEastAsia"/>
              </w:rPr>
            </w:pPr>
            <w:r>
              <w:rPr>
                <w:rFonts w:eastAsiaTheme="minorEastAsia"/>
              </w:rPr>
              <w:t>3</w:t>
            </w:r>
          </w:p>
        </w:tc>
        <w:tc>
          <w:tcPr>
            <w:tcW w:w="473" w:type="dxa"/>
          </w:tcPr>
          <w:p w14:paraId="6E5CCE18" w14:textId="77777777" w:rsidR="0096622E" w:rsidRDefault="0096622E" w:rsidP="00E0012C">
            <w:pPr>
              <w:rPr>
                <w:rFonts w:eastAsiaTheme="minorEastAsia"/>
              </w:rPr>
            </w:pPr>
            <w:r>
              <w:rPr>
                <w:rFonts w:eastAsiaTheme="minorEastAsia"/>
              </w:rPr>
              <w:t>4</w:t>
            </w:r>
          </w:p>
        </w:tc>
        <w:tc>
          <w:tcPr>
            <w:tcW w:w="473" w:type="dxa"/>
          </w:tcPr>
          <w:p w14:paraId="795B64F4" w14:textId="77777777" w:rsidR="0096622E" w:rsidRDefault="0096622E" w:rsidP="00E0012C">
            <w:pPr>
              <w:rPr>
                <w:rFonts w:eastAsiaTheme="minorEastAsia"/>
              </w:rPr>
            </w:pPr>
            <w:r>
              <w:rPr>
                <w:rFonts w:eastAsiaTheme="minorEastAsia"/>
              </w:rPr>
              <w:t>5</w:t>
            </w:r>
          </w:p>
        </w:tc>
        <w:tc>
          <w:tcPr>
            <w:tcW w:w="413" w:type="dxa"/>
          </w:tcPr>
          <w:p w14:paraId="423CD6C2" w14:textId="3D25C971" w:rsidR="0096622E" w:rsidRDefault="0096622E" w:rsidP="00E0012C">
            <w:pPr>
              <w:rPr>
                <w:rFonts w:eastAsiaTheme="minorEastAsia"/>
              </w:rPr>
            </w:pPr>
            <w:r>
              <w:rPr>
                <w:rFonts w:eastAsiaTheme="minorEastAsia"/>
              </w:rPr>
              <w:t>6</w:t>
            </w:r>
          </w:p>
        </w:tc>
        <w:tc>
          <w:tcPr>
            <w:tcW w:w="345" w:type="dxa"/>
          </w:tcPr>
          <w:p w14:paraId="33079C88" w14:textId="77777777" w:rsidR="0096622E" w:rsidRDefault="0096622E" w:rsidP="00E0012C">
            <w:pPr>
              <w:rPr>
                <w:rFonts w:eastAsiaTheme="minorEastAsia"/>
              </w:rPr>
            </w:pPr>
            <w:r>
              <w:rPr>
                <w:rFonts w:eastAsiaTheme="minorEastAsia"/>
              </w:rPr>
              <w:t>7</w:t>
            </w:r>
          </w:p>
        </w:tc>
        <w:tc>
          <w:tcPr>
            <w:tcW w:w="345" w:type="dxa"/>
          </w:tcPr>
          <w:p w14:paraId="460CCEE5" w14:textId="77777777" w:rsidR="0096622E" w:rsidRDefault="0096622E" w:rsidP="00E0012C">
            <w:pPr>
              <w:rPr>
                <w:rFonts w:eastAsiaTheme="minorEastAsia"/>
              </w:rPr>
            </w:pPr>
            <w:r>
              <w:rPr>
                <w:rFonts w:eastAsiaTheme="minorEastAsia"/>
              </w:rPr>
              <w:t>8</w:t>
            </w:r>
          </w:p>
        </w:tc>
        <w:tc>
          <w:tcPr>
            <w:tcW w:w="345" w:type="dxa"/>
          </w:tcPr>
          <w:p w14:paraId="7469F796" w14:textId="398E144F" w:rsidR="0096622E" w:rsidRDefault="0096622E" w:rsidP="00E0012C">
            <w:pPr>
              <w:rPr>
                <w:rFonts w:eastAsiaTheme="minorEastAsia"/>
              </w:rPr>
            </w:pPr>
            <w:r>
              <w:rPr>
                <w:rFonts w:eastAsiaTheme="minorEastAsia"/>
              </w:rPr>
              <w:t>9</w:t>
            </w:r>
          </w:p>
        </w:tc>
        <w:tc>
          <w:tcPr>
            <w:tcW w:w="473" w:type="dxa"/>
          </w:tcPr>
          <w:p w14:paraId="204C31E0" w14:textId="603359CC" w:rsidR="0096622E" w:rsidRDefault="0096622E" w:rsidP="00E0012C">
            <w:pPr>
              <w:rPr>
                <w:rFonts w:eastAsiaTheme="minorEastAsia"/>
              </w:rPr>
            </w:pPr>
            <w:r>
              <w:rPr>
                <w:rFonts w:eastAsiaTheme="minorEastAsia"/>
              </w:rPr>
              <w:t>10</w:t>
            </w:r>
          </w:p>
        </w:tc>
      </w:tr>
      <w:tr w:rsidR="0096622E" w14:paraId="7D1C73E3" w14:textId="77777777" w:rsidTr="0096622E">
        <w:tc>
          <w:tcPr>
            <w:tcW w:w="704" w:type="dxa"/>
          </w:tcPr>
          <w:p w14:paraId="07160736" w14:textId="77777777" w:rsidR="0096622E" w:rsidRPr="0096622E" w:rsidRDefault="0096622E" w:rsidP="00E0012C">
            <w:pPr>
              <w:rPr>
                <w:rFonts w:eastAsiaTheme="minorEastAsia"/>
                <w:sz w:val="22"/>
                <w:szCs w:val="22"/>
              </w:rPr>
            </w:pPr>
            <w:r w:rsidRPr="0096622E">
              <w:rPr>
                <w:rFonts w:eastAsiaTheme="minorEastAsia"/>
                <w:sz w:val="22"/>
                <w:szCs w:val="22"/>
              </w:rPr>
              <w:t>Set 1</w:t>
            </w:r>
          </w:p>
        </w:tc>
        <w:tc>
          <w:tcPr>
            <w:tcW w:w="473" w:type="dxa"/>
            <w:shd w:val="clear" w:color="auto" w:fill="C1E4F5" w:themeFill="accent1" w:themeFillTint="33"/>
          </w:tcPr>
          <w:p w14:paraId="731F5DBC" w14:textId="601B4E2C" w:rsidR="0096622E" w:rsidRDefault="0096622E" w:rsidP="00E0012C">
            <w:pPr>
              <w:rPr>
                <w:rFonts w:eastAsiaTheme="minorEastAsia"/>
              </w:rPr>
            </w:pPr>
            <w:r>
              <w:rPr>
                <w:rFonts w:eastAsiaTheme="minorEastAsia"/>
              </w:rPr>
              <w:t>1</w:t>
            </w:r>
          </w:p>
        </w:tc>
        <w:tc>
          <w:tcPr>
            <w:tcW w:w="473" w:type="dxa"/>
            <w:shd w:val="clear" w:color="auto" w:fill="C1E4F5" w:themeFill="accent1" w:themeFillTint="33"/>
          </w:tcPr>
          <w:p w14:paraId="155BDB34" w14:textId="1292D8D6" w:rsidR="0096622E" w:rsidRDefault="0096622E" w:rsidP="00E0012C">
            <w:pPr>
              <w:rPr>
                <w:rFonts w:eastAsiaTheme="minorEastAsia"/>
              </w:rPr>
            </w:pPr>
            <w:r>
              <w:rPr>
                <w:rFonts w:eastAsiaTheme="minorEastAsia"/>
              </w:rPr>
              <w:t>2</w:t>
            </w:r>
          </w:p>
        </w:tc>
        <w:tc>
          <w:tcPr>
            <w:tcW w:w="473" w:type="dxa"/>
            <w:shd w:val="clear" w:color="auto" w:fill="C1E4F5" w:themeFill="accent1" w:themeFillTint="33"/>
          </w:tcPr>
          <w:p w14:paraId="7FF50E90" w14:textId="650E4FB8" w:rsidR="0096622E" w:rsidRDefault="0096622E" w:rsidP="00E0012C">
            <w:pPr>
              <w:rPr>
                <w:rFonts w:eastAsiaTheme="minorEastAsia"/>
              </w:rPr>
            </w:pPr>
            <w:r>
              <w:rPr>
                <w:rFonts w:eastAsiaTheme="minorEastAsia"/>
              </w:rPr>
              <w:t>6</w:t>
            </w:r>
          </w:p>
        </w:tc>
        <w:tc>
          <w:tcPr>
            <w:tcW w:w="473" w:type="dxa"/>
            <w:shd w:val="clear" w:color="auto" w:fill="C1E4F5" w:themeFill="accent1" w:themeFillTint="33"/>
          </w:tcPr>
          <w:p w14:paraId="773C9EBF" w14:textId="71153B1B" w:rsidR="0096622E" w:rsidRDefault="0096622E" w:rsidP="00E0012C">
            <w:pPr>
              <w:rPr>
                <w:rFonts w:eastAsiaTheme="minorEastAsia"/>
              </w:rPr>
            </w:pPr>
            <w:r>
              <w:rPr>
                <w:rFonts w:eastAsiaTheme="minorEastAsia"/>
              </w:rPr>
              <w:t>7</w:t>
            </w:r>
          </w:p>
        </w:tc>
        <w:tc>
          <w:tcPr>
            <w:tcW w:w="473" w:type="dxa"/>
            <w:shd w:val="clear" w:color="auto" w:fill="C1E4F5" w:themeFill="accent1" w:themeFillTint="33"/>
          </w:tcPr>
          <w:p w14:paraId="6BA31014" w14:textId="3BAAC169" w:rsidR="0096622E" w:rsidRDefault="0096622E" w:rsidP="00E0012C">
            <w:pPr>
              <w:rPr>
                <w:rFonts w:eastAsiaTheme="minorEastAsia"/>
              </w:rPr>
            </w:pPr>
            <w:r>
              <w:rPr>
                <w:rFonts w:eastAsiaTheme="minorEastAsia"/>
              </w:rPr>
              <w:t>15</w:t>
            </w:r>
          </w:p>
        </w:tc>
        <w:tc>
          <w:tcPr>
            <w:tcW w:w="413" w:type="dxa"/>
            <w:shd w:val="clear" w:color="auto" w:fill="C1E4F5" w:themeFill="accent1" w:themeFillTint="33"/>
          </w:tcPr>
          <w:p w14:paraId="69ACB17F" w14:textId="44DCA578" w:rsidR="0096622E" w:rsidRDefault="0096622E" w:rsidP="00E0012C">
            <w:pPr>
              <w:rPr>
                <w:rFonts w:eastAsiaTheme="minorEastAsia"/>
              </w:rPr>
            </w:pPr>
            <w:r>
              <w:rPr>
                <w:rFonts w:eastAsiaTheme="minorEastAsia"/>
              </w:rPr>
              <w:t>…</w:t>
            </w:r>
          </w:p>
        </w:tc>
        <w:tc>
          <w:tcPr>
            <w:tcW w:w="345" w:type="dxa"/>
            <w:shd w:val="clear" w:color="auto" w:fill="C1E4F5" w:themeFill="accent1" w:themeFillTint="33"/>
          </w:tcPr>
          <w:p w14:paraId="21223413" w14:textId="77777777" w:rsidR="0096622E" w:rsidRDefault="0096622E" w:rsidP="00E0012C">
            <w:pPr>
              <w:rPr>
                <w:rFonts w:eastAsiaTheme="minorEastAsia"/>
              </w:rPr>
            </w:pPr>
          </w:p>
        </w:tc>
        <w:tc>
          <w:tcPr>
            <w:tcW w:w="345" w:type="dxa"/>
            <w:shd w:val="clear" w:color="auto" w:fill="C1E4F5" w:themeFill="accent1" w:themeFillTint="33"/>
          </w:tcPr>
          <w:p w14:paraId="383475B3" w14:textId="77777777" w:rsidR="0096622E" w:rsidRDefault="0096622E" w:rsidP="00E0012C">
            <w:pPr>
              <w:rPr>
                <w:rFonts w:eastAsiaTheme="minorEastAsia"/>
              </w:rPr>
            </w:pPr>
          </w:p>
        </w:tc>
        <w:tc>
          <w:tcPr>
            <w:tcW w:w="345" w:type="dxa"/>
            <w:shd w:val="clear" w:color="auto" w:fill="C1E4F5" w:themeFill="accent1" w:themeFillTint="33"/>
          </w:tcPr>
          <w:p w14:paraId="4F9421BA" w14:textId="77777777" w:rsidR="0096622E" w:rsidRDefault="0096622E" w:rsidP="00E0012C">
            <w:pPr>
              <w:rPr>
                <w:rFonts w:eastAsiaTheme="minorEastAsia"/>
              </w:rPr>
            </w:pPr>
          </w:p>
        </w:tc>
        <w:tc>
          <w:tcPr>
            <w:tcW w:w="473" w:type="dxa"/>
            <w:shd w:val="clear" w:color="auto" w:fill="C1E4F5" w:themeFill="accent1" w:themeFillTint="33"/>
          </w:tcPr>
          <w:p w14:paraId="00DEC446" w14:textId="77777777" w:rsidR="0096622E" w:rsidRDefault="0096622E" w:rsidP="00E0012C">
            <w:pPr>
              <w:rPr>
                <w:rFonts w:eastAsiaTheme="minorEastAsia"/>
              </w:rPr>
            </w:pPr>
          </w:p>
        </w:tc>
      </w:tr>
      <w:tr w:rsidR="0096622E" w14:paraId="083D1854" w14:textId="77777777" w:rsidTr="0096622E">
        <w:tc>
          <w:tcPr>
            <w:tcW w:w="704" w:type="dxa"/>
          </w:tcPr>
          <w:p w14:paraId="4796D017" w14:textId="77777777" w:rsidR="0096622E" w:rsidRDefault="0096622E" w:rsidP="00E0012C">
            <w:pPr>
              <w:rPr>
                <w:rFonts w:eastAsiaTheme="minorEastAsia"/>
              </w:rPr>
            </w:pPr>
            <w:r w:rsidRPr="0096622E">
              <w:rPr>
                <w:rFonts w:eastAsiaTheme="minorEastAsia"/>
                <w:sz w:val="22"/>
                <w:szCs w:val="22"/>
              </w:rPr>
              <w:t xml:space="preserve">Set </w:t>
            </w:r>
            <w:r>
              <w:rPr>
                <w:rFonts w:eastAsiaTheme="minorEastAsia"/>
                <w:sz w:val="22"/>
                <w:szCs w:val="22"/>
              </w:rPr>
              <w:t>2</w:t>
            </w:r>
          </w:p>
        </w:tc>
        <w:tc>
          <w:tcPr>
            <w:tcW w:w="473" w:type="dxa"/>
            <w:shd w:val="clear" w:color="auto" w:fill="C1E4F5" w:themeFill="accent1" w:themeFillTint="33"/>
          </w:tcPr>
          <w:p w14:paraId="7FB9D4B3" w14:textId="26953DF8" w:rsidR="0096622E" w:rsidRDefault="0096622E" w:rsidP="00E0012C">
            <w:pPr>
              <w:rPr>
                <w:rFonts w:eastAsiaTheme="minorEastAsia"/>
              </w:rPr>
            </w:pPr>
            <w:r>
              <w:rPr>
                <w:rFonts w:eastAsiaTheme="minorEastAsia"/>
              </w:rPr>
              <w:t>3</w:t>
            </w:r>
          </w:p>
        </w:tc>
        <w:tc>
          <w:tcPr>
            <w:tcW w:w="473" w:type="dxa"/>
            <w:shd w:val="clear" w:color="auto" w:fill="C1E4F5" w:themeFill="accent1" w:themeFillTint="33"/>
          </w:tcPr>
          <w:p w14:paraId="1721C8C5" w14:textId="62BC18BF" w:rsidR="0096622E" w:rsidRDefault="0096622E" w:rsidP="00E0012C">
            <w:pPr>
              <w:rPr>
                <w:rFonts w:eastAsiaTheme="minorEastAsia"/>
              </w:rPr>
            </w:pPr>
            <w:r>
              <w:rPr>
                <w:rFonts w:eastAsiaTheme="minorEastAsia"/>
              </w:rPr>
              <w:t>5</w:t>
            </w:r>
          </w:p>
        </w:tc>
        <w:tc>
          <w:tcPr>
            <w:tcW w:w="473" w:type="dxa"/>
            <w:shd w:val="clear" w:color="auto" w:fill="C1E4F5" w:themeFill="accent1" w:themeFillTint="33"/>
          </w:tcPr>
          <w:p w14:paraId="061FFD38" w14:textId="56895EE9" w:rsidR="0096622E" w:rsidRDefault="0096622E" w:rsidP="00E0012C">
            <w:pPr>
              <w:rPr>
                <w:rFonts w:eastAsiaTheme="minorEastAsia"/>
              </w:rPr>
            </w:pPr>
            <w:r>
              <w:rPr>
                <w:rFonts w:eastAsiaTheme="minorEastAsia"/>
              </w:rPr>
              <w:t>8</w:t>
            </w:r>
          </w:p>
        </w:tc>
        <w:tc>
          <w:tcPr>
            <w:tcW w:w="473" w:type="dxa"/>
            <w:shd w:val="clear" w:color="auto" w:fill="C1E4F5" w:themeFill="accent1" w:themeFillTint="33"/>
          </w:tcPr>
          <w:p w14:paraId="1442040B" w14:textId="5C97652F" w:rsidR="0096622E" w:rsidRDefault="0096622E" w:rsidP="00E0012C">
            <w:pPr>
              <w:rPr>
                <w:rFonts w:eastAsiaTheme="minorEastAsia"/>
              </w:rPr>
            </w:pPr>
            <w:r>
              <w:rPr>
                <w:rFonts w:eastAsiaTheme="minorEastAsia"/>
              </w:rPr>
              <w:t>14</w:t>
            </w:r>
          </w:p>
        </w:tc>
        <w:tc>
          <w:tcPr>
            <w:tcW w:w="473" w:type="dxa"/>
            <w:shd w:val="clear" w:color="auto" w:fill="C1E4F5" w:themeFill="accent1" w:themeFillTint="33"/>
          </w:tcPr>
          <w:p w14:paraId="43A1E466" w14:textId="77777777" w:rsidR="0096622E" w:rsidRDefault="0096622E" w:rsidP="00E0012C">
            <w:pPr>
              <w:rPr>
                <w:rFonts w:eastAsiaTheme="minorEastAsia"/>
              </w:rPr>
            </w:pPr>
          </w:p>
        </w:tc>
        <w:tc>
          <w:tcPr>
            <w:tcW w:w="413" w:type="dxa"/>
            <w:shd w:val="clear" w:color="auto" w:fill="C1E4F5" w:themeFill="accent1" w:themeFillTint="33"/>
          </w:tcPr>
          <w:p w14:paraId="34C4050E" w14:textId="77777777" w:rsidR="0096622E" w:rsidRDefault="0096622E" w:rsidP="00E0012C">
            <w:pPr>
              <w:rPr>
                <w:rFonts w:eastAsiaTheme="minorEastAsia"/>
              </w:rPr>
            </w:pPr>
          </w:p>
        </w:tc>
        <w:tc>
          <w:tcPr>
            <w:tcW w:w="345" w:type="dxa"/>
            <w:shd w:val="clear" w:color="auto" w:fill="C1E4F5" w:themeFill="accent1" w:themeFillTint="33"/>
          </w:tcPr>
          <w:p w14:paraId="5F02C86B" w14:textId="77777777" w:rsidR="0096622E" w:rsidRDefault="0096622E" w:rsidP="00E0012C">
            <w:pPr>
              <w:rPr>
                <w:rFonts w:eastAsiaTheme="minorEastAsia"/>
              </w:rPr>
            </w:pPr>
          </w:p>
        </w:tc>
        <w:tc>
          <w:tcPr>
            <w:tcW w:w="345" w:type="dxa"/>
            <w:shd w:val="clear" w:color="auto" w:fill="C1E4F5" w:themeFill="accent1" w:themeFillTint="33"/>
          </w:tcPr>
          <w:p w14:paraId="08CFA503" w14:textId="77777777" w:rsidR="0096622E" w:rsidRDefault="0096622E" w:rsidP="00E0012C">
            <w:pPr>
              <w:rPr>
                <w:rFonts w:eastAsiaTheme="minorEastAsia"/>
              </w:rPr>
            </w:pPr>
          </w:p>
        </w:tc>
        <w:tc>
          <w:tcPr>
            <w:tcW w:w="345" w:type="dxa"/>
            <w:shd w:val="clear" w:color="auto" w:fill="C1E4F5" w:themeFill="accent1" w:themeFillTint="33"/>
          </w:tcPr>
          <w:p w14:paraId="20FA2C66" w14:textId="77777777" w:rsidR="0096622E" w:rsidRDefault="0096622E" w:rsidP="00E0012C">
            <w:pPr>
              <w:rPr>
                <w:rFonts w:eastAsiaTheme="minorEastAsia"/>
              </w:rPr>
            </w:pPr>
          </w:p>
        </w:tc>
        <w:tc>
          <w:tcPr>
            <w:tcW w:w="473" w:type="dxa"/>
            <w:shd w:val="clear" w:color="auto" w:fill="C1E4F5" w:themeFill="accent1" w:themeFillTint="33"/>
          </w:tcPr>
          <w:p w14:paraId="38860365" w14:textId="77777777" w:rsidR="0096622E" w:rsidRDefault="0096622E" w:rsidP="00E0012C">
            <w:pPr>
              <w:rPr>
                <w:rFonts w:eastAsiaTheme="minorEastAsia"/>
              </w:rPr>
            </w:pPr>
          </w:p>
        </w:tc>
      </w:tr>
      <w:tr w:rsidR="0096622E" w14:paraId="32BC5B64" w14:textId="77777777" w:rsidTr="0096622E">
        <w:tc>
          <w:tcPr>
            <w:tcW w:w="704" w:type="dxa"/>
          </w:tcPr>
          <w:p w14:paraId="2ADB11CE" w14:textId="77777777" w:rsidR="0096622E" w:rsidRDefault="0096622E" w:rsidP="00E0012C">
            <w:pPr>
              <w:rPr>
                <w:rFonts w:eastAsiaTheme="minorEastAsia"/>
              </w:rPr>
            </w:pPr>
            <w:r w:rsidRPr="0096622E">
              <w:rPr>
                <w:rFonts w:eastAsiaTheme="minorEastAsia"/>
                <w:sz w:val="22"/>
                <w:szCs w:val="22"/>
              </w:rPr>
              <w:t xml:space="preserve">Set </w:t>
            </w:r>
            <w:r>
              <w:rPr>
                <w:rFonts w:eastAsiaTheme="minorEastAsia"/>
                <w:sz w:val="22"/>
                <w:szCs w:val="22"/>
              </w:rPr>
              <w:t>3</w:t>
            </w:r>
          </w:p>
        </w:tc>
        <w:tc>
          <w:tcPr>
            <w:tcW w:w="473" w:type="dxa"/>
            <w:shd w:val="clear" w:color="auto" w:fill="C1E4F5" w:themeFill="accent1" w:themeFillTint="33"/>
          </w:tcPr>
          <w:p w14:paraId="3146C3A9" w14:textId="46771DB9" w:rsidR="0096622E" w:rsidRDefault="0096622E" w:rsidP="00E0012C">
            <w:pPr>
              <w:rPr>
                <w:rFonts w:eastAsiaTheme="minorEastAsia"/>
              </w:rPr>
            </w:pPr>
            <w:r>
              <w:rPr>
                <w:rFonts w:eastAsiaTheme="minorEastAsia"/>
              </w:rPr>
              <w:t>4</w:t>
            </w:r>
          </w:p>
        </w:tc>
        <w:tc>
          <w:tcPr>
            <w:tcW w:w="473" w:type="dxa"/>
            <w:shd w:val="clear" w:color="auto" w:fill="C1E4F5" w:themeFill="accent1" w:themeFillTint="33"/>
          </w:tcPr>
          <w:p w14:paraId="02CCEA3D" w14:textId="6F0B0442" w:rsidR="0096622E" w:rsidRDefault="0096622E" w:rsidP="00E0012C">
            <w:pPr>
              <w:rPr>
                <w:rFonts w:eastAsiaTheme="minorEastAsia"/>
              </w:rPr>
            </w:pPr>
            <w:r>
              <w:rPr>
                <w:rFonts w:eastAsiaTheme="minorEastAsia"/>
              </w:rPr>
              <w:t>9</w:t>
            </w:r>
          </w:p>
        </w:tc>
        <w:tc>
          <w:tcPr>
            <w:tcW w:w="473" w:type="dxa"/>
            <w:shd w:val="clear" w:color="auto" w:fill="C1E4F5" w:themeFill="accent1" w:themeFillTint="33"/>
          </w:tcPr>
          <w:p w14:paraId="0A42D059" w14:textId="35DB2752" w:rsidR="0096622E" w:rsidRDefault="0096622E" w:rsidP="00E0012C">
            <w:pPr>
              <w:rPr>
                <w:rFonts w:eastAsiaTheme="minorEastAsia"/>
              </w:rPr>
            </w:pPr>
            <w:r>
              <w:rPr>
                <w:rFonts w:eastAsiaTheme="minorEastAsia"/>
              </w:rPr>
              <w:t>13</w:t>
            </w:r>
          </w:p>
        </w:tc>
        <w:tc>
          <w:tcPr>
            <w:tcW w:w="473" w:type="dxa"/>
            <w:shd w:val="clear" w:color="auto" w:fill="C1E4F5" w:themeFill="accent1" w:themeFillTint="33"/>
          </w:tcPr>
          <w:p w14:paraId="403FA3ED" w14:textId="77777777" w:rsidR="0096622E" w:rsidRDefault="0096622E" w:rsidP="00E0012C">
            <w:pPr>
              <w:rPr>
                <w:rFonts w:eastAsiaTheme="minorEastAsia"/>
              </w:rPr>
            </w:pPr>
          </w:p>
        </w:tc>
        <w:tc>
          <w:tcPr>
            <w:tcW w:w="473" w:type="dxa"/>
            <w:shd w:val="clear" w:color="auto" w:fill="C1E4F5" w:themeFill="accent1" w:themeFillTint="33"/>
          </w:tcPr>
          <w:p w14:paraId="64809167" w14:textId="77777777" w:rsidR="0096622E" w:rsidRDefault="0096622E" w:rsidP="00E0012C">
            <w:pPr>
              <w:rPr>
                <w:rFonts w:eastAsiaTheme="minorEastAsia"/>
              </w:rPr>
            </w:pPr>
          </w:p>
        </w:tc>
        <w:tc>
          <w:tcPr>
            <w:tcW w:w="413" w:type="dxa"/>
            <w:shd w:val="clear" w:color="auto" w:fill="C1E4F5" w:themeFill="accent1" w:themeFillTint="33"/>
          </w:tcPr>
          <w:p w14:paraId="335716ED" w14:textId="77777777" w:rsidR="0096622E" w:rsidRDefault="0096622E" w:rsidP="00E0012C">
            <w:pPr>
              <w:rPr>
                <w:rFonts w:eastAsiaTheme="minorEastAsia"/>
              </w:rPr>
            </w:pPr>
          </w:p>
        </w:tc>
        <w:tc>
          <w:tcPr>
            <w:tcW w:w="345" w:type="dxa"/>
            <w:shd w:val="clear" w:color="auto" w:fill="C1E4F5" w:themeFill="accent1" w:themeFillTint="33"/>
          </w:tcPr>
          <w:p w14:paraId="2F175B44" w14:textId="77777777" w:rsidR="0096622E" w:rsidRDefault="0096622E" w:rsidP="00E0012C">
            <w:pPr>
              <w:rPr>
                <w:rFonts w:eastAsiaTheme="minorEastAsia"/>
              </w:rPr>
            </w:pPr>
          </w:p>
        </w:tc>
        <w:tc>
          <w:tcPr>
            <w:tcW w:w="345" w:type="dxa"/>
            <w:shd w:val="clear" w:color="auto" w:fill="C1E4F5" w:themeFill="accent1" w:themeFillTint="33"/>
          </w:tcPr>
          <w:p w14:paraId="2E14F906" w14:textId="77777777" w:rsidR="0096622E" w:rsidRDefault="0096622E" w:rsidP="00E0012C">
            <w:pPr>
              <w:rPr>
                <w:rFonts w:eastAsiaTheme="minorEastAsia"/>
              </w:rPr>
            </w:pPr>
          </w:p>
        </w:tc>
        <w:tc>
          <w:tcPr>
            <w:tcW w:w="345" w:type="dxa"/>
            <w:shd w:val="clear" w:color="auto" w:fill="C1E4F5" w:themeFill="accent1" w:themeFillTint="33"/>
          </w:tcPr>
          <w:p w14:paraId="75A2334B" w14:textId="77777777" w:rsidR="0096622E" w:rsidRDefault="0096622E" w:rsidP="00E0012C">
            <w:pPr>
              <w:rPr>
                <w:rFonts w:eastAsiaTheme="minorEastAsia"/>
              </w:rPr>
            </w:pPr>
          </w:p>
        </w:tc>
        <w:tc>
          <w:tcPr>
            <w:tcW w:w="473" w:type="dxa"/>
            <w:shd w:val="clear" w:color="auto" w:fill="C1E4F5" w:themeFill="accent1" w:themeFillTint="33"/>
          </w:tcPr>
          <w:p w14:paraId="6A96B576" w14:textId="77777777" w:rsidR="0096622E" w:rsidRDefault="0096622E" w:rsidP="00E0012C">
            <w:pPr>
              <w:rPr>
                <w:rFonts w:eastAsiaTheme="minorEastAsia"/>
              </w:rPr>
            </w:pPr>
          </w:p>
        </w:tc>
      </w:tr>
      <w:tr w:rsidR="0096622E" w14:paraId="6062870A" w14:textId="77777777" w:rsidTr="0096622E">
        <w:tc>
          <w:tcPr>
            <w:tcW w:w="704" w:type="dxa"/>
          </w:tcPr>
          <w:p w14:paraId="7F0AD7E7" w14:textId="77777777" w:rsidR="0096622E" w:rsidRPr="0096622E" w:rsidRDefault="0096622E" w:rsidP="00E0012C">
            <w:pPr>
              <w:rPr>
                <w:rFonts w:eastAsiaTheme="minorEastAsia"/>
                <w:sz w:val="22"/>
                <w:szCs w:val="22"/>
              </w:rPr>
            </w:pPr>
            <w:r w:rsidRPr="0096622E">
              <w:rPr>
                <w:rFonts w:eastAsiaTheme="minorEastAsia"/>
                <w:sz w:val="22"/>
                <w:szCs w:val="22"/>
              </w:rPr>
              <w:t xml:space="preserve">Set </w:t>
            </w:r>
            <w:r>
              <w:rPr>
                <w:rFonts w:eastAsiaTheme="minorEastAsia"/>
                <w:sz w:val="22"/>
                <w:szCs w:val="22"/>
              </w:rPr>
              <w:t>4</w:t>
            </w:r>
          </w:p>
        </w:tc>
        <w:tc>
          <w:tcPr>
            <w:tcW w:w="473" w:type="dxa"/>
            <w:shd w:val="clear" w:color="auto" w:fill="C1E4F5" w:themeFill="accent1" w:themeFillTint="33"/>
          </w:tcPr>
          <w:p w14:paraId="5E09AB2F" w14:textId="21A67EC6" w:rsidR="0096622E" w:rsidRDefault="0096622E" w:rsidP="00E0012C">
            <w:pPr>
              <w:rPr>
                <w:rFonts w:eastAsiaTheme="minorEastAsia"/>
              </w:rPr>
            </w:pPr>
            <w:r>
              <w:rPr>
                <w:rFonts w:eastAsiaTheme="minorEastAsia"/>
              </w:rPr>
              <w:t>10</w:t>
            </w:r>
          </w:p>
        </w:tc>
        <w:tc>
          <w:tcPr>
            <w:tcW w:w="473" w:type="dxa"/>
            <w:shd w:val="clear" w:color="auto" w:fill="C1E4F5" w:themeFill="accent1" w:themeFillTint="33"/>
          </w:tcPr>
          <w:p w14:paraId="33F90410" w14:textId="75F89239" w:rsidR="0096622E" w:rsidRDefault="0096622E" w:rsidP="00E0012C">
            <w:pPr>
              <w:rPr>
                <w:rFonts w:eastAsiaTheme="minorEastAsia"/>
              </w:rPr>
            </w:pPr>
            <w:r>
              <w:rPr>
                <w:rFonts w:eastAsiaTheme="minorEastAsia"/>
              </w:rPr>
              <w:t>12</w:t>
            </w:r>
          </w:p>
        </w:tc>
        <w:tc>
          <w:tcPr>
            <w:tcW w:w="473" w:type="dxa"/>
            <w:shd w:val="clear" w:color="auto" w:fill="C1E4F5" w:themeFill="accent1" w:themeFillTint="33"/>
          </w:tcPr>
          <w:p w14:paraId="731DB96B" w14:textId="77777777" w:rsidR="0096622E" w:rsidRDefault="0096622E" w:rsidP="00E0012C">
            <w:pPr>
              <w:rPr>
                <w:rFonts w:eastAsiaTheme="minorEastAsia"/>
              </w:rPr>
            </w:pPr>
          </w:p>
        </w:tc>
        <w:tc>
          <w:tcPr>
            <w:tcW w:w="473" w:type="dxa"/>
            <w:shd w:val="clear" w:color="auto" w:fill="C1E4F5" w:themeFill="accent1" w:themeFillTint="33"/>
          </w:tcPr>
          <w:p w14:paraId="565F3561" w14:textId="77777777" w:rsidR="0096622E" w:rsidRDefault="0096622E" w:rsidP="00E0012C">
            <w:pPr>
              <w:rPr>
                <w:rFonts w:eastAsiaTheme="minorEastAsia"/>
              </w:rPr>
            </w:pPr>
          </w:p>
        </w:tc>
        <w:tc>
          <w:tcPr>
            <w:tcW w:w="473" w:type="dxa"/>
            <w:shd w:val="clear" w:color="auto" w:fill="C1E4F5" w:themeFill="accent1" w:themeFillTint="33"/>
          </w:tcPr>
          <w:p w14:paraId="1D8FBFA7" w14:textId="77777777" w:rsidR="0096622E" w:rsidRDefault="0096622E" w:rsidP="00E0012C">
            <w:pPr>
              <w:rPr>
                <w:rFonts w:eastAsiaTheme="minorEastAsia"/>
              </w:rPr>
            </w:pPr>
          </w:p>
        </w:tc>
        <w:tc>
          <w:tcPr>
            <w:tcW w:w="413" w:type="dxa"/>
            <w:shd w:val="clear" w:color="auto" w:fill="C1E4F5" w:themeFill="accent1" w:themeFillTint="33"/>
          </w:tcPr>
          <w:p w14:paraId="2EB83559" w14:textId="77777777" w:rsidR="0096622E" w:rsidRDefault="0096622E" w:rsidP="00E0012C">
            <w:pPr>
              <w:rPr>
                <w:rFonts w:eastAsiaTheme="minorEastAsia"/>
              </w:rPr>
            </w:pPr>
          </w:p>
        </w:tc>
        <w:tc>
          <w:tcPr>
            <w:tcW w:w="345" w:type="dxa"/>
            <w:shd w:val="clear" w:color="auto" w:fill="C1E4F5" w:themeFill="accent1" w:themeFillTint="33"/>
          </w:tcPr>
          <w:p w14:paraId="6BE35C57" w14:textId="77777777" w:rsidR="0096622E" w:rsidRDefault="0096622E" w:rsidP="00E0012C">
            <w:pPr>
              <w:rPr>
                <w:rFonts w:eastAsiaTheme="minorEastAsia"/>
              </w:rPr>
            </w:pPr>
          </w:p>
        </w:tc>
        <w:tc>
          <w:tcPr>
            <w:tcW w:w="345" w:type="dxa"/>
            <w:shd w:val="clear" w:color="auto" w:fill="C1E4F5" w:themeFill="accent1" w:themeFillTint="33"/>
          </w:tcPr>
          <w:p w14:paraId="0C5A5A9D" w14:textId="77777777" w:rsidR="0096622E" w:rsidRDefault="0096622E" w:rsidP="00E0012C">
            <w:pPr>
              <w:rPr>
                <w:rFonts w:eastAsiaTheme="minorEastAsia"/>
              </w:rPr>
            </w:pPr>
          </w:p>
        </w:tc>
        <w:tc>
          <w:tcPr>
            <w:tcW w:w="345" w:type="dxa"/>
            <w:shd w:val="clear" w:color="auto" w:fill="C1E4F5" w:themeFill="accent1" w:themeFillTint="33"/>
          </w:tcPr>
          <w:p w14:paraId="0152E6D2" w14:textId="77777777" w:rsidR="0096622E" w:rsidRDefault="0096622E" w:rsidP="00E0012C">
            <w:pPr>
              <w:rPr>
                <w:rFonts w:eastAsiaTheme="minorEastAsia"/>
              </w:rPr>
            </w:pPr>
          </w:p>
        </w:tc>
        <w:tc>
          <w:tcPr>
            <w:tcW w:w="473" w:type="dxa"/>
            <w:shd w:val="clear" w:color="auto" w:fill="C1E4F5" w:themeFill="accent1" w:themeFillTint="33"/>
          </w:tcPr>
          <w:p w14:paraId="646DB917" w14:textId="77777777" w:rsidR="0096622E" w:rsidRDefault="0096622E" w:rsidP="00E0012C">
            <w:pPr>
              <w:rPr>
                <w:rFonts w:eastAsiaTheme="minorEastAsia"/>
              </w:rPr>
            </w:pPr>
          </w:p>
        </w:tc>
      </w:tr>
      <w:tr w:rsidR="0096622E" w14:paraId="7B2B8F15" w14:textId="77777777" w:rsidTr="0096622E">
        <w:tc>
          <w:tcPr>
            <w:tcW w:w="704" w:type="dxa"/>
          </w:tcPr>
          <w:p w14:paraId="3EE36E37" w14:textId="77777777" w:rsidR="0096622E" w:rsidRPr="0096622E" w:rsidRDefault="0096622E" w:rsidP="00E0012C">
            <w:pPr>
              <w:rPr>
                <w:rFonts w:eastAsiaTheme="minorEastAsia"/>
                <w:sz w:val="22"/>
                <w:szCs w:val="22"/>
              </w:rPr>
            </w:pPr>
            <w:r w:rsidRPr="0096622E">
              <w:rPr>
                <w:rFonts w:eastAsiaTheme="minorEastAsia"/>
                <w:sz w:val="22"/>
                <w:szCs w:val="22"/>
              </w:rPr>
              <w:t xml:space="preserve">Set </w:t>
            </w:r>
            <w:r>
              <w:rPr>
                <w:rFonts w:eastAsiaTheme="minorEastAsia"/>
                <w:sz w:val="22"/>
                <w:szCs w:val="22"/>
              </w:rPr>
              <w:t>5</w:t>
            </w:r>
          </w:p>
        </w:tc>
        <w:tc>
          <w:tcPr>
            <w:tcW w:w="473" w:type="dxa"/>
            <w:shd w:val="clear" w:color="auto" w:fill="C1E4F5" w:themeFill="accent1" w:themeFillTint="33"/>
          </w:tcPr>
          <w:p w14:paraId="3607F6D1" w14:textId="1EC3DCA6" w:rsidR="0096622E" w:rsidRDefault="0096622E" w:rsidP="00E0012C">
            <w:pPr>
              <w:rPr>
                <w:rFonts w:eastAsiaTheme="minorEastAsia"/>
              </w:rPr>
            </w:pPr>
            <w:r>
              <w:rPr>
                <w:rFonts w:eastAsiaTheme="minorEastAsia"/>
              </w:rPr>
              <w:t>11</w:t>
            </w:r>
          </w:p>
        </w:tc>
        <w:tc>
          <w:tcPr>
            <w:tcW w:w="473" w:type="dxa"/>
            <w:shd w:val="clear" w:color="auto" w:fill="C1E4F5" w:themeFill="accent1" w:themeFillTint="33"/>
          </w:tcPr>
          <w:p w14:paraId="6A948AA9" w14:textId="77777777" w:rsidR="0096622E" w:rsidRDefault="0096622E" w:rsidP="00E0012C">
            <w:pPr>
              <w:rPr>
                <w:rFonts w:eastAsiaTheme="minorEastAsia"/>
              </w:rPr>
            </w:pPr>
          </w:p>
        </w:tc>
        <w:tc>
          <w:tcPr>
            <w:tcW w:w="473" w:type="dxa"/>
            <w:shd w:val="clear" w:color="auto" w:fill="C1E4F5" w:themeFill="accent1" w:themeFillTint="33"/>
          </w:tcPr>
          <w:p w14:paraId="5F987452" w14:textId="77777777" w:rsidR="0096622E" w:rsidRDefault="0096622E" w:rsidP="00E0012C">
            <w:pPr>
              <w:rPr>
                <w:rFonts w:eastAsiaTheme="minorEastAsia"/>
              </w:rPr>
            </w:pPr>
          </w:p>
        </w:tc>
        <w:tc>
          <w:tcPr>
            <w:tcW w:w="473" w:type="dxa"/>
            <w:shd w:val="clear" w:color="auto" w:fill="C1E4F5" w:themeFill="accent1" w:themeFillTint="33"/>
          </w:tcPr>
          <w:p w14:paraId="76B36273" w14:textId="77777777" w:rsidR="0096622E" w:rsidRDefault="0096622E" w:rsidP="00E0012C">
            <w:pPr>
              <w:rPr>
                <w:rFonts w:eastAsiaTheme="minorEastAsia"/>
              </w:rPr>
            </w:pPr>
          </w:p>
        </w:tc>
        <w:tc>
          <w:tcPr>
            <w:tcW w:w="473" w:type="dxa"/>
            <w:shd w:val="clear" w:color="auto" w:fill="C1E4F5" w:themeFill="accent1" w:themeFillTint="33"/>
          </w:tcPr>
          <w:p w14:paraId="5AD4CEDC" w14:textId="77777777" w:rsidR="0096622E" w:rsidRDefault="0096622E" w:rsidP="00E0012C">
            <w:pPr>
              <w:rPr>
                <w:rFonts w:eastAsiaTheme="minorEastAsia"/>
              </w:rPr>
            </w:pPr>
          </w:p>
        </w:tc>
        <w:tc>
          <w:tcPr>
            <w:tcW w:w="413" w:type="dxa"/>
            <w:shd w:val="clear" w:color="auto" w:fill="C1E4F5" w:themeFill="accent1" w:themeFillTint="33"/>
          </w:tcPr>
          <w:p w14:paraId="3110BC25" w14:textId="77777777" w:rsidR="0096622E" w:rsidRDefault="0096622E" w:rsidP="00E0012C">
            <w:pPr>
              <w:rPr>
                <w:rFonts w:eastAsiaTheme="minorEastAsia"/>
              </w:rPr>
            </w:pPr>
          </w:p>
        </w:tc>
        <w:tc>
          <w:tcPr>
            <w:tcW w:w="345" w:type="dxa"/>
            <w:shd w:val="clear" w:color="auto" w:fill="C1E4F5" w:themeFill="accent1" w:themeFillTint="33"/>
          </w:tcPr>
          <w:p w14:paraId="6A0E9255" w14:textId="77777777" w:rsidR="0096622E" w:rsidRDefault="0096622E" w:rsidP="00E0012C">
            <w:pPr>
              <w:rPr>
                <w:rFonts w:eastAsiaTheme="minorEastAsia"/>
              </w:rPr>
            </w:pPr>
          </w:p>
        </w:tc>
        <w:tc>
          <w:tcPr>
            <w:tcW w:w="345" w:type="dxa"/>
            <w:shd w:val="clear" w:color="auto" w:fill="C1E4F5" w:themeFill="accent1" w:themeFillTint="33"/>
          </w:tcPr>
          <w:p w14:paraId="4C10BE3D" w14:textId="77777777" w:rsidR="0096622E" w:rsidRDefault="0096622E" w:rsidP="00E0012C">
            <w:pPr>
              <w:rPr>
                <w:rFonts w:eastAsiaTheme="minorEastAsia"/>
              </w:rPr>
            </w:pPr>
          </w:p>
        </w:tc>
        <w:tc>
          <w:tcPr>
            <w:tcW w:w="345" w:type="dxa"/>
            <w:shd w:val="clear" w:color="auto" w:fill="C1E4F5" w:themeFill="accent1" w:themeFillTint="33"/>
          </w:tcPr>
          <w:p w14:paraId="395F1190" w14:textId="77777777" w:rsidR="0096622E" w:rsidRDefault="0096622E" w:rsidP="00E0012C">
            <w:pPr>
              <w:rPr>
                <w:rFonts w:eastAsiaTheme="minorEastAsia"/>
              </w:rPr>
            </w:pPr>
          </w:p>
        </w:tc>
        <w:tc>
          <w:tcPr>
            <w:tcW w:w="473" w:type="dxa"/>
            <w:shd w:val="clear" w:color="auto" w:fill="C1E4F5" w:themeFill="accent1" w:themeFillTint="33"/>
          </w:tcPr>
          <w:p w14:paraId="0F318E44" w14:textId="77777777" w:rsidR="0096622E" w:rsidRDefault="0096622E" w:rsidP="00E0012C">
            <w:pPr>
              <w:rPr>
                <w:rFonts w:eastAsiaTheme="minorEastAsia"/>
              </w:rPr>
            </w:pPr>
          </w:p>
        </w:tc>
      </w:tr>
      <w:tr w:rsidR="0096622E" w14:paraId="4A0C3BB5" w14:textId="77777777" w:rsidTr="0096622E">
        <w:tc>
          <w:tcPr>
            <w:tcW w:w="704" w:type="dxa"/>
          </w:tcPr>
          <w:p w14:paraId="511D044D" w14:textId="77777777" w:rsidR="0096622E" w:rsidRPr="0096622E" w:rsidRDefault="0096622E" w:rsidP="00E0012C">
            <w:pPr>
              <w:rPr>
                <w:rFonts w:eastAsiaTheme="minorEastAsia"/>
                <w:sz w:val="22"/>
                <w:szCs w:val="22"/>
              </w:rPr>
            </w:pPr>
            <w:r>
              <w:rPr>
                <w:rFonts w:eastAsiaTheme="minorEastAsia"/>
                <w:sz w:val="22"/>
                <w:szCs w:val="22"/>
              </w:rPr>
              <w:t>Set 6</w:t>
            </w:r>
          </w:p>
        </w:tc>
        <w:tc>
          <w:tcPr>
            <w:tcW w:w="473" w:type="dxa"/>
            <w:shd w:val="clear" w:color="auto" w:fill="C1E4F5" w:themeFill="accent1" w:themeFillTint="33"/>
          </w:tcPr>
          <w:p w14:paraId="613AD88F" w14:textId="77777777" w:rsidR="0096622E" w:rsidRDefault="0096622E" w:rsidP="00E0012C">
            <w:pPr>
              <w:rPr>
                <w:rFonts w:eastAsiaTheme="minorEastAsia"/>
              </w:rPr>
            </w:pPr>
          </w:p>
        </w:tc>
        <w:tc>
          <w:tcPr>
            <w:tcW w:w="473" w:type="dxa"/>
            <w:shd w:val="clear" w:color="auto" w:fill="C1E4F5" w:themeFill="accent1" w:themeFillTint="33"/>
          </w:tcPr>
          <w:p w14:paraId="2992D6F1" w14:textId="77777777" w:rsidR="0096622E" w:rsidRDefault="0096622E" w:rsidP="00E0012C">
            <w:pPr>
              <w:rPr>
                <w:rFonts w:eastAsiaTheme="minorEastAsia"/>
              </w:rPr>
            </w:pPr>
          </w:p>
        </w:tc>
        <w:tc>
          <w:tcPr>
            <w:tcW w:w="473" w:type="dxa"/>
            <w:shd w:val="clear" w:color="auto" w:fill="C1E4F5" w:themeFill="accent1" w:themeFillTint="33"/>
          </w:tcPr>
          <w:p w14:paraId="014CB219" w14:textId="77777777" w:rsidR="0096622E" w:rsidRDefault="0096622E" w:rsidP="00E0012C">
            <w:pPr>
              <w:rPr>
                <w:rFonts w:eastAsiaTheme="minorEastAsia"/>
              </w:rPr>
            </w:pPr>
          </w:p>
        </w:tc>
        <w:tc>
          <w:tcPr>
            <w:tcW w:w="473" w:type="dxa"/>
            <w:shd w:val="clear" w:color="auto" w:fill="C1E4F5" w:themeFill="accent1" w:themeFillTint="33"/>
          </w:tcPr>
          <w:p w14:paraId="765914B0" w14:textId="77777777" w:rsidR="0096622E" w:rsidRDefault="0096622E" w:rsidP="00E0012C">
            <w:pPr>
              <w:rPr>
                <w:rFonts w:eastAsiaTheme="minorEastAsia"/>
              </w:rPr>
            </w:pPr>
          </w:p>
        </w:tc>
        <w:tc>
          <w:tcPr>
            <w:tcW w:w="473" w:type="dxa"/>
            <w:shd w:val="clear" w:color="auto" w:fill="C1E4F5" w:themeFill="accent1" w:themeFillTint="33"/>
          </w:tcPr>
          <w:p w14:paraId="527B9933" w14:textId="77777777" w:rsidR="0096622E" w:rsidRDefault="0096622E" w:rsidP="00E0012C">
            <w:pPr>
              <w:rPr>
                <w:rFonts w:eastAsiaTheme="minorEastAsia"/>
              </w:rPr>
            </w:pPr>
          </w:p>
        </w:tc>
        <w:tc>
          <w:tcPr>
            <w:tcW w:w="413" w:type="dxa"/>
            <w:shd w:val="clear" w:color="auto" w:fill="C1E4F5" w:themeFill="accent1" w:themeFillTint="33"/>
          </w:tcPr>
          <w:p w14:paraId="6AB1293E" w14:textId="77777777" w:rsidR="0096622E" w:rsidRDefault="0096622E" w:rsidP="00E0012C">
            <w:pPr>
              <w:rPr>
                <w:rFonts w:eastAsiaTheme="minorEastAsia"/>
              </w:rPr>
            </w:pPr>
          </w:p>
        </w:tc>
        <w:tc>
          <w:tcPr>
            <w:tcW w:w="345" w:type="dxa"/>
            <w:shd w:val="clear" w:color="auto" w:fill="C1E4F5" w:themeFill="accent1" w:themeFillTint="33"/>
          </w:tcPr>
          <w:p w14:paraId="2988290F" w14:textId="77777777" w:rsidR="0096622E" w:rsidRDefault="0096622E" w:rsidP="00E0012C">
            <w:pPr>
              <w:rPr>
                <w:rFonts w:eastAsiaTheme="minorEastAsia"/>
              </w:rPr>
            </w:pPr>
          </w:p>
        </w:tc>
        <w:tc>
          <w:tcPr>
            <w:tcW w:w="345" w:type="dxa"/>
            <w:shd w:val="clear" w:color="auto" w:fill="C1E4F5" w:themeFill="accent1" w:themeFillTint="33"/>
          </w:tcPr>
          <w:p w14:paraId="679BEFC0" w14:textId="77777777" w:rsidR="0096622E" w:rsidRDefault="0096622E" w:rsidP="00E0012C">
            <w:pPr>
              <w:rPr>
                <w:rFonts w:eastAsiaTheme="minorEastAsia"/>
              </w:rPr>
            </w:pPr>
          </w:p>
        </w:tc>
        <w:tc>
          <w:tcPr>
            <w:tcW w:w="345" w:type="dxa"/>
            <w:shd w:val="clear" w:color="auto" w:fill="C1E4F5" w:themeFill="accent1" w:themeFillTint="33"/>
          </w:tcPr>
          <w:p w14:paraId="644987A4" w14:textId="77777777" w:rsidR="0096622E" w:rsidRDefault="0096622E" w:rsidP="00E0012C">
            <w:pPr>
              <w:rPr>
                <w:rFonts w:eastAsiaTheme="minorEastAsia"/>
              </w:rPr>
            </w:pPr>
          </w:p>
        </w:tc>
        <w:tc>
          <w:tcPr>
            <w:tcW w:w="473" w:type="dxa"/>
            <w:shd w:val="clear" w:color="auto" w:fill="C1E4F5" w:themeFill="accent1" w:themeFillTint="33"/>
          </w:tcPr>
          <w:p w14:paraId="73E5982F" w14:textId="77777777" w:rsidR="0096622E" w:rsidRDefault="0096622E" w:rsidP="00E0012C">
            <w:pPr>
              <w:rPr>
                <w:rFonts w:eastAsiaTheme="minorEastAsia"/>
              </w:rPr>
            </w:pPr>
          </w:p>
        </w:tc>
      </w:tr>
      <w:tr w:rsidR="0096622E" w14:paraId="77F025A7" w14:textId="77777777" w:rsidTr="0096622E">
        <w:tc>
          <w:tcPr>
            <w:tcW w:w="704" w:type="dxa"/>
          </w:tcPr>
          <w:p w14:paraId="525B79AD" w14:textId="421B3AB0" w:rsidR="0096622E" w:rsidRPr="0096622E" w:rsidRDefault="0096622E" w:rsidP="00E0012C">
            <w:pPr>
              <w:rPr>
                <w:rFonts w:eastAsiaTheme="minorEastAsia"/>
                <w:sz w:val="22"/>
                <w:szCs w:val="22"/>
              </w:rPr>
            </w:pPr>
            <w:r>
              <w:rPr>
                <w:rFonts w:eastAsiaTheme="minorEastAsia"/>
                <w:sz w:val="22"/>
                <w:szCs w:val="22"/>
              </w:rPr>
              <w:t>Set 7</w:t>
            </w:r>
          </w:p>
        </w:tc>
        <w:tc>
          <w:tcPr>
            <w:tcW w:w="473" w:type="dxa"/>
            <w:shd w:val="clear" w:color="auto" w:fill="C1E4F5" w:themeFill="accent1" w:themeFillTint="33"/>
          </w:tcPr>
          <w:p w14:paraId="1A57C368" w14:textId="77777777" w:rsidR="0096622E" w:rsidRDefault="0096622E" w:rsidP="00E0012C">
            <w:pPr>
              <w:rPr>
                <w:rFonts w:eastAsiaTheme="minorEastAsia"/>
              </w:rPr>
            </w:pPr>
          </w:p>
        </w:tc>
        <w:tc>
          <w:tcPr>
            <w:tcW w:w="473" w:type="dxa"/>
            <w:shd w:val="clear" w:color="auto" w:fill="C1E4F5" w:themeFill="accent1" w:themeFillTint="33"/>
          </w:tcPr>
          <w:p w14:paraId="33F0334A" w14:textId="77777777" w:rsidR="0096622E" w:rsidRDefault="0096622E" w:rsidP="00E0012C">
            <w:pPr>
              <w:rPr>
                <w:rFonts w:eastAsiaTheme="minorEastAsia"/>
              </w:rPr>
            </w:pPr>
          </w:p>
        </w:tc>
        <w:tc>
          <w:tcPr>
            <w:tcW w:w="473" w:type="dxa"/>
            <w:shd w:val="clear" w:color="auto" w:fill="C1E4F5" w:themeFill="accent1" w:themeFillTint="33"/>
          </w:tcPr>
          <w:p w14:paraId="20EC74CD" w14:textId="77777777" w:rsidR="0096622E" w:rsidRDefault="0096622E" w:rsidP="00E0012C">
            <w:pPr>
              <w:rPr>
                <w:rFonts w:eastAsiaTheme="minorEastAsia"/>
              </w:rPr>
            </w:pPr>
          </w:p>
        </w:tc>
        <w:tc>
          <w:tcPr>
            <w:tcW w:w="473" w:type="dxa"/>
            <w:shd w:val="clear" w:color="auto" w:fill="C1E4F5" w:themeFill="accent1" w:themeFillTint="33"/>
          </w:tcPr>
          <w:p w14:paraId="2A49AAED" w14:textId="77777777" w:rsidR="0096622E" w:rsidRDefault="0096622E" w:rsidP="00E0012C">
            <w:pPr>
              <w:rPr>
                <w:rFonts w:eastAsiaTheme="minorEastAsia"/>
              </w:rPr>
            </w:pPr>
          </w:p>
        </w:tc>
        <w:tc>
          <w:tcPr>
            <w:tcW w:w="473" w:type="dxa"/>
            <w:shd w:val="clear" w:color="auto" w:fill="C1E4F5" w:themeFill="accent1" w:themeFillTint="33"/>
          </w:tcPr>
          <w:p w14:paraId="672F0064" w14:textId="77777777" w:rsidR="0096622E" w:rsidRDefault="0096622E" w:rsidP="00E0012C">
            <w:pPr>
              <w:rPr>
                <w:rFonts w:eastAsiaTheme="minorEastAsia"/>
              </w:rPr>
            </w:pPr>
          </w:p>
        </w:tc>
        <w:tc>
          <w:tcPr>
            <w:tcW w:w="413" w:type="dxa"/>
            <w:shd w:val="clear" w:color="auto" w:fill="C1E4F5" w:themeFill="accent1" w:themeFillTint="33"/>
          </w:tcPr>
          <w:p w14:paraId="112EE24F" w14:textId="77777777" w:rsidR="0096622E" w:rsidRDefault="0096622E" w:rsidP="00E0012C">
            <w:pPr>
              <w:rPr>
                <w:rFonts w:eastAsiaTheme="minorEastAsia"/>
              </w:rPr>
            </w:pPr>
          </w:p>
        </w:tc>
        <w:tc>
          <w:tcPr>
            <w:tcW w:w="345" w:type="dxa"/>
            <w:shd w:val="clear" w:color="auto" w:fill="C1E4F5" w:themeFill="accent1" w:themeFillTint="33"/>
          </w:tcPr>
          <w:p w14:paraId="4EACAC57" w14:textId="77777777" w:rsidR="0096622E" w:rsidRDefault="0096622E" w:rsidP="00E0012C">
            <w:pPr>
              <w:rPr>
                <w:rFonts w:eastAsiaTheme="minorEastAsia"/>
              </w:rPr>
            </w:pPr>
          </w:p>
        </w:tc>
        <w:tc>
          <w:tcPr>
            <w:tcW w:w="345" w:type="dxa"/>
            <w:shd w:val="clear" w:color="auto" w:fill="C1E4F5" w:themeFill="accent1" w:themeFillTint="33"/>
          </w:tcPr>
          <w:p w14:paraId="515C75EC" w14:textId="77777777" w:rsidR="0096622E" w:rsidRDefault="0096622E" w:rsidP="00E0012C">
            <w:pPr>
              <w:rPr>
                <w:rFonts w:eastAsiaTheme="minorEastAsia"/>
              </w:rPr>
            </w:pPr>
          </w:p>
        </w:tc>
        <w:tc>
          <w:tcPr>
            <w:tcW w:w="345" w:type="dxa"/>
            <w:shd w:val="clear" w:color="auto" w:fill="C1E4F5" w:themeFill="accent1" w:themeFillTint="33"/>
          </w:tcPr>
          <w:p w14:paraId="6324C349" w14:textId="77777777" w:rsidR="0096622E" w:rsidRDefault="0096622E" w:rsidP="00E0012C">
            <w:pPr>
              <w:rPr>
                <w:rFonts w:eastAsiaTheme="minorEastAsia"/>
              </w:rPr>
            </w:pPr>
          </w:p>
        </w:tc>
        <w:tc>
          <w:tcPr>
            <w:tcW w:w="473" w:type="dxa"/>
            <w:shd w:val="clear" w:color="auto" w:fill="C1E4F5" w:themeFill="accent1" w:themeFillTint="33"/>
          </w:tcPr>
          <w:p w14:paraId="1464BE95" w14:textId="77777777" w:rsidR="0096622E" w:rsidRDefault="0096622E" w:rsidP="00E0012C">
            <w:pPr>
              <w:rPr>
                <w:rFonts w:eastAsiaTheme="minorEastAsia"/>
              </w:rPr>
            </w:pPr>
          </w:p>
        </w:tc>
      </w:tr>
      <w:tr w:rsidR="0096622E" w14:paraId="62455BD0" w14:textId="77777777" w:rsidTr="0096622E">
        <w:tc>
          <w:tcPr>
            <w:tcW w:w="704" w:type="dxa"/>
          </w:tcPr>
          <w:p w14:paraId="52E17B77" w14:textId="77777777" w:rsidR="0096622E" w:rsidRPr="0096622E" w:rsidRDefault="0096622E" w:rsidP="00E0012C">
            <w:pPr>
              <w:rPr>
                <w:rFonts w:eastAsiaTheme="minorEastAsia"/>
                <w:sz w:val="22"/>
                <w:szCs w:val="22"/>
              </w:rPr>
            </w:pPr>
            <w:r>
              <w:rPr>
                <w:rFonts w:eastAsiaTheme="minorEastAsia"/>
                <w:sz w:val="22"/>
                <w:szCs w:val="22"/>
              </w:rPr>
              <w:t>Set 8</w:t>
            </w:r>
          </w:p>
        </w:tc>
        <w:tc>
          <w:tcPr>
            <w:tcW w:w="473" w:type="dxa"/>
            <w:shd w:val="clear" w:color="auto" w:fill="C1E4F5" w:themeFill="accent1" w:themeFillTint="33"/>
          </w:tcPr>
          <w:p w14:paraId="2F4A718D" w14:textId="77777777" w:rsidR="0096622E" w:rsidRDefault="0096622E" w:rsidP="00E0012C">
            <w:pPr>
              <w:rPr>
                <w:rFonts w:eastAsiaTheme="minorEastAsia"/>
              </w:rPr>
            </w:pPr>
          </w:p>
        </w:tc>
        <w:tc>
          <w:tcPr>
            <w:tcW w:w="473" w:type="dxa"/>
            <w:shd w:val="clear" w:color="auto" w:fill="C1E4F5" w:themeFill="accent1" w:themeFillTint="33"/>
          </w:tcPr>
          <w:p w14:paraId="55F30896" w14:textId="77777777" w:rsidR="0096622E" w:rsidRDefault="0096622E" w:rsidP="00E0012C">
            <w:pPr>
              <w:rPr>
                <w:rFonts w:eastAsiaTheme="minorEastAsia"/>
              </w:rPr>
            </w:pPr>
          </w:p>
        </w:tc>
        <w:tc>
          <w:tcPr>
            <w:tcW w:w="473" w:type="dxa"/>
            <w:shd w:val="clear" w:color="auto" w:fill="C1E4F5" w:themeFill="accent1" w:themeFillTint="33"/>
          </w:tcPr>
          <w:p w14:paraId="679D3E94" w14:textId="77777777" w:rsidR="0096622E" w:rsidRDefault="0096622E" w:rsidP="00E0012C">
            <w:pPr>
              <w:rPr>
                <w:rFonts w:eastAsiaTheme="minorEastAsia"/>
              </w:rPr>
            </w:pPr>
          </w:p>
        </w:tc>
        <w:tc>
          <w:tcPr>
            <w:tcW w:w="473" w:type="dxa"/>
            <w:shd w:val="clear" w:color="auto" w:fill="C1E4F5" w:themeFill="accent1" w:themeFillTint="33"/>
          </w:tcPr>
          <w:p w14:paraId="167696AD" w14:textId="77777777" w:rsidR="0096622E" w:rsidRDefault="0096622E" w:rsidP="00E0012C">
            <w:pPr>
              <w:rPr>
                <w:rFonts w:eastAsiaTheme="minorEastAsia"/>
              </w:rPr>
            </w:pPr>
          </w:p>
        </w:tc>
        <w:tc>
          <w:tcPr>
            <w:tcW w:w="473" w:type="dxa"/>
            <w:shd w:val="clear" w:color="auto" w:fill="C1E4F5" w:themeFill="accent1" w:themeFillTint="33"/>
          </w:tcPr>
          <w:p w14:paraId="5E7F1555" w14:textId="77777777" w:rsidR="0096622E" w:rsidRDefault="0096622E" w:rsidP="00E0012C">
            <w:pPr>
              <w:rPr>
                <w:rFonts w:eastAsiaTheme="minorEastAsia"/>
              </w:rPr>
            </w:pPr>
          </w:p>
        </w:tc>
        <w:tc>
          <w:tcPr>
            <w:tcW w:w="413" w:type="dxa"/>
            <w:shd w:val="clear" w:color="auto" w:fill="C1E4F5" w:themeFill="accent1" w:themeFillTint="33"/>
          </w:tcPr>
          <w:p w14:paraId="4C623758" w14:textId="77777777" w:rsidR="0096622E" w:rsidRDefault="0096622E" w:rsidP="00E0012C">
            <w:pPr>
              <w:rPr>
                <w:rFonts w:eastAsiaTheme="minorEastAsia"/>
              </w:rPr>
            </w:pPr>
          </w:p>
        </w:tc>
        <w:tc>
          <w:tcPr>
            <w:tcW w:w="345" w:type="dxa"/>
            <w:shd w:val="clear" w:color="auto" w:fill="C1E4F5" w:themeFill="accent1" w:themeFillTint="33"/>
          </w:tcPr>
          <w:p w14:paraId="6EF20029" w14:textId="77777777" w:rsidR="0096622E" w:rsidRDefault="0096622E" w:rsidP="00E0012C">
            <w:pPr>
              <w:rPr>
                <w:rFonts w:eastAsiaTheme="minorEastAsia"/>
              </w:rPr>
            </w:pPr>
          </w:p>
        </w:tc>
        <w:tc>
          <w:tcPr>
            <w:tcW w:w="345" w:type="dxa"/>
            <w:shd w:val="clear" w:color="auto" w:fill="C1E4F5" w:themeFill="accent1" w:themeFillTint="33"/>
          </w:tcPr>
          <w:p w14:paraId="54FD12E3" w14:textId="77777777" w:rsidR="0096622E" w:rsidRDefault="0096622E" w:rsidP="00E0012C">
            <w:pPr>
              <w:rPr>
                <w:rFonts w:eastAsiaTheme="minorEastAsia"/>
              </w:rPr>
            </w:pPr>
          </w:p>
        </w:tc>
        <w:tc>
          <w:tcPr>
            <w:tcW w:w="345" w:type="dxa"/>
            <w:shd w:val="clear" w:color="auto" w:fill="C1E4F5" w:themeFill="accent1" w:themeFillTint="33"/>
          </w:tcPr>
          <w:p w14:paraId="0BCA812F" w14:textId="77777777" w:rsidR="0096622E" w:rsidRDefault="0096622E" w:rsidP="00E0012C">
            <w:pPr>
              <w:rPr>
                <w:rFonts w:eastAsiaTheme="minorEastAsia"/>
              </w:rPr>
            </w:pPr>
          </w:p>
        </w:tc>
        <w:tc>
          <w:tcPr>
            <w:tcW w:w="473" w:type="dxa"/>
            <w:shd w:val="clear" w:color="auto" w:fill="C1E4F5" w:themeFill="accent1" w:themeFillTint="33"/>
          </w:tcPr>
          <w:p w14:paraId="72CA9F12" w14:textId="77777777" w:rsidR="0096622E" w:rsidRDefault="0096622E" w:rsidP="00E0012C">
            <w:pPr>
              <w:rPr>
                <w:rFonts w:eastAsiaTheme="minorEastAsia"/>
              </w:rPr>
            </w:pPr>
          </w:p>
        </w:tc>
      </w:tr>
      <w:tr w:rsidR="0096622E" w14:paraId="0603F003" w14:textId="77777777" w:rsidTr="0096622E">
        <w:tc>
          <w:tcPr>
            <w:tcW w:w="704" w:type="dxa"/>
          </w:tcPr>
          <w:p w14:paraId="19E03885" w14:textId="77777777" w:rsidR="0096622E" w:rsidRPr="0096622E" w:rsidRDefault="0096622E" w:rsidP="00E0012C">
            <w:pPr>
              <w:rPr>
                <w:rFonts w:eastAsiaTheme="minorEastAsia"/>
                <w:sz w:val="22"/>
                <w:szCs w:val="22"/>
              </w:rPr>
            </w:pPr>
            <w:r>
              <w:rPr>
                <w:rFonts w:eastAsiaTheme="minorEastAsia"/>
                <w:sz w:val="22"/>
                <w:szCs w:val="22"/>
              </w:rPr>
              <w:t>Set 9</w:t>
            </w:r>
          </w:p>
        </w:tc>
        <w:tc>
          <w:tcPr>
            <w:tcW w:w="473" w:type="dxa"/>
            <w:shd w:val="clear" w:color="auto" w:fill="C1E4F5" w:themeFill="accent1" w:themeFillTint="33"/>
          </w:tcPr>
          <w:p w14:paraId="49E506C1" w14:textId="77777777" w:rsidR="0096622E" w:rsidRDefault="0096622E" w:rsidP="00E0012C">
            <w:pPr>
              <w:rPr>
                <w:rFonts w:eastAsiaTheme="minorEastAsia"/>
              </w:rPr>
            </w:pPr>
          </w:p>
        </w:tc>
        <w:tc>
          <w:tcPr>
            <w:tcW w:w="473" w:type="dxa"/>
            <w:shd w:val="clear" w:color="auto" w:fill="C1E4F5" w:themeFill="accent1" w:themeFillTint="33"/>
          </w:tcPr>
          <w:p w14:paraId="7240FC0B" w14:textId="77777777" w:rsidR="0096622E" w:rsidRDefault="0096622E" w:rsidP="00E0012C">
            <w:pPr>
              <w:rPr>
                <w:rFonts w:eastAsiaTheme="minorEastAsia"/>
              </w:rPr>
            </w:pPr>
          </w:p>
        </w:tc>
        <w:tc>
          <w:tcPr>
            <w:tcW w:w="473" w:type="dxa"/>
            <w:shd w:val="clear" w:color="auto" w:fill="C1E4F5" w:themeFill="accent1" w:themeFillTint="33"/>
          </w:tcPr>
          <w:p w14:paraId="42121B58" w14:textId="77777777" w:rsidR="0096622E" w:rsidRDefault="0096622E" w:rsidP="00E0012C">
            <w:pPr>
              <w:rPr>
                <w:rFonts w:eastAsiaTheme="minorEastAsia"/>
              </w:rPr>
            </w:pPr>
          </w:p>
        </w:tc>
        <w:tc>
          <w:tcPr>
            <w:tcW w:w="473" w:type="dxa"/>
            <w:shd w:val="clear" w:color="auto" w:fill="C1E4F5" w:themeFill="accent1" w:themeFillTint="33"/>
          </w:tcPr>
          <w:p w14:paraId="4BAFE7CB" w14:textId="77777777" w:rsidR="0096622E" w:rsidRDefault="0096622E" w:rsidP="00E0012C">
            <w:pPr>
              <w:rPr>
                <w:rFonts w:eastAsiaTheme="minorEastAsia"/>
              </w:rPr>
            </w:pPr>
          </w:p>
        </w:tc>
        <w:tc>
          <w:tcPr>
            <w:tcW w:w="473" w:type="dxa"/>
            <w:shd w:val="clear" w:color="auto" w:fill="C1E4F5" w:themeFill="accent1" w:themeFillTint="33"/>
          </w:tcPr>
          <w:p w14:paraId="365C3502" w14:textId="77777777" w:rsidR="0096622E" w:rsidRDefault="0096622E" w:rsidP="00E0012C">
            <w:pPr>
              <w:rPr>
                <w:rFonts w:eastAsiaTheme="minorEastAsia"/>
              </w:rPr>
            </w:pPr>
          </w:p>
        </w:tc>
        <w:tc>
          <w:tcPr>
            <w:tcW w:w="413" w:type="dxa"/>
            <w:shd w:val="clear" w:color="auto" w:fill="C1E4F5" w:themeFill="accent1" w:themeFillTint="33"/>
          </w:tcPr>
          <w:p w14:paraId="0A6A548A" w14:textId="77777777" w:rsidR="0096622E" w:rsidRDefault="0096622E" w:rsidP="00E0012C">
            <w:pPr>
              <w:rPr>
                <w:rFonts w:eastAsiaTheme="minorEastAsia"/>
              </w:rPr>
            </w:pPr>
          </w:p>
        </w:tc>
        <w:tc>
          <w:tcPr>
            <w:tcW w:w="345" w:type="dxa"/>
            <w:shd w:val="clear" w:color="auto" w:fill="C1E4F5" w:themeFill="accent1" w:themeFillTint="33"/>
          </w:tcPr>
          <w:p w14:paraId="2C39D833" w14:textId="77777777" w:rsidR="0096622E" w:rsidRDefault="0096622E" w:rsidP="00E0012C">
            <w:pPr>
              <w:rPr>
                <w:rFonts w:eastAsiaTheme="minorEastAsia"/>
              </w:rPr>
            </w:pPr>
          </w:p>
        </w:tc>
        <w:tc>
          <w:tcPr>
            <w:tcW w:w="345" w:type="dxa"/>
            <w:shd w:val="clear" w:color="auto" w:fill="C1E4F5" w:themeFill="accent1" w:themeFillTint="33"/>
          </w:tcPr>
          <w:p w14:paraId="4227DA7E" w14:textId="77777777" w:rsidR="0096622E" w:rsidRDefault="0096622E" w:rsidP="00E0012C">
            <w:pPr>
              <w:rPr>
                <w:rFonts w:eastAsiaTheme="minorEastAsia"/>
              </w:rPr>
            </w:pPr>
          </w:p>
        </w:tc>
        <w:tc>
          <w:tcPr>
            <w:tcW w:w="345" w:type="dxa"/>
            <w:shd w:val="clear" w:color="auto" w:fill="C1E4F5" w:themeFill="accent1" w:themeFillTint="33"/>
          </w:tcPr>
          <w:p w14:paraId="0DF5F5EF" w14:textId="77777777" w:rsidR="0096622E" w:rsidRDefault="0096622E" w:rsidP="00E0012C">
            <w:pPr>
              <w:rPr>
                <w:rFonts w:eastAsiaTheme="minorEastAsia"/>
              </w:rPr>
            </w:pPr>
          </w:p>
        </w:tc>
        <w:tc>
          <w:tcPr>
            <w:tcW w:w="473" w:type="dxa"/>
            <w:shd w:val="clear" w:color="auto" w:fill="C1E4F5" w:themeFill="accent1" w:themeFillTint="33"/>
          </w:tcPr>
          <w:p w14:paraId="2FE8835A" w14:textId="77777777" w:rsidR="0096622E" w:rsidRDefault="0096622E" w:rsidP="00E0012C">
            <w:pPr>
              <w:rPr>
                <w:rFonts w:eastAsiaTheme="minorEastAsia"/>
              </w:rPr>
            </w:pPr>
          </w:p>
        </w:tc>
      </w:tr>
    </w:tbl>
    <w:p w14:paraId="68368292" w14:textId="5F174B5F" w:rsidR="0096622E" w:rsidRDefault="0096622E" w:rsidP="0096622E">
      <w:pPr>
        <w:rPr>
          <w:rFonts w:eastAsiaTheme="minorEastAsia"/>
        </w:rPr>
      </w:pPr>
      <w:r>
        <w:rPr>
          <w:rFonts w:eastAsiaTheme="minorEastAsia"/>
        </w:rPr>
        <w:lastRenderedPageBreak/>
        <w:t xml:space="preserve">All cells get reached eventually, so this would imply we can list the cells. But we are assuming we are adding one term for </w:t>
      </w:r>
      <w:r w:rsidR="00563F19">
        <w:rPr>
          <w:rFonts w:eastAsiaTheme="minorEastAsia"/>
        </w:rPr>
        <w:t>each real number, and we cannot list the real numbers. Therefore, there is a set with infinitely many elements, so the sum is infinite.</w:t>
      </w:r>
    </w:p>
    <w:p w14:paraId="45C93F1E" w14:textId="73B14521" w:rsidR="00204097" w:rsidRDefault="00204097" w:rsidP="0096622E">
      <w:pPr>
        <w:rPr>
          <w:rFonts w:eastAsiaTheme="minorEastAsia"/>
        </w:rPr>
      </w:pPr>
      <w:r>
        <w:rPr>
          <w:rFonts w:eastAsiaTheme="minorEastAsia"/>
        </w:rPr>
        <w:t>Another theorem, this time about matricies:</w:t>
      </w:r>
    </w:p>
    <w:p w14:paraId="689D233C" w14:textId="69765805" w:rsidR="00204097" w:rsidRDefault="00204097" w:rsidP="0096622E">
      <w:pPr>
        <w:rPr>
          <w:rFonts w:eastAsiaTheme="minorEastAsia"/>
        </w:rPr>
      </w:pPr>
      <w:r>
        <w:rPr>
          <w:rFonts w:eastAsiaTheme="minorEastAsia"/>
        </w:rPr>
        <w:t xml:space="preserve">We are in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(n dimensional vector space of reals) and for m&lt;n there is an m-dimensional plane centered at the origin, then we can rotate the space around so that the first m basis vectors are in our plane, then consider where the rest of the basis vectors were before we did the rotation: Intuitively, we are considering a basis for vectors perpendicular to this plane. If S is a n*(n-m) matrix where each column of s is one of these vectors, we want to show that </w:t>
      </w:r>
      <m:oMath>
        <m:r>
          <w:rPr>
            <w:rFonts w:ascii="Cambria Math" w:eastAsiaTheme="minorEastAsia" w:hAnsi="Cambria Math"/>
          </w:rPr>
          <m:t>I-S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oMath>
      <w:r>
        <w:rPr>
          <w:rFonts w:eastAsiaTheme="minorEastAsia"/>
        </w:rPr>
        <w:t xml:space="preserve"> projects any vector onto the m-dimensional plane. To do this, we just need to show </w:t>
      </w:r>
      <w:r w:rsidR="00EE6E07">
        <w:rPr>
          <w:rFonts w:eastAsiaTheme="minorEastAsia"/>
        </w:rPr>
        <w:t>three</w:t>
      </w:r>
      <w:r>
        <w:rPr>
          <w:rFonts w:eastAsiaTheme="minorEastAsia"/>
        </w:rPr>
        <w:t xml:space="preserve"> things:</w:t>
      </w:r>
    </w:p>
    <w:p w14:paraId="78660FCD" w14:textId="3D65067A" w:rsidR="00204097" w:rsidRDefault="00204097" w:rsidP="00204097">
      <w:pPr>
        <w:pStyle w:val="ListParagraph"/>
        <w:numPr>
          <w:ilvl w:val="0"/>
          <w:numId w:val="2"/>
        </w:numPr>
        <w:rPr>
          <w:rFonts w:eastAsiaTheme="minorEastAsia"/>
        </w:rPr>
      </w:pPr>
      <w:r>
        <w:rPr>
          <w:rFonts w:eastAsiaTheme="minorEastAsia"/>
        </w:rPr>
        <w:t>A vector when this linear transformation is applied to it moves orthogonally to the direction of the plane</w:t>
      </w:r>
    </w:p>
    <w:p w14:paraId="22E7B862" w14:textId="02DAA7B9" w:rsidR="0059135F" w:rsidRPr="0059135F" w:rsidRDefault="00EE6E07" w:rsidP="0059135F">
      <w:pPr>
        <w:pStyle w:val="ListParagraph"/>
        <w:numPr>
          <w:ilvl w:val="0"/>
          <w:numId w:val="2"/>
        </w:numPr>
        <w:rPr>
          <w:rFonts w:eastAsiaTheme="minorEastAsia"/>
        </w:rPr>
      </w:pPr>
      <w:r>
        <w:rPr>
          <w:rFonts w:eastAsiaTheme="minorEastAsia"/>
        </w:rPr>
        <w:t>Any vector ends up on the plane after the transformation</w:t>
      </w:r>
    </w:p>
    <w:p w14:paraId="76E0747B" w14:textId="14E30D24" w:rsidR="00204097" w:rsidRDefault="00204097" w:rsidP="00204097">
      <w:pPr>
        <w:rPr>
          <w:rFonts w:eastAsiaTheme="minorEastAsia"/>
        </w:rPr>
      </w:pPr>
      <w:r>
        <w:rPr>
          <w:rFonts w:eastAsiaTheme="minorEastAsia"/>
        </w:rPr>
        <w:t xml:space="preserve">Consider a vector v, then </w:t>
      </w:r>
      <m:oMath>
        <m:d>
          <m:dPr>
            <m:ctrlPr>
              <w:rPr>
                <w:rFonts w:ascii="Cambria Math" w:eastAsiaTheme="minorEastAsia" w:hAnsi="Cambria Math"/>
                <w:i/>
              </w:rPr>
            </m:ctrlPr>
          </m:dPr>
          <m:e>
            <m:r>
              <w:rPr>
                <w:rFonts w:ascii="Cambria Math" w:eastAsiaTheme="minorEastAsia" w:hAnsi="Cambria Math"/>
              </w:rPr>
              <m:t>I-S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e>
        </m:d>
        <m:r>
          <w:rPr>
            <w:rFonts w:ascii="Cambria Math" w:eastAsiaTheme="minorEastAsia" w:hAnsi="Cambria Math"/>
          </w:rPr>
          <m:t>v=Iv-S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v=v-S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v</m:t>
        </m:r>
      </m:oMath>
    </w:p>
    <w:p w14:paraId="679345DA" w14:textId="17EBB8CE" w:rsidR="00204097" w:rsidRDefault="00204097" w:rsidP="00204097">
      <w:pPr>
        <w:rPr>
          <w:rFonts w:eastAsiaTheme="minorEastAsia"/>
        </w:rPr>
      </w:pPr>
      <w:r>
        <w:rPr>
          <w:rFonts w:eastAsiaTheme="minorEastAsia"/>
        </w:rPr>
        <w:t>Condition 1: Orthogonality</w:t>
      </w:r>
    </w:p>
    <w:p w14:paraId="08E8EC36" w14:textId="0B8E7D48" w:rsidR="00204097" w:rsidRDefault="00204097" w:rsidP="00204097">
      <w:pPr>
        <w:rPr>
          <w:rFonts w:eastAsiaTheme="minorEastAsia"/>
        </w:rPr>
      </w:pPr>
      <w:r>
        <w:rPr>
          <w:rFonts w:eastAsiaTheme="minorEastAsia"/>
        </w:rPr>
        <w:t xml:space="preserve">The vector moves by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v</m:t>
        </m:r>
      </m:oMath>
      <w:r>
        <w:rPr>
          <w:rFonts w:eastAsiaTheme="minorEastAsia"/>
        </w:rPr>
        <w:t>. Therefore we want to show that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v).u=0</m:t>
        </m:r>
      </m:oMath>
      <w:r w:rsidR="00EE6E07">
        <w:rPr>
          <w:rFonts w:eastAsiaTheme="minorEastAsia"/>
        </w:rPr>
        <w:t xml:space="preserve"> if u is on the plane</w:t>
      </w:r>
      <w:r>
        <w:rPr>
          <w:rFonts w:eastAsiaTheme="minorEastAsia"/>
        </w:rPr>
        <w:t xml:space="preserve">. This is the same as </w:t>
      </w:r>
      <m:oMath>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u</m:t>
        </m:r>
      </m:oMath>
      <w:r w:rsidR="00EE6E07">
        <w:rPr>
          <w:rFonts w:eastAsiaTheme="minorEastAsia"/>
        </w:rPr>
        <w:t xml:space="preserve">. But we know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u</m:t>
        </m:r>
      </m:oMath>
      <w:r w:rsidR="00EE6E07">
        <w:rPr>
          <w:rFonts w:eastAsiaTheme="minorEastAsia"/>
        </w:rPr>
        <w:t xml:space="preserve"> is 0 since we are assuming </w:t>
      </w:r>
      <w:r w:rsidR="0059135F">
        <w:rPr>
          <w:rFonts w:eastAsiaTheme="minorEastAsia"/>
        </w:rPr>
        <w:t>u</w:t>
      </w:r>
      <w:r w:rsidR="00EE6E07">
        <w:rPr>
          <w:rFonts w:eastAsiaTheme="minorEastAsia"/>
        </w:rPr>
        <w:t xml:space="preserve"> is on the plane (so all columns of S as a dot product with v return 0 so the result follows), so the whole thing becomes 0. So done.</w:t>
      </w:r>
    </w:p>
    <w:p w14:paraId="109B5B40" w14:textId="5DA1BB0C" w:rsidR="00204097" w:rsidRDefault="00204097" w:rsidP="00204097">
      <w:pPr>
        <w:rPr>
          <w:rFonts w:eastAsiaTheme="minorEastAsia"/>
        </w:rPr>
      </w:pPr>
      <w:r>
        <w:rPr>
          <w:rFonts w:eastAsiaTheme="minorEastAsia"/>
        </w:rPr>
        <w:t>Condition 2: A vector</w:t>
      </w:r>
      <w:r w:rsidR="0059135F">
        <w:rPr>
          <w:rFonts w:eastAsiaTheme="minorEastAsia"/>
        </w:rPr>
        <w:t xml:space="preserve"> ends up</w:t>
      </w:r>
      <w:r>
        <w:rPr>
          <w:rFonts w:eastAsiaTheme="minorEastAsia"/>
        </w:rPr>
        <w:t xml:space="preserve"> on the plane </w:t>
      </w:r>
      <w:r w:rsidR="0059135F">
        <w:rPr>
          <w:rFonts w:eastAsiaTheme="minorEastAsia"/>
        </w:rPr>
        <w:t>after the transformation</w:t>
      </w:r>
    </w:p>
    <w:p w14:paraId="719A38C4" w14:textId="261A0F58" w:rsidR="00EE6E07" w:rsidRDefault="0059135F" w:rsidP="00204097">
      <w:pPr>
        <w:rPr>
          <w:rFonts w:eastAsiaTheme="minorEastAsia"/>
        </w:rPr>
      </w:pPr>
      <w:r>
        <w:rPr>
          <w:rFonts w:eastAsiaTheme="minorEastAsia"/>
        </w:rPr>
        <w:t xml:space="preserve">We want to show </w:t>
      </w:r>
      <m:oMath>
        <m:d>
          <m:dPr>
            <m:ctrlPr>
              <w:rPr>
                <w:rFonts w:ascii="Cambria Math" w:eastAsiaTheme="minorEastAsia" w:hAnsi="Cambria Math"/>
                <w:i/>
              </w:rPr>
            </m:ctrlPr>
          </m:dPr>
          <m:e>
            <m:r>
              <w:rPr>
                <w:rFonts w:ascii="Cambria Math" w:eastAsiaTheme="minorEastAsia" w:hAnsi="Cambria Math"/>
              </w:rPr>
              <m:t>I-S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e>
        </m:d>
        <m:r>
          <w:rPr>
            <w:rFonts w:ascii="Cambria Math" w:eastAsiaTheme="minorEastAsia" w:hAnsi="Cambria Math"/>
          </w:rPr>
          <m:t>v</m:t>
        </m:r>
      </m:oMath>
      <w:r>
        <w:rPr>
          <w:rFonts w:eastAsiaTheme="minorEastAsia"/>
        </w:rPr>
        <w:t xml:space="preserve"> ends up on the plane. Since the plane is defined by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u</m:t>
        </m:r>
      </m:oMath>
      <w:r>
        <w:rPr>
          <w:rFonts w:eastAsiaTheme="minorEastAsia"/>
        </w:rPr>
        <w:t xml:space="preserve"> is 0 if u is on the plane, we want to show that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I-S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e>
        </m:d>
        <m:r>
          <w:rPr>
            <w:rFonts w:ascii="Cambria Math" w:eastAsiaTheme="minorEastAsia" w:hAnsi="Cambria Math"/>
          </w:rPr>
          <m:t>v=0.</m:t>
        </m:r>
      </m:oMath>
      <w:r>
        <w:rPr>
          <w:rFonts w:eastAsiaTheme="minorEastAsia"/>
        </w:rPr>
        <w:t xml:space="preserve"> This is equal to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S)S</m:t>
            </m:r>
          </m:e>
          <m:sup>
            <m:r>
              <w:rPr>
                <w:rFonts w:ascii="Cambria Math" w:eastAsiaTheme="minorEastAsia" w:hAnsi="Cambria Math"/>
              </w:rPr>
              <m:t>T</m:t>
            </m:r>
          </m:sup>
        </m:sSup>
        <m:r>
          <w:rPr>
            <w:rFonts w:ascii="Cambria Math" w:eastAsiaTheme="minorEastAsia" w:hAnsi="Cambria Math"/>
          </w:rPr>
          <m:t>v</m:t>
        </m:r>
      </m:oMath>
      <w:r w:rsidR="008B7916">
        <w:rPr>
          <w:rFonts w:eastAsiaTheme="minorEastAsia"/>
        </w:rPr>
        <w:t>.</w:t>
      </w:r>
    </w:p>
    <w:p w14:paraId="24C89931" w14:textId="32F05AD4" w:rsidR="008B7916" w:rsidRDefault="008B7916" w:rsidP="00204097">
      <w:pPr>
        <w:rPr>
          <w:rFonts w:eastAsiaTheme="minorEastAsia"/>
        </w:rPr>
      </w:pPr>
      <w:r>
        <w:rPr>
          <w:rFonts w:eastAsiaTheme="minorEastAsia"/>
        </w:rPr>
        <w:t xml:space="preserve">Now what does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S</m:t>
        </m:r>
      </m:oMath>
      <w:r>
        <w:rPr>
          <w:rFonts w:eastAsiaTheme="minorEastAsia"/>
        </w:rPr>
        <w:t xml:space="preserve"> equal? It will be an (n-m)x(n-m) matrix where the i,j entry is equal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Since the s’s are orthogonal unit vectors, this will be 1 when i=j and 0 otherwise, so we get the identity matrix. Therefore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S=0</m:t>
        </m:r>
      </m:oMath>
      <w:r>
        <w:rPr>
          <w:rFonts w:eastAsiaTheme="minorEastAsia"/>
        </w:rPr>
        <w:t>. So done.</w:t>
      </w:r>
    </w:p>
    <w:p w14:paraId="6B5F820F" w14:textId="131D95D1" w:rsidR="0055356B" w:rsidRPr="00EE6E07" w:rsidRDefault="0055356B" w:rsidP="00204097">
      <w:pPr>
        <w:rPr>
          <w:rFonts w:eastAsiaTheme="minorEastAsia"/>
          <w:iCs/>
        </w:rPr>
      </w:pPr>
      <w:r>
        <w:rPr>
          <w:rFonts w:eastAsiaTheme="minorEastAsia"/>
        </w:rPr>
        <w:t xml:space="preserve">Now suppose B is a matrix where the columns are vectors that form an orthonormal basis of the plane (Essentially this means what you would expect: Where the basis vectors on the plane were before the rotation). Then </w:t>
      </w:r>
      <m:oMath>
        <m:r>
          <w:rPr>
            <w:rFonts w:ascii="Cambria Math" w:eastAsiaTheme="minorEastAsia" w:hAnsi="Cambria Math"/>
          </w:rPr>
          <m:t>I-B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Pr>
          <w:rFonts w:eastAsiaTheme="minorEastAsia"/>
        </w:rPr>
        <w:t xml:space="preserve"> is the projection matrix onto the space perpendicular to the plane, since it is essentially the same idea with S and B being renamed to eachother, as they are both matricies with perpendicular columns within them and between them. Now a vector v decomposes into vectors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is the component of v in the direction of the plane,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w:r>
        <w:rPr>
          <w:rFonts w:eastAsiaTheme="minorEastAsia"/>
        </w:rPr>
        <w:t xml:space="preserve"> is the component of v perpendicular to the plane. So </w:t>
      </w:r>
      <m:oMath>
        <m:d>
          <m:dPr>
            <m:ctrlPr>
              <w:rPr>
                <w:rFonts w:ascii="Cambria Math" w:eastAsiaTheme="minorEastAsia" w:hAnsi="Cambria Math"/>
                <w:i/>
              </w:rPr>
            </m:ctrlPr>
          </m:dPr>
          <m:e>
            <m:r>
              <w:rPr>
                <w:rFonts w:ascii="Cambria Math" w:eastAsiaTheme="minorEastAsia" w:hAnsi="Cambria Math"/>
              </w:rPr>
              <m:t>I-B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I-S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so                                                       </w:t>
      </w:r>
      <m:oMath>
        <m:d>
          <m:dPr>
            <m:ctrlPr>
              <w:rPr>
                <w:rFonts w:ascii="Cambria Math" w:eastAsiaTheme="minorEastAsia" w:hAnsi="Cambria Math"/>
                <w:i/>
              </w:rPr>
            </m:ctrlPr>
          </m:dPr>
          <m:e>
            <m:r>
              <w:rPr>
                <w:rFonts w:ascii="Cambria Math" w:eastAsiaTheme="minorEastAsia" w:hAnsi="Cambria Math"/>
              </w:rPr>
              <m:t>I-B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d>
        <m:r>
          <w:rPr>
            <w:rFonts w:ascii="Cambria Math" w:eastAsiaTheme="minorEastAsia" w:hAnsi="Cambria Math"/>
          </w:rPr>
          <m:t>v+</m:t>
        </m:r>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=v</m:t>
        </m:r>
      </m:oMath>
      <w:r>
        <w:rPr>
          <w:rFonts w:eastAsiaTheme="minorEastAsia"/>
        </w:rPr>
        <w:t xml:space="preserve"> . So</w:t>
      </w:r>
      <m:oMath>
        <m:d>
          <m:dPr>
            <m:ctrlPr>
              <w:rPr>
                <w:rFonts w:ascii="Cambria Math" w:eastAsiaTheme="minorEastAsia" w:hAnsi="Cambria Math"/>
                <w:i/>
              </w:rPr>
            </m:ctrlPr>
          </m:dPr>
          <m:e>
            <m:r>
              <w:rPr>
                <w:rFonts w:ascii="Cambria Math" w:eastAsiaTheme="minorEastAsia" w:hAnsi="Cambria Math"/>
              </w:rPr>
              <m:t>2I-B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e>
        </m:d>
        <m:r>
          <w:rPr>
            <w:rFonts w:ascii="Cambria Math" w:eastAsiaTheme="minorEastAsia" w:hAnsi="Cambria Math"/>
          </w:rPr>
          <m:t>v=v</m:t>
        </m:r>
      </m:oMath>
      <w:r>
        <w:rPr>
          <w:rFonts w:eastAsiaTheme="minorEastAsia"/>
        </w:rPr>
        <w:t xml:space="preserve">. Since this is true for all v, we must have that </w:t>
      </w:r>
      <m:oMath>
        <m:r>
          <w:rPr>
            <w:rFonts w:ascii="Cambria Math" w:eastAsiaTheme="minorEastAsia" w:hAnsi="Cambria Math"/>
          </w:rPr>
          <m:t>I=2I-B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oMath>
      <w:r>
        <w:rPr>
          <w:rFonts w:eastAsiaTheme="minorEastAsia"/>
        </w:rPr>
        <w:t xml:space="preserve"> so </w:t>
      </w:r>
      <m:oMath>
        <m:r>
          <w:rPr>
            <w:rFonts w:ascii="Cambria Math" w:eastAsiaTheme="minorEastAsia" w:hAnsi="Cambria Math"/>
          </w:rPr>
          <m:t>I=B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oMath>
      <w:r>
        <w:rPr>
          <w:rFonts w:eastAsiaTheme="minorEastAsia"/>
        </w:rPr>
        <w:t xml:space="preserve">. What I have proven is that if B and S are matricies whose columns together form a basis for a vector space with all vectors perpendicular to eachother then </w:t>
      </w:r>
      <m:oMath>
        <m:r>
          <w:rPr>
            <w:rFonts w:ascii="Cambria Math" w:eastAsiaTheme="minorEastAsia" w:hAnsi="Cambria Math"/>
          </w:rPr>
          <m:t>I=B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oMath>
      <w:r>
        <w:rPr>
          <w:rFonts w:eastAsiaTheme="minorEastAsia"/>
        </w:rPr>
        <w:t xml:space="preserve">. Alternatively, I have shown that if B forms a basis for the plane with all vectors in B perpendicular to eachother, then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Pr>
          <w:rFonts w:eastAsiaTheme="minorEastAsia"/>
        </w:rPr>
        <w:t xml:space="preserve"> gives a projection onto the plane.</w:t>
      </w:r>
    </w:p>
    <w:sectPr w:rsidR="0055356B" w:rsidRPr="00EE6E07" w:rsidSect="003B7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D0087"/>
    <w:multiLevelType w:val="hybridMultilevel"/>
    <w:tmpl w:val="5150E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3D38C3"/>
    <w:multiLevelType w:val="hybridMultilevel"/>
    <w:tmpl w:val="0C380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4435409">
    <w:abstractNumId w:val="1"/>
  </w:num>
  <w:num w:numId="2" w16cid:durableId="46701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F"/>
    <w:rsid w:val="000040D1"/>
    <w:rsid w:val="00057B74"/>
    <w:rsid w:val="000B4F19"/>
    <w:rsid w:val="000D3950"/>
    <w:rsid w:val="001532BA"/>
    <w:rsid w:val="00170EF2"/>
    <w:rsid w:val="00172957"/>
    <w:rsid w:val="00204097"/>
    <w:rsid w:val="00206521"/>
    <w:rsid w:val="002B4F6D"/>
    <w:rsid w:val="002E5AB9"/>
    <w:rsid w:val="00302926"/>
    <w:rsid w:val="003B725F"/>
    <w:rsid w:val="003E5F33"/>
    <w:rsid w:val="00446995"/>
    <w:rsid w:val="004551FD"/>
    <w:rsid w:val="00536236"/>
    <w:rsid w:val="0055356B"/>
    <w:rsid w:val="00563F19"/>
    <w:rsid w:val="0059135F"/>
    <w:rsid w:val="005B4B29"/>
    <w:rsid w:val="005C67C1"/>
    <w:rsid w:val="005E45C4"/>
    <w:rsid w:val="00711756"/>
    <w:rsid w:val="007449AB"/>
    <w:rsid w:val="007451F9"/>
    <w:rsid w:val="007824FA"/>
    <w:rsid w:val="00790905"/>
    <w:rsid w:val="007C18BD"/>
    <w:rsid w:val="007D372C"/>
    <w:rsid w:val="007F34CC"/>
    <w:rsid w:val="00801F01"/>
    <w:rsid w:val="00816B7B"/>
    <w:rsid w:val="00834617"/>
    <w:rsid w:val="008A3127"/>
    <w:rsid w:val="008B7916"/>
    <w:rsid w:val="00912FC0"/>
    <w:rsid w:val="00920ED3"/>
    <w:rsid w:val="009566BB"/>
    <w:rsid w:val="0096622E"/>
    <w:rsid w:val="009746C2"/>
    <w:rsid w:val="00983C5E"/>
    <w:rsid w:val="009E42E2"/>
    <w:rsid w:val="00AA2252"/>
    <w:rsid w:val="00B648D0"/>
    <w:rsid w:val="00B770EA"/>
    <w:rsid w:val="00BB01CC"/>
    <w:rsid w:val="00BD4E12"/>
    <w:rsid w:val="00CA2072"/>
    <w:rsid w:val="00CC7AFD"/>
    <w:rsid w:val="00DF4204"/>
    <w:rsid w:val="00E30F6D"/>
    <w:rsid w:val="00EC2442"/>
    <w:rsid w:val="00ED58DF"/>
    <w:rsid w:val="00EE5C31"/>
    <w:rsid w:val="00EE6E07"/>
    <w:rsid w:val="00F0194C"/>
    <w:rsid w:val="00F03850"/>
    <w:rsid w:val="00F22748"/>
    <w:rsid w:val="00F36634"/>
    <w:rsid w:val="00F55C0F"/>
    <w:rsid w:val="00F96552"/>
    <w:rsid w:val="00FB0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8E75"/>
  <w15:chartTrackingRefBased/>
  <w15:docId w15:val="{9C916675-D363-4877-8D5B-C44BF3A9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25F"/>
    <w:rPr>
      <w:rFonts w:eastAsiaTheme="majorEastAsia" w:cstheme="majorBidi"/>
      <w:color w:val="272727" w:themeColor="text1" w:themeTint="D8"/>
    </w:rPr>
  </w:style>
  <w:style w:type="paragraph" w:styleId="Title">
    <w:name w:val="Title"/>
    <w:basedOn w:val="Normal"/>
    <w:next w:val="Normal"/>
    <w:link w:val="TitleChar"/>
    <w:uiPriority w:val="10"/>
    <w:qFormat/>
    <w:rsid w:val="003B7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25F"/>
    <w:pPr>
      <w:spacing w:before="160"/>
      <w:jc w:val="center"/>
    </w:pPr>
    <w:rPr>
      <w:i/>
      <w:iCs/>
      <w:color w:val="404040" w:themeColor="text1" w:themeTint="BF"/>
    </w:rPr>
  </w:style>
  <w:style w:type="character" w:customStyle="1" w:styleId="QuoteChar">
    <w:name w:val="Quote Char"/>
    <w:basedOn w:val="DefaultParagraphFont"/>
    <w:link w:val="Quote"/>
    <w:uiPriority w:val="29"/>
    <w:rsid w:val="003B725F"/>
    <w:rPr>
      <w:i/>
      <w:iCs/>
      <w:color w:val="404040" w:themeColor="text1" w:themeTint="BF"/>
    </w:rPr>
  </w:style>
  <w:style w:type="paragraph" w:styleId="ListParagraph">
    <w:name w:val="List Paragraph"/>
    <w:basedOn w:val="Normal"/>
    <w:uiPriority w:val="34"/>
    <w:qFormat/>
    <w:rsid w:val="003B725F"/>
    <w:pPr>
      <w:ind w:left="720"/>
      <w:contextualSpacing/>
    </w:pPr>
  </w:style>
  <w:style w:type="character" w:styleId="IntenseEmphasis">
    <w:name w:val="Intense Emphasis"/>
    <w:basedOn w:val="DefaultParagraphFont"/>
    <w:uiPriority w:val="21"/>
    <w:qFormat/>
    <w:rsid w:val="003B725F"/>
    <w:rPr>
      <w:i/>
      <w:iCs/>
      <w:color w:val="0F4761" w:themeColor="accent1" w:themeShade="BF"/>
    </w:rPr>
  </w:style>
  <w:style w:type="paragraph" w:styleId="IntenseQuote">
    <w:name w:val="Intense Quote"/>
    <w:basedOn w:val="Normal"/>
    <w:next w:val="Normal"/>
    <w:link w:val="IntenseQuoteChar"/>
    <w:uiPriority w:val="30"/>
    <w:qFormat/>
    <w:rsid w:val="003B7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25F"/>
    <w:rPr>
      <w:i/>
      <w:iCs/>
      <w:color w:val="0F4761" w:themeColor="accent1" w:themeShade="BF"/>
    </w:rPr>
  </w:style>
  <w:style w:type="character" w:styleId="IntenseReference">
    <w:name w:val="Intense Reference"/>
    <w:basedOn w:val="DefaultParagraphFont"/>
    <w:uiPriority w:val="32"/>
    <w:qFormat/>
    <w:rsid w:val="003B725F"/>
    <w:rPr>
      <w:b/>
      <w:bCs/>
      <w:smallCaps/>
      <w:color w:val="0F4761" w:themeColor="accent1" w:themeShade="BF"/>
      <w:spacing w:val="5"/>
    </w:rPr>
  </w:style>
  <w:style w:type="character" w:styleId="PlaceholderText">
    <w:name w:val="Placeholder Text"/>
    <w:basedOn w:val="DefaultParagraphFont"/>
    <w:uiPriority w:val="99"/>
    <w:semiHidden/>
    <w:rsid w:val="003E5F33"/>
    <w:rPr>
      <w:color w:val="666666"/>
    </w:rPr>
  </w:style>
  <w:style w:type="table" w:styleId="TableGrid">
    <w:name w:val="Table Grid"/>
    <w:basedOn w:val="TableNormal"/>
    <w:uiPriority w:val="39"/>
    <w:rsid w:val="0096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Giraffe Dumb</dc:creator>
  <cp:keywords/>
  <dc:description/>
  <cp:lastModifiedBy>Giraffe Dumb</cp:lastModifiedBy>
  <cp:revision>18</cp:revision>
  <dcterms:created xsi:type="dcterms:W3CDTF">2025-09-07T14:51:00Z</dcterms:created>
  <dcterms:modified xsi:type="dcterms:W3CDTF">2025-09-13T20:03:00Z</dcterms:modified>
</cp:coreProperties>
</file>