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4E9877">
      <w:pPr>
        <w:jc w:val="center"/>
        <w:rPr>
          <w:rFonts w:hint="default"/>
          <w:b/>
          <w:bCs/>
          <w:sz w:val="36"/>
          <w:szCs w:val="36"/>
          <w:lang w:val="en-US" w:eastAsia="zh-CN"/>
        </w:rPr>
      </w:pPr>
      <w:r>
        <w:rPr>
          <w:rFonts w:hint="eastAsia"/>
          <w:b/>
          <w:bCs/>
          <w:sz w:val="36"/>
          <w:szCs w:val="36"/>
          <w:lang w:val="en-US" w:eastAsia="zh-CN"/>
        </w:rPr>
        <w:t>手语识别app需求文档</w:t>
      </w:r>
    </w:p>
    <w:p w14:paraId="68C383C2">
      <w:pPr>
        <w:rPr>
          <w:rFonts w:hint="eastAsia"/>
          <w:b/>
          <w:bCs/>
          <w:sz w:val="30"/>
          <w:szCs w:val="30"/>
        </w:rPr>
      </w:pPr>
      <w:r>
        <w:rPr>
          <w:rFonts w:hint="eastAsia"/>
          <w:b/>
          <w:bCs/>
          <w:sz w:val="30"/>
          <w:szCs w:val="30"/>
          <w:lang w:val="en-US" w:eastAsia="zh-CN"/>
        </w:rPr>
        <w:t>一．</w:t>
      </w:r>
      <w:r>
        <w:rPr>
          <w:rFonts w:hint="eastAsia"/>
          <w:b/>
          <w:bCs/>
          <w:sz w:val="30"/>
          <w:szCs w:val="30"/>
        </w:rPr>
        <w:t>项目概述</w:t>
      </w:r>
    </w:p>
    <w:p w14:paraId="01B21751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1.1 项目背景</w:t>
      </w:r>
    </w:p>
    <w:p w14:paraId="0E490C31">
      <w:pPr>
        <w:ind w:firstLine="420" w:firstLineChars="0"/>
        <w:rPr>
          <w:rFonts w:hint="eastAsia"/>
        </w:rPr>
      </w:pPr>
      <w:r>
        <w:rPr>
          <w:rFonts w:hint="eastAsia"/>
        </w:rPr>
        <w:t>据世界卫生组织统计，全球约有4.66亿人患有残疾性听力损失，中国听障人士人数位居世界首位。手语作为听障人士的主要沟通方式，在社会普及度低，导致他们在就医、求职、出行等公共场景下面临巨大的沟通障碍，难以融入社会生活。虽然基于传感</w:t>
      </w:r>
      <w:bookmarkStart w:id="0" w:name="_GoBack"/>
      <w:bookmarkEnd w:id="0"/>
      <w:r>
        <w:rPr>
          <w:rFonts w:hint="eastAsia"/>
        </w:rPr>
        <w:t>器的手语识别技术精度较高，但因成本高昂、依赖专用设备而难以普及。随着计算机视觉与深度学习技术的发展，基于普通摄像头的视觉识别方案成为主流，但在动态手语的连续识别、复杂环境鲁棒性以及实际应用落地方面仍存在巨大挑战。</w:t>
      </w:r>
    </w:p>
    <w:p w14:paraId="5E1A61FE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1.2 项目目标</w:t>
      </w:r>
    </w:p>
    <w:p w14:paraId="773CCE50">
      <w:pPr>
        <w:ind w:firstLine="420" w:firstLineChars="0"/>
        <w:rPr>
          <w:rFonts w:hint="eastAsia"/>
        </w:rPr>
      </w:pPr>
      <w:r>
        <w:rPr>
          <w:rFonts w:hint="eastAsia"/>
        </w:rPr>
        <w:t>本项目旨在设计并开发一款基于视觉识别的动态手语智能翻译App</w:t>
      </w:r>
      <w:r>
        <w:rPr>
          <w:rFonts w:hint="eastAsia"/>
          <w:lang w:eastAsia="zh-CN"/>
        </w:rPr>
        <w:t>，</w:t>
      </w:r>
      <w:r>
        <w:rPr>
          <w:rFonts w:hint="eastAsia"/>
        </w:rPr>
        <w:t>以实现以下核心目标：</w:t>
      </w:r>
    </w:p>
    <w:p w14:paraId="351DC008">
      <w:pPr>
        <w:ind w:firstLine="420" w:firstLineChars="0"/>
        <w:rPr>
          <w:rFonts w:hint="eastAsia"/>
        </w:rPr>
      </w:pPr>
      <w:r>
        <w:rPr>
          <w:rFonts w:hint="eastAsia"/>
        </w:rPr>
        <w:t>实现高可用性的动态手语识别：能够对连续的手语动作进行实时、准确的捕捉与翻译，并输出符合语法逻辑的完整句子。</w:t>
      </w:r>
    </w:p>
    <w:p w14:paraId="5B2365C9">
      <w:pPr>
        <w:ind w:firstLine="420" w:firstLineChars="0"/>
        <w:rPr>
          <w:rFonts w:hint="eastAsia"/>
        </w:rPr>
      </w:pPr>
      <w:r>
        <w:rPr>
          <w:rFonts w:hint="eastAsia"/>
        </w:rPr>
        <w:t>构建无障碍沟通桥梁：实现“手语-文字-语音”的多模态双向转换，彻底打通听障人士与健听人士之间的沟通壁垒。</w:t>
      </w:r>
    </w:p>
    <w:p w14:paraId="69B593A5">
      <w:pPr>
        <w:ind w:firstLine="420" w:firstLineChars="0"/>
        <w:rPr>
          <w:rFonts w:hint="eastAsia"/>
        </w:rPr>
      </w:pPr>
      <w:r>
        <w:rPr>
          <w:rFonts w:hint="eastAsia"/>
        </w:rPr>
        <w:t>提升复杂环境下的适用性：优化模型与系统，使其在光线变化、部分遮挡等现实干扰下仍能保持稳定的翻译性能。</w:t>
      </w:r>
    </w:p>
    <w:p w14:paraId="4ACF01E5">
      <w:pPr>
        <w:ind w:firstLine="420" w:firstLineChars="0"/>
        <w:rPr>
          <w:rFonts w:hint="eastAsia"/>
        </w:rPr>
      </w:pPr>
      <w:r>
        <w:rPr>
          <w:rFonts w:hint="eastAsia"/>
        </w:rPr>
        <w:t>推动技术普惠与社会融入：通过开发轻量化、本地化、易用的移动端应用，降低使用门槛，让技术真正服务于听障人士的日常生活细节。</w:t>
      </w:r>
    </w:p>
    <w:p w14:paraId="0B4AC6CD">
      <w:pPr>
        <w:rPr>
          <w:rFonts w:hint="eastAsia"/>
        </w:rPr>
      </w:pPr>
      <w:r>
        <w:rPr>
          <w:rFonts w:hint="eastAsia"/>
          <w:b/>
          <w:bCs/>
          <w:sz w:val="30"/>
          <w:szCs w:val="30"/>
          <w:lang w:val="en-US" w:eastAsia="zh-CN"/>
        </w:rPr>
        <w:t>二．</w:t>
      </w:r>
      <w:r>
        <w:rPr>
          <w:rFonts w:hint="eastAsia"/>
          <w:b/>
          <w:bCs/>
          <w:sz w:val="30"/>
          <w:szCs w:val="30"/>
        </w:rPr>
        <w:t>目标用户与场景分析</w:t>
      </w:r>
    </w:p>
    <w:p w14:paraId="57BB700A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2.1 核心用户群体</w:t>
      </w:r>
    </w:p>
    <w:p w14:paraId="49E8EA92">
      <w:pPr>
        <w:ind w:firstLine="420" w:firstLineChars="0"/>
        <w:rPr>
          <w:rFonts w:hint="eastAsia"/>
        </w:rPr>
      </w:pPr>
      <w:r>
        <w:rPr>
          <w:rFonts w:hint="eastAsia"/>
        </w:rPr>
        <w:t>主要用户：听力障碍和语言障碍人士。他们需要使用App将手语翻译成文字或语音，以表达自身需求。</w:t>
      </w:r>
    </w:p>
    <w:p w14:paraId="29462389">
      <w:pPr>
        <w:ind w:firstLine="420" w:firstLineChars="0"/>
        <w:rPr>
          <w:rFonts w:hint="eastAsia"/>
        </w:rPr>
      </w:pPr>
      <w:r>
        <w:rPr>
          <w:rFonts w:hint="eastAsia"/>
        </w:rPr>
        <w:t>次要用户：与听障人士沟通的健听人士。包括家人、朋友、同事以及公共服务人员（如医生、警察、银行职员、志愿者等）。他们需要通过App理解手语，并通过语音输入进行回复。</w:t>
      </w:r>
    </w:p>
    <w:p w14:paraId="160EC0EE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2.2 典型使用场景</w:t>
      </w:r>
    </w:p>
    <w:p w14:paraId="5C935C61">
      <w:pPr>
        <w:ind w:firstLine="420" w:firstLineChars="0"/>
        <w:rPr>
          <w:rFonts w:hint="eastAsia"/>
        </w:rPr>
      </w:pPr>
      <w:r>
        <w:rPr>
          <w:rFonts w:hint="eastAsia"/>
        </w:rPr>
        <w:t>公共服务场景：在医院，听障患者用手语描述病情，App翻译后显示给医生；医生通过语音回复，App转换为文字供患者阅读。</w:t>
      </w:r>
    </w:p>
    <w:p w14:paraId="5DAA37C6">
      <w:pPr>
        <w:ind w:firstLine="420" w:firstLineChars="0"/>
        <w:rPr>
          <w:rFonts w:hint="eastAsia"/>
        </w:rPr>
      </w:pPr>
      <w:r>
        <w:rPr>
          <w:rFonts w:hint="eastAsia"/>
        </w:rPr>
        <w:t>日常交流场景：在家庭或社交场合，听障人士与家人、朋友进行流畅的日常对话。</w:t>
      </w:r>
    </w:p>
    <w:p w14:paraId="45BFE85B">
      <w:pPr>
        <w:ind w:firstLine="420" w:firstLineChars="0"/>
        <w:rPr>
          <w:rFonts w:hint="eastAsia"/>
        </w:rPr>
      </w:pPr>
      <w:r>
        <w:rPr>
          <w:rFonts w:hint="eastAsia"/>
        </w:rPr>
        <w:t>紧急求助场景：在车站、机场或街头，听障人士需要快速向路人求助或询问信息。</w:t>
      </w:r>
    </w:p>
    <w:p w14:paraId="60F954D9">
      <w:pPr>
        <w:ind w:firstLine="420" w:firstLineChars="0"/>
        <w:rPr>
          <w:rFonts w:hint="eastAsia"/>
        </w:rPr>
      </w:pPr>
      <w:r>
        <w:rPr>
          <w:rFonts w:hint="eastAsia"/>
        </w:rPr>
        <w:t>教育与职场场景：在课堂或会议中，听障学生/员工理解讲解内容并进行互动。</w:t>
      </w:r>
    </w:p>
    <w:p w14:paraId="45A2A7F3">
      <w:pPr>
        <w:rPr>
          <w:rFonts w:hint="eastAsia"/>
        </w:rPr>
      </w:pPr>
      <w:r>
        <w:rPr>
          <w:rFonts w:hint="eastAsia"/>
          <w:b/>
          <w:bCs/>
          <w:sz w:val="30"/>
          <w:szCs w:val="30"/>
          <w:lang w:val="en-US" w:eastAsia="zh-CN"/>
        </w:rPr>
        <w:t>三．</w:t>
      </w:r>
      <w:r>
        <w:rPr>
          <w:rFonts w:hint="eastAsia"/>
          <w:b/>
          <w:bCs/>
          <w:sz w:val="30"/>
          <w:szCs w:val="30"/>
        </w:rPr>
        <w:t>系统功能需求</w:t>
      </w:r>
    </w:p>
    <w:p w14:paraId="2B0A104E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3.1 动态手语识别与翻译模块</w:t>
      </w:r>
    </w:p>
    <w:p w14:paraId="41CDEFDE">
      <w:pPr>
        <w:ind w:firstLine="420" w:firstLineChars="0"/>
        <w:rPr>
          <w:rFonts w:hint="eastAsia"/>
        </w:rPr>
      </w:pPr>
      <w:r>
        <w:rPr>
          <w:rFonts w:hint="eastAsia"/>
        </w:rPr>
        <w:t>功能描述：此为核心功能，通过手机摄像头实时捕捉用户的手语动作，并翻译成自然语言文本。</w:t>
      </w:r>
    </w:p>
    <w:p w14:paraId="3FA00825">
      <w:pPr>
        <w:ind w:firstLine="420" w:firstLineChars="0"/>
        <w:rPr>
          <w:rFonts w:hint="eastAsia"/>
        </w:rPr>
      </w:pPr>
      <w:r>
        <w:rPr>
          <w:rFonts w:hint="eastAsia"/>
        </w:rPr>
        <w:t>需求详述：</w:t>
      </w:r>
    </w:p>
    <w:p w14:paraId="6B3C6EA8">
      <w:pPr>
        <w:rPr>
          <w:rFonts w:hint="eastAsia"/>
        </w:rPr>
      </w:pPr>
      <w:r>
        <w:rPr>
          <w:rFonts w:hint="eastAsia"/>
        </w:rPr>
        <w:t xml:space="preserve">    1. 连续动态捕捉：系统须能处理连续的手语视频流，而非单一的静态手势。</w:t>
      </w:r>
    </w:p>
    <w:p w14:paraId="3F54A1C3">
      <w:pPr>
        <w:rPr>
          <w:rFonts w:hint="eastAsia"/>
        </w:rPr>
      </w:pPr>
      <w:r>
        <w:rPr>
          <w:rFonts w:hint="eastAsia"/>
        </w:rPr>
        <w:t xml:space="preserve">    2. 实时翻译：从捕捉到输出结果的端到端延迟应控制在500毫秒以内，以保证对话的流畅性。</w:t>
      </w:r>
    </w:p>
    <w:p w14:paraId="5D38ACB3">
      <w:pPr>
        <w:rPr>
          <w:rFonts w:hint="eastAsia"/>
        </w:rPr>
      </w:pPr>
      <w:r>
        <w:rPr>
          <w:rFonts w:hint="eastAsia"/>
        </w:rPr>
        <w:t xml:space="preserve">    3. 整句合成：翻译结果须是基于手语语法的完整句子，而非孤立的词汇堆砌，确保表意清晰、逻辑通顺。</w:t>
      </w:r>
    </w:p>
    <w:p w14:paraId="0828562A">
      <w:pPr>
        <w:rPr>
          <w:rFonts w:hint="eastAsia"/>
        </w:rPr>
      </w:pPr>
      <w:r>
        <w:rPr>
          <w:rFonts w:hint="eastAsia"/>
        </w:rPr>
        <w:t xml:space="preserve">    4. 翻译结果显示：翻译出的文字应在App界面中央以清晰、易读的字体实时显示。</w:t>
      </w:r>
    </w:p>
    <w:p w14:paraId="13C792C0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3.2 多模态交互与对话模块</w:t>
      </w:r>
    </w:p>
    <w:p w14:paraId="4F033F6D">
      <w:pPr>
        <w:ind w:firstLine="420" w:firstLineChars="0"/>
        <w:rPr>
          <w:rFonts w:hint="eastAsia"/>
        </w:rPr>
      </w:pPr>
      <w:r>
        <w:rPr>
          <w:rFonts w:hint="eastAsia"/>
        </w:rPr>
        <w:t>功能描述：实现手语、文字、语音三种模态之间的双向转换，构建完整的沟通闭环。</w:t>
      </w:r>
    </w:p>
    <w:p w14:paraId="3A0F1E1D">
      <w:pPr>
        <w:ind w:firstLine="420" w:firstLineChars="0"/>
        <w:rPr>
          <w:rFonts w:hint="eastAsia"/>
        </w:rPr>
      </w:pPr>
      <w:r>
        <w:rPr>
          <w:rFonts w:hint="eastAsia"/>
        </w:rPr>
        <w:t>需求详述：</w:t>
      </w:r>
    </w:p>
    <w:p w14:paraId="163BF1A1">
      <w:pPr>
        <w:rPr>
          <w:rFonts w:hint="eastAsia"/>
        </w:rPr>
      </w:pPr>
      <w:r>
        <w:rPr>
          <w:rFonts w:hint="eastAsia"/>
        </w:rPr>
        <w:t xml:space="preserve">    1. 手语→文字/语音：将识别出的手语结果同时转换为屏幕文字和语音播报（可选），供健听方理解。</w:t>
      </w:r>
    </w:p>
    <w:p w14:paraId="1A27044D">
      <w:pPr>
        <w:rPr>
          <w:rFonts w:hint="eastAsia"/>
        </w:rPr>
      </w:pPr>
      <w:r>
        <w:rPr>
          <w:rFonts w:hint="eastAsia"/>
        </w:rPr>
        <w:t xml:space="preserve">    2. 语音→文字：集成高精度语音识别SDK（如讯飞、百度等），将健听人士的语音实时转换为文字，并显示在App界面上，供听障人士阅读。</w:t>
      </w:r>
    </w:p>
    <w:p w14:paraId="198C6AAC">
      <w:pPr>
        <w:rPr>
          <w:rFonts w:hint="eastAsia"/>
        </w:rPr>
      </w:pPr>
      <w:r>
        <w:rPr>
          <w:rFonts w:hint="eastAsia"/>
        </w:rPr>
        <w:t xml:space="preserve">    3. 对话历史记录：在一次会话中，系统应能按顺序记录双方的对话内容（听障方的手语翻译文本与健听方的语音识别文本），方便回溯。</w:t>
      </w:r>
    </w:p>
    <w:p w14:paraId="50FFF87D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3.3 环境鲁棒性增强模块</w:t>
      </w:r>
    </w:p>
    <w:p w14:paraId="2EB1B827">
      <w:pPr>
        <w:ind w:firstLine="420" w:firstLineChars="0"/>
        <w:rPr>
          <w:rFonts w:hint="eastAsia"/>
        </w:rPr>
      </w:pPr>
      <w:r>
        <w:rPr>
          <w:rFonts w:hint="eastAsia"/>
        </w:rPr>
        <w:t>功能描述：确保系统在非理想的实验室环境下也能稳定工作。</w:t>
      </w:r>
    </w:p>
    <w:p w14:paraId="7AE047A9">
      <w:pPr>
        <w:ind w:firstLine="420" w:firstLineChars="0"/>
        <w:rPr>
          <w:rFonts w:hint="eastAsia"/>
        </w:rPr>
      </w:pPr>
      <w:r>
        <w:rPr>
          <w:rFonts w:hint="eastAsia"/>
        </w:rPr>
        <w:t>需求详述：</w:t>
      </w:r>
    </w:p>
    <w:p w14:paraId="548D5436">
      <w:pPr>
        <w:rPr>
          <w:rFonts w:hint="eastAsia"/>
        </w:rPr>
      </w:pPr>
      <w:r>
        <w:rPr>
          <w:rFonts w:hint="eastAsia"/>
        </w:rPr>
        <w:t xml:space="preserve">    1. 抗光线干扰：在背光、弱光或光线过强的环境下，系统应具备一定的自适应能力，保持识别率不发生断崖式下降。</w:t>
      </w:r>
    </w:p>
    <w:p w14:paraId="05121ABB">
      <w:pPr>
        <w:rPr>
          <w:rFonts w:hint="eastAsia"/>
        </w:rPr>
      </w:pPr>
      <w:r>
        <w:rPr>
          <w:rFonts w:hint="eastAsia"/>
        </w:rPr>
        <w:t xml:space="preserve">    2. 抗部分遮挡：当手部被衣物、其他物体或用户自身部分遮挡时，系统应能利用时序信息和上下文进行合理推断，完成识别。</w:t>
      </w:r>
    </w:p>
    <w:p w14:paraId="5B39DB09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3.4 用户界面与体验模块</w:t>
      </w:r>
    </w:p>
    <w:p w14:paraId="7B7852B6">
      <w:pPr>
        <w:ind w:firstLine="420" w:firstLineChars="0"/>
        <w:rPr>
          <w:rFonts w:hint="eastAsia"/>
        </w:rPr>
      </w:pPr>
      <w:r>
        <w:rPr>
          <w:rFonts w:hint="eastAsia"/>
        </w:rPr>
        <w:t>功能描述：提供简洁、直观、无障碍的操作界面。</w:t>
      </w:r>
    </w:p>
    <w:p w14:paraId="0A0F6E69">
      <w:pPr>
        <w:ind w:firstLine="420" w:firstLineChars="0"/>
        <w:rPr>
          <w:rFonts w:hint="eastAsia"/>
        </w:rPr>
      </w:pPr>
      <w:r>
        <w:rPr>
          <w:rFonts w:hint="eastAsia"/>
        </w:rPr>
        <w:t>需求详述：</w:t>
      </w:r>
    </w:p>
    <w:p w14:paraId="34C4A5BE">
      <w:pPr>
        <w:rPr>
          <w:rFonts w:hint="eastAsia"/>
        </w:rPr>
      </w:pPr>
      <w:r>
        <w:rPr>
          <w:rFonts w:hint="eastAsia"/>
        </w:rPr>
        <w:t xml:space="preserve">    1. 主操作界面：界面布局应极其简洁，核心为摄像头预览窗口和大型文本显示区域。提供明确的“开始识别”、“结束识别”按钮。</w:t>
      </w:r>
    </w:p>
    <w:p w14:paraId="5A54BE3C">
      <w:pPr>
        <w:rPr>
          <w:rFonts w:hint="eastAsia"/>
        </w:rPr>
      </w:pPr>
      <w:r>
        <w:rPr>
          <w:rFonts w:hint="eastAsia"/>
        </w:rPr>
        <w:t xml:space="preserve">    2. 无障碍设计：考虑为大字体、高对比度模式，并辅以清晰的视觉反馈（如识别时的边框高亮）。</w:t>
      </w:r>
    </w:p>
    <w:p w14:paraId="25A48BB4">
      <w:pPr>
        <w:rPr>
          <w:rFonts w:hint="eastAsia"/>
        </w:rPr>
      </w:pPr>
      <w:r>
        <w:rPr>
          <w:rFonts w:hint="eastAsia"/>
        </w:rPr>
        <w:t xml:space="preserve">    3. 设置界面：允许用户调整语音播报的开关、语音识别引擎、文本大小、是否启用振动反馈等。</w:t>
      </w:r>
    </w:p>
    <w:p w14:paraId="4CDCE097">
      <w:pPr>
        <w:rPr>
          <w:rFonts w:hint="eastAsia"/>
        </w:rPr>
      </w:pPr>
      <w:r>
        <w:rPr>
          <w:rFonts w:hint="eastAsia"/>
          <w:b/>
          <w:bCs/>
          <w:sz w:val="30"/>
          <w:szCs w:val="30"/>
          <w:lang w:val="en-US" w:eastAsia="zh-CN"/>
        </w:rPr>
        <w:t>四．</w:t>
      </w:r>
      <w:r>
        <w:rPr>
          <w:rFonts w:hint="eastAsia"/>
          <w:b/>
          <w:bCs/>
          <w:sz w:val="30"/>
          <w:szCs w:val="30"/>
        </w:rPr>
        <w:t>非功能性需求</w:t>
      </w:r>
    </w:p>
    <w:p w14:paraId="1232E076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4.1 性能需求</w:t>
      </w:r>
    </w:p>
    <w:p w14:paraId="56081226">
      <w:pPr>
        <w:ind w:firstLine="420" w:firstLineChars="0"/>
        <w:rPr>
          <w:rFonts w:hint="eastAsia"/>
        </w:rPr>
      </w:pPr>
      <w:r>
        <w:rPr>
          <w:rFonts w:hint="eastAsia"/>
        </w:rPr>
        <w:t>识别速度：在主流中端Android设备上，动态手语识别的平均响应时间应低于500ms。</w:t>
      </w:r>
    </w:p>
    <w:p w14:paraId="74B68657">
      <w:pPr>
        <w:ind w:firstLine="420" w:firstLineChars="0"/>
        <w:rPr>
          <w:rFonts w:hint="eastAsia"/>
        </w:rPr>
      </w:pPr>
      <w:r>
        <w:rPr>
          <w:rFonts w:hint="eastAsia"/>
        </w:rPr>
        <w:t>帧率：摄像头预览与处理帧率应不低于30fps，以保证动作捕捉的流畅性。</w:t>
      </w:r>
    </w:p>
    <w:p w14:paraId="227F3C81">
      <w:pPr>
        <w:ind w:firstLine="420" w:firstLineChars="0"/>
        <w:rPr>
          <w:rFonts w:hint="eastAsia"/>
        </w:rPr>
      </w:pPr>
      <w:r>
        <w:rPr>
          <w:rFonts w:hint="eastAsia"/>
        </w:rPr>
        <w:t>准确率：在实验室环境下，对自建数据集的封闭测试准确率目标 &gt; 90%；在常见复杂场景（如室内光线不均）下，识别准确率目标 &gt; 85%。</w:t>
      </w:r>
    </w:p>
    <w:p w14:paraId="4F5225D9">
      <w:pPr>
        <w:ind w:firstLine="420" w:firstLineChars="0"/>
        <w:rPr>
          <w:rFonts w:hint="eastAsia"/>
        </w:rPr>
      </w:pPr>
      <w:r>
        <w:rPr>
          <w:rFonts w:hint="eastAsia"/>
        </w:rPr>
        <w:t>资源占用：应用安装包大小控制在150MB以内；运行时内存占用峰值不超过1GB。</w:t>
      </w:r>
    </w:p>
    <w:p w14:paraId="259CA473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4.2 可靠性需求</w:t>
      </w:r>
    </w:p>
    <w:p w14:paraId="5402A9E2">
      <w:pPr>
        <w:ind w:firstLine="420" w:firstLineChars="0"/>
        <w:rPr>
          <w:rFonts w:hint="eastAsia"/>
        </w:rPr>
      </w:pPr>
      <w:r>
        <w:rPr>
          <w:rFonts w:hint="eastAsia"/>
        </w:rPr>
        <w:t>系统稳定性：应用连续运行4小时无崩溃、无致命性错误。</w:t>
      </w:r>
    </w:p>
    <w:p w14:paraId="0B9D60B1">
      <w:pPr>
        <w:ind w:firstLine="420" w:firstLineChars="0"/>
        <w:rPr>
          <w:rFonts w:hint="eastAsia"/>
        </w:rPr>
      </w:pPr>
      <w:r>
        <w:rPr>
          <w:rFonts w:hint="eastAsia"/>
        </w:rPr>
        <w:t>断点续识：若因来电等意外中断识别，恢复后应能快速重新进入工作状态。</w:t>
      </w:r>
    </w:p>
    <w:p w14:paraId="4DE9CC86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4.3 可用性需求</w:t>
      </w:r>
    </w:p>
    <w:p w14:paraId="1BE6AF67">
      <w:pPr>
        <w:ind w:firstLine="420" w:firstLineChars="0"/>
        <w:rPr>
          <w:rFonts w:hint="eastAsia"/>
        </w:rPr>
      </w:pPr>
      <w:r>
        <w:rPr>
          <w:rFonts w:hint="eastAsia"/>
        </w:rPr>
        <w:t>学习成本：用户无需经过复杂培训即可在5分钟内上手使用所有核心功能。</w:t>
      </w:r>
    </w:p>
    <w:p w14:paraId="0DC373B4">
      <w:pPr>
        <w:ind w:firstLine="420" w:firstLineChars="0"/>
        <w:rPr>
          <w:rFonts w:hint="eastAsia"/>
        </w:rPr>
      </w:pPr>
      <w:r>
        <w:rPr>
          <w:rFonts w:hint="eastAsia"/>
        </w:rPr>
        <w:t>操作流程：从启动App到开始识别，核心操作步骤不应超过3步。</w:t>
      </w:r>
    </w:p>
    <w:p w14:paraId="7AD0FF90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4.4 技术需求</w:t>
      </w:r>
    </w:p>
    <w:p w14:paraId="5F5A569F">
      <w:pPr>
        <w:ind w:firstLine="420" w:firstLineChars="0"/>
        <w:rPr>
          <w:rFonts w:hint="eastAsia"/>
        </w:rPr>
      </w:pPr>
      <w:r>
        <w:rPr>
          <w:rFonts w:hint="eastAsia"/>
        </w:rPr>
        <w:t>平台兼容：首期支持Android 8.0及以上版本，并覆盖华为、小米、OPPO、vivo等主流品牌机型。</w:t>
      </w:r>
    </w:p>
    <w:p w14:paraId="7DB97A08">
      <w:pPr>
        <w:ind w:firstLine="420" w:firstLineChars="0"/>
        <w:rPr>
          <w:rFonts w:hint="eastAsia"/>
        </w:rPr>
      </w:pPr>
      <w:r>
        <w:rPr>
          <w:rFonts w:hint="eastAsia"/>
        </w:rPr>
        <w:t>离线运行：所有深度学习模型必须完全本地部署，不依赖云端服务器，确保用户隐私和数据安全，并实现无网络环境下的正常使用。</w:t>
      </w:r>
    </w:p>
    <w:p w14:paraId="4D69E535">
      <w:pPr>
        <w:ind w:firstLine="420" w:firstLineChars="0"/>
      </w:pPr>
      <w:r>
        <w:rPr>
          <w:rFonts w:hint="eastAsia"/>
        </w:rPr>
        <w:t>扩展性：应用架构应支持后续便捷地添加新的手语词汇、方言版本或功能模块。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2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1C85CAA"/>
    <w:rsid w:val="2A7F01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14</TotalTime>
  <ScaleCrop>false</ScaleCrop>
  <LinksUpToDate>false</LinksUpToDate>
  <CharactersWithSpaces>0</CharactersWithSpaces>
  <Application>WPS Office_12.1.0.21541_F1E327BC-269C-435d-A152-05C5408002CA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2025-11-03T03:02:22Z</dcterms:created>
  <dc:creator>Shuhan Zhang</dc:creator>
  <cp:lastModifiedBy>张舒涵</cp:lastModifiedBy>
  <dcterms:modified xsi:type="dcterms:W3CDTF">2025-11-03T03:17:23Z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2052-12.1.0.21541</vt:lpwstr>
  </property>
  <property fmtid="{D5CDD505-2E9C-101B-9397-08002B2CF9AE}" pid="3" name="KSOTemplateDocerSaveRecord">
    <vt:lpwstr>eyJoZGlkIjoiMzEwNTM5NzYwMDRjMzkwZTVkZjY2ODkwMGIxNGU0OTUiLCJ1c2VySWQiOiIxNjI1MjgwNzc5In0=</vt:lpwstr>
  </property>
  <property fmtid="{D5CDD505-2E9C-101B-9397-08002B2CF9AE}" pid="4" name="ICV">
    <vt:lpwstr>222536D325F9459291316DA3B32DF612_12</vt:lpwstr>
  </property>
</Properties>
</file>