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 w:eastAsia="微软雅黑"/>
          <w:b/>
          <w:color w:val="1B5E20"/>
          <w:sz w:val="48"/>
        </w:rPr>
        <w:t>YUcoach 短跑跑姿分析系统</w:t>
      </w:r>
    </w:p>
    <w:p>
      <w:pPr>
        <w:spacing w:after="360"/>
        <w:jc w:val="center"/>
      </w:pPr>
      <w:r>
        <w:rPr>
          <w:rFonts w:ascii="Segoe UI" w:hAnsi="Segoe UI" w:eastAsia="微软雅黑"/>
          <w:b w:val="0"/>
          <w:color w:val="616161"/>
          <w:sz w:val="24"/>
        </w:rPr>
        <w:t>项目开发文档 · 大学生创新创业训练计划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YUcoach 短跑跑姿分析系统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一句话定位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用手机拍一段跑步视频，自动分析跑姿并给出可执行的训练建议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交付形态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安卓 App + 电脑端分析服务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当前状态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分析链路与 App 已打通，可完整运行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技术栈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3.12 · PyTorch · OpenCV · Flutter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color w:val="1B5E20"/>
        </w:rPr>
        <w:t>一、我们要解决什么问题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1.1 一个真实的困境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基层短跑训练中，教练判断运动员跑姿主要靠两样东西：肉眼观察，和手机拍摄后反复回放。这两样都不够用：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肉眼看不清 —— 短跑一个步态周期只有约 0.2 秒，触地时间仅 80–120 毫秒。人眼根本来不及分辨关节角度。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回放看不准 —— 教练能看出“这个人跑起来别扭”，但说不出是膝角问题、躯干前倾问题，还是步频问题。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没有参照 —— 就算看出某个角度不对，也不知道“正常应该多少”，更不知道该练什么。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我们走访的教练都提到同一个现象：运动员跑完一趟，教练只能说“再放松一点”“步子迈大点”。这类指导无法验证，运动员也不知道自己到底改没改对。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1.2 问题可以拆成三层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层次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具体表现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现有手段为什么不行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看得见吗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关键帧的关节角度是多少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肉眼分辨不了 0.2 秒内的动作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看得准吗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这个角度在同水平运动员里算不算异常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教练没有群体参照数据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怎么改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针对这个问题该练什么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从“角度偏大”到“练什么”之间有专业门槛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本项目的目标就是把这三层打通：</w:t>
      </w:r>
    </w:p>
    <w:p>
      <w:pPr>
        <w:spacing w:before="80" w:after="160" w:line="336" w:lineRule="auto"/>
        <w:ind w:left="454"/>
      </w:pPr>
      <w:r>
        <w:rPr>
          <w:rFonts w:ascii="Segoe UI" w:hAnsi="Segoe UI" w:eastAsia="微软雅黑"/>
          <w:b w:val="0"/>
          <w:color w:val="1B5E20"/>
          <w:sz w:val="21"/>
        </w:rPr>
        <w:t>拍一段视频 → 测出客观指标 → 和可查证的参考区间对比 → 给出能直接执行的训练动作</w:t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二、我们怎么做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2.1 总体架构：为什么手机不自己算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项目最初的设想是做一个手机 App 直接完成分析。实际测试后放弃了这个方案，原因是算力：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计算量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手机上的后果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解码 240fps 视频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上千帧 × 1080p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解码本身就很吃力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逐帧神经网络推理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每帧一次前向计算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比电脑慢 20–50 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指标计算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 个指标的序列运算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可接受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电脑上实测（RTX 4060 Ti）：一段 332 帧的视频，姿态提取用 4.9 秒。同样的事在手机上要几分钟，而且会伴随两个隐性成本：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发热降频 —— 手机跑满 30 秒就开始发烫，然后主动降速，越跑越慢。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耗电 —— 一次分析可能吃掉 10% 电量。教练在训练场还要用手机拍下一组。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所以最终架构是：手机负责与人打交道，电脑负责计算。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手机 App（Flutter）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电脑端服务（Python）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选择视频、上传前校验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解码与帧率校验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填写采集信息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姿态提取（GPU）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显示上传与分析进度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 个指标计算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查看报告与历史记录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规则引擎与报告生成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这个分工带来一个实际好处：改分析算法不需要重新发版 App。只要重启电脑上的服务，手机端立即用上新算法。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2.2 关键设计一：契约先行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前后端要能各写各的、最后还能拼起来，前提是先把“数据长什么样”定死。我们把这套约定写成了 8 个 JSON Schema 文件，称为“数据契约”。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契约约束的是形状，不是内容。举例：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必须有哪些字段 —— 少了就报错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每个字段是什么类型 —— 该填数字的地方填了文字就报错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不允许出现契约之外的字段 —— 拼错字段名会立刻被发现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但字段的值对不对（比如角度算成 9999 度），契约管不了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最后一条很重要。它就引出了下一个设计。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2.3 关键设计二：宁可说“测不出来”，也不给一个错数字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这是整个项目最重要的取舍，也是我们和常见做法的分歧点。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短跑触地时间只有 80–120 毫秒。如果用普通手机视频（30 帧/秒）拍摄，单帧就占 33 毫秒 —— 测量误差超过 30%。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帧率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单帧时长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触地时间测量误差</w:t>
            </w:r>
          </w:p>
        </w:tc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能否使用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30 fps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33 ms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 33%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60 fps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17 ms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 17%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角度类可用，时间类不可用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120 fps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 ms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 8%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可用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面对帧率不够的素材，有两种做法：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硬算一个数字出来 —— 报告看起来很完整，但那个数字是错的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明确说“这项测不出来”，并告诉用户下次该怎么拍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我们选择后者。原因是：一个看起来合理的错数字，教练会照着它去改运动员的动作。而“测不出来”至少不会造成伤害。</w:t>
      </w:r>
    </w:p>
    <w:p>
      <w:pPr>
        <w:spacing w:before="80" w:after="160" w:line="336" w:lineRule="auto"/>
        <w:ind w:left="454"/>
      </w:pPr>
      <w:r>
        <w:rPr>
          <w:rFonts w:ascii="Segoe UI" w:hAnsi="Segoe UI" w:eastAsia="微软雅黑"/>
          <w:b w:val="0"/>
          <w:color w:val="1B5E20"/>
          <w:sz w:val="21"/>
        </w:rPr>
        <w:t>教练看到“全部指标数据不足”，第一反应是软件坏了。</w:t>
        <w:br/>
        <w:t>所以我们要求每条“数据不足”必须写清四件事：缺什么、现在是多少、会影响哪些结论、下次怎么拍。</w:t>
        <w:br/>
        <w:t>只写一句“数据不足”，对用户是零信息。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2.4 关键设计三：标准值必须能查到出处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要判断“这个角度算不算异常”，必须有一个参考区间。这个区间从哪来？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我们的规矩是：</w:t>
      </w:r>
    </w:p>
    <w:p>
      <w:pPr>
        <w:spacing w:before="80" w:after="160" w:line="336" w:lineRule="auto"/>
        <w:ind w:left="454"/>
      </w:pPr>
      <w:r>
        <w:rPr>
          <w:rFonts w:ascii="Segoe UI" w:hAnsi="Segoe UI" w:eastAsia="微软雅黑"/>
          <w:b w:val="0"/>
          <w:color w:val="1B5E20"/>
          <w:sz w:val="21"/>
        </w:rPr>
        <w:t>任何写入标准值库的数字，必须能指向一份可查证的原始文献，并记录页码或图表号。</w:t>
        <w:br/>
        <w:t>查不到就留空。留空意味着该指标只输出测量值，不做异常判断。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为什么这么严？因为在所有可能的错误里，标准值编造是唯一无法自动发现的一种：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错误类型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怎么发现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指标算错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对比合成数据的解析解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数据格式写错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Schema 自动校验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动作事件检测错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抗噪性测试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标准值编造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没有任何自动检测手段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而且它的后果是系统性的：所有运动员都会被报同一个问题，数字看起来完全合理，教练照着改可能把运动员练伤。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为此我们加了三道机械防线，把这条规矩变成代码能执行的检查：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防线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拦住什么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出处字段必须非空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凭印象编造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视角与运动阶段必须匹配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跨视角或跨阶段套用别人的数据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生理可信范围检查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从文献里抄错了行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第三道防线是真的拦住过东西的。我们要找“躯干前倾角”的标准值，从一份国际田联的官方报告里提取出一组数据，换算后是 61–68 度前倾。但短跑途中跑的躯干应该接近直立（5–15 度），61 度意味着躯干几乎水平 ——那是起跑前三步的姿态。追查后发现 PDF 转文本时表格的列标题丢失，很可能取错了行。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这个值在“0 到 180 度的合法角度”里毫无问题，只有对照“人跑起来躯干能摆成什么样”才能发现它错了。所以我们给每个指标声明了一个生理可信范围，超出范围的标准值直接拒绝加载。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2.5 分析链路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从视频到报告，一共 8 个环节：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环节</w:t>
            </w:r>
          </w:p>
        </w:tc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做什么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关键点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1. 解码与帧率校验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独立数一遍帧，自己算真实帧率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不信任视频文件自己声明的帧率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2. 姿态提取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逐帧找出 16 个人体关键点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用开源模型 YOLOv8-pose + GPU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3. 参考尺度换算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像素 → 米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优先用分道线（法规固定宽 1.22 米）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4. 指标计算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算出 20 个运动学指标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侧面 14 项 + 正面/背面 6 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5. 相位划分与事件检测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找出触地、支撑中期、离地等时刻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用可靠的事件去约束不可靠的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6. 规则引擎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判断哪些指标偏离参考区间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没有出处的标准值不参与判断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7. 报告生成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组装成契约规定的 JSON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必须通过 Schema 校验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8. App 展示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手机上看结果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上传 → 进度 → 报告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color w:val="1B5E20"/>
        </w:rPr>
        <w:t>三、技术难点与我们的处理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3.1 难点一：视频文件说的帧率可能是假的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视频的元数据里写着一个帧率。但这个数字是录制或导出时写进去的，之后可能因为剪辑、转码、网络传输而变得不准确。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要命的是：读出来的永远是一个“合理的数字”（30、60、120），你没有办法从它本身判断真假。而帧率一旦错一倍，所有时间指标全部错一倍。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所以我们的做法是：假设容器在骗你，自己数一遍。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具体用了三种方法交叉验证：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自己解码数出真实帧数，用视频时长反推有效帧率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用生理规律反推 —— 人跑不了每秒 10 步，如果算出的步频远超这个值，说明帧率错了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用画面里的已知参照物（如分道线）验证位移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3.2 难点二：足部关键点必须靠推算出来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我们用的开源姿态模型输出 17 个关键点，包含肩、髋、膝、踝，但**没有脚跟和脚尖**。而判断“什么时候触地”恰恰需要脚的位置。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我们的做法是用踝关节位置和小腿朝向几何推算：</w:t>
      </w:r>
    </w:p>
    <w:p>
      <w:pPr>
        <w:spacing w:before="80" w:after="160" w:line="336" w:lineRule="auto"/>
        <w:ind w:left="454"/>
      </w:pPr>
      <w:r>
        <w:rPr>
          <w:rFonts w:ascii="Segoe UI" w:hAnsi="Segoe UI" w:eastAsia="微软雅黑"/>
          <w:b w:val="0"/>
          <w:color w:val="1B5E20"/>
          <w:sz w:val="21"/>
        </w:rPr>
        <w:t>取小腿方向 → 转 90 度作为足部方向 → 按人体比例放置脚跟与脚尖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这个推算有一个明显误差：它假设足部与小腿始终保持 90 度。而真实跑步中，蹬离地面的瞬间踝关节能弯到 120 度以上。误差最大的时刻，恰好就是判定离地最需要的时刻。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我们没有掩盖这个问题，而是在代码和报告中明确标注：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受影响的能力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我们的处理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触地时间、腾空时间、占空比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判定为“数据不足”，不给数值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足部关键点的位置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标注为“推算值”，在可视化中不绘制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脚落地方式的判断（前掌还是后跟）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当前不支持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color w:val="1B5E20"/>
        </w:rPr>
        <w:t>3.3 难点三：镜头跟着运动员移动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侧面拍摄时，摄影师通常会跟着运动员移动镜头。这带来一个物理上无法解决的问题：</w:t>
      </w:r>
    </w:p>
    <w:p>
      <w:pPr>
        <w:spacing w:before="80" w:after="160" w:line="336" w:lineRule="auto"/>
        <w:ind w:left="454"/>
      </w:pPr>
      <w:r>
        <w:rPr>
          <w:rFonts w:ascii="Segoe UI" w:hAnsi="Segoe UI" w:eastAsia="微软雅黑"/>
          <w:b w:val="0"/>
          <w:color w:val="1B5E20"/>
          <w:sz w:val="21"/>
        </w:rPr>
        <w:t>画面里运动员移动了 500 像素。</w:t>
        <w:br/>
        <w:t>这 500 像素里，多少是运动员在跑？多少是镜头在跟？</w:t>
        <w:br/>
        <w:t>单目视频（只有一个摄像头）无法分离这两者。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所以跟踪拍摄下，所有需要“绝对位移”的指标都无法可靠测量：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步长（米）—— 不可用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重心起伏（米）—— 不可用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速度曲线 —— 不可用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但有一类指标不受影响：**相对量**。例如“相对步长 = 步长 ÷ 身高”，分子分母都是画面长度，换算比例会约掉，所以不需要知道画面比例也能算。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我们把这类指标作为跟踪拍摄下的主要输出，并在报告中说明哪些指标为何不可用。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3.4 难点四：同一个数字，在不同阶段含义相反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这是运动分析里最容易被忽视、后果最严重的问题。以躯干前倾角为例：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角度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在起跑加速段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在途中跑阶段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45–60 度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正确，甚至是优秀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严重错误，重心太靠前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5–15 度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错误，站太直蹬不上力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正确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如果不区分阶段会怎样？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系统拿“途中跑 5–15 度”的标准去判断“加速段 45 度”的数据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判定：躯干前倾过大（超出上限 30 度）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结果是**每一个正常运动员都被报出同一个问题**，而且数字看起来有理有据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所以标准值必须绑定运动阶段，运行时强制检查：阶段不匹配就不使用该标准值。</w:t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四、目前做到什么程度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4.1 已完成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模块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状态</w:t>
            </w:r>
          </w:p>
        </w:tc>
        <w:tc>
          <w:tcPr>
            <w:tcW w:type="dxa" w:w="3855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视频解码与帧率校验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独立数帧 + 三种方法交叉验证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姿态提取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完成（有局限）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16 个关键点，其中 8 个为推算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参考尺度换算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分道线优先，退回身高推算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指标计算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 个指标全部实现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相位划分与事件检测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四类步态事件 + 六个运动阶段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规则引擎与训练处方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完成（标准值不足）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引擎可用，标准值 5/20 有出处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报告 JSON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通过 JSON Schema 校验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App 端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上传 → 分析 → 报告 → 历史记录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color w:val="1B5E20"/>
        </w:rPr>
        <w:t>4.2 验证情况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因为缺少人工标注的真实基准，我们用了两种替代验证手段：</w:t>
      </w:r>
    </w:p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方法一：合成数据 + 解析解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自己造一段姿态序列，姿态由公式生成，所以理论值已知。然后看算法算出来对不对。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指标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构造值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算出值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误差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步频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272.7 步/分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271.9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0.3%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躯干前倾角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8.0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8.01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0.1%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骨盆侧倾（标准差）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2.83（理论）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2.78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1.8%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躯干侧倾（标准差）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2.12（理论）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2.08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1.9%</w:t>
            </w:r>
          </w:p>
        </w:tc>
      </w:tr>
    </w:tbl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方法二：噪声敏感性分析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给合成的姿态数据注入已知幅度的高斯噪声，看指标偏离多少。这给出的是误差的**上界**。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指标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3 像素噪声下的误差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相对误差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躯干前倾角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0.03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0.4%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离地时髋角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0.20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0.1%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步频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0.20 步/分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0.1%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着地时膝角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0.60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0.5%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支撑中期膝角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0.85 度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0.6%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结论：主要运动学角度指标对关键点抖动不敏感，3 像素的噪声带来的误差都在 1 度以内。</w:t>
      </w:r>
    </w:p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工程验证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141 个后端单元测试 + 74 个 App 测试全部通过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21 道自动化质量门禁全部通过</w:t>
      </w:r>
    </w:p>
    <w:p>
      <w:pPr>
        <w:pStyle w:val="ListBullet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真实素材端到端跑通：1.9 MB 视频，从上传到出报告 7.6 秒</w:t>
      </w:r>
    </w:p>
    <w:p>
      <w:pPr>
        <w:pStyle w:val="Heading2"/>
      </w:pPr>
      <w:r>
        <w:rPr>
          <w:rFonts w:ascii="Segoe UI" w:hAnsi="Segoe UI" w:eastAsia="微软雅黑"/>
          <w:color w:val="1B5E20"/>
        </w:rPr>
        <w:t>4.3 过程中发现并修复的三个典型缺陷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这三个案例能说明我们是怎么发现问题的，答辩时也便于展开。</w:t>
      </w:r>
    </w:p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案例一：帧数被当成了帧率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校验帧率时，代码把“数出的帧数”（332）填进了“帧率”字段，而不是真实帧率（30）。后果是系统以为帧率高达 332，于是绕过了 60 帧的门槛检查，在一段 30 帧的素材上算出了“躯干前倾 68 度”“着地膝角 130 度”，报告质量分 78.8，看起来完全正常。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这类错误不会崩溃、不会报错，所有自动检查都能通过。修复方式是：把帧数和帧率拆成两个不同类型的字段，并补上一条测试 —— “同一段视频截取不同长度，算出的帧率必须相同”。这条测试用物理不变量抓错误，比断言具体数值健壮得多。</w:t>
      </w:r>
    </w:p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案例二：支撑中期事件检测错了一个完整周期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支撑中期的判据是“髋关节高度最低的那一帧”。但髋高的垂直起伏（跑步时 5–10 厘米）远小于腿部摆动的幅度，所以髋高曲线在最低点附近很平。在平坦的极小值上定位，噪声稍微一推，检出点就滑到相邻周期去了。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实测：仅 1 像素的关键点噪声就让检出帧号偏移 67 帧，而真实事件间隔只有 53 帧 —— 整整错了一个步态周期。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修法不是“把极值找得更准”，而是加物理约束：支撑中期按定义就落在支撑期内，即触地与离地之间。触地离地由踝关节高度判定，稳定得多。用可靠的测量去约束不可靠的测量，偏移从 67 帧降到 0 帧，端到端角度误差从 5.1 度降到 0.25 度。</w:t>
      </w:r>
    </w:p>
    <w:p>
      <w:pPr>
        <w:spacing w:after="60" w:line="348" w:lineRule="auto"/>
      </w:pPr>
      <w:r>
        <w:rPr>
          <w:rFonts w:ascii="Segoe UI" w:hAnsi="Segoe UI" w:eastAsia="微软雅黑"/>
          <w:b/>
          <w:i w:val="0"/>
          <w:sz w:val="21"/>
        </w:rPr>
        <w:t>案例三：健康检查本身误报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手机连不上电脑端服务时，手机只会显示“连接超时”，看不出是服务没启动、防火墙拦了、还是地址错了。我们在服务端加了启动自检，主动告诉用户原因。</w:t>
      </w:r>
    </w:p>
    <w:p>
      <w:pPr>
        <w:spacing w:after="80" w:line="348" w:lineRule="auto"/>
      </w:pPr>
      <w:r>
        <w:rPr>
          <w:rFonts w:ascii="Segoe UI" w:hAnsi="Segoe UI" w:eastAsia="微软雅黑"/>
          <w:b w:val="0"/>
          <w:i w:val="0"/>
          <w:sz w:val="21"/>
        </w:rPr>
        <w:t>结果自检自己误报了 —— 防火墙规则明明存在，它却说没有。根因是解析防火墙输出时按空行切分，而实际格式是字段之间单换行、规则之间才空行，于是整个输出被当成一块，再做子串匹配，结果既宽松又脆弱。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误报比不报更糟：它会把用户引向错误的方向。修正后自检准确。</w:t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五、局限与不足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答辩时如实说明局限，比被评委问出来要好。以下是我们清楚知道的不足：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局限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具体影响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性质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足部点是几何推算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触地时间、腾空时间不可靠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受限于所用开源模型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标准值只有 5/20 有出处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大部分指标只报数值，不下结论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文献检索工作量，可继续推进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蹲踞式起跑姿势识别出错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起跑阶段的关键点会认错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模型训练数据的覆盖问题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真实精度未验证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不知道在真实素材上误差多大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缺少人工标注基准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透视误差未做完整校正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只能估算误差量级并标注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单目视频物理上做不到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关于最后一条需要解释：完整的透视校正需要相机内参、镜头畸变系数、相机到运动员的三维距离、光轴朝向 —— 这些从一段手机视频里都拿不到。所以我们的处理是估算误差量级并在报告中标注，误差过大时拒绝给出数值。</w:t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六、下一步计划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优先级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工作内容</w:t>
            </w:r>
          </w:p>
        </w:tc>
        <w:tc>
          <w:tcPr>
            <w:tcW w:type="dxa" w:w="3742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预期效果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补充标准值文献检索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报告从“给数字”变成“给建议”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采集合规素材并人工标注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量化真实精度，验证误差范围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评估带足部关键点的模型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解锁触地时间、腾空时间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教练处方库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允许教练沉淀自己的训练方法</w:t>
            </w:r>
          </w:p>
        </w:tc>
      </w:tr>
    </w:tbl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其中第 2 项是关键路径。现有素材是 30 帧/秒，所有时间类指标都被正确拦下了 ——这本身是正确行为，但也意味着无法验证数值在真实素材上的准确性。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需要的素材规格：侧面固定机位、手机慢动作模式（120 或 240 帧/秒）、运动员占画面高度三分之一以上、分道线入画，时长 3–5 秒即可。</w:t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七、项目特色总结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sz w:val="21"/>
        </w:rPr>
        <w:t>如果要用三句话概括这个项目的不同之处：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契约先行 —— 先钉死数据格式，前后端才能各写各的、最后还能拼起来。这套契约还自动生成了 App 端的数据模型，改契约即同步。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宁可说测不出来，也不给错数字 —— 帧率不够就拒绝输出，关键点不可靠就拒绝输出，参考标准查不到出处就拒绝判断。因为一个看似合理的错数字，用户会照着它去改动作。</w:t>
      </w:r>
    </w:p>
    <w:p>
      <w:pPr>
        <w:pStyle w:val="ListNumber"/>
        <w:spacing w:after="60" w:line="336" w:lineRule="auto"/>
      </w:pPr>
      <w:r>
        <w:rPr>
          <w:rFonts w:ascii="Segoe UI" w:hAnsi="Segoe UI" w:eastAsia="微软雅黑"/>
          <w:b w:val="0"/>
          <w:sz w:val="21"/>
        </w:rPr>
        <w:t>每一条结论都能追溯 —— 从测量值到参考区间到文献出处，再到用了哪一版规则、哪一版标准值，全部记录在报告里。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第三点尤其重要。教练如果发现一次说不清来源的数字，就不再相信所有数字。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附录 · 答辩问答准备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以下是评委可能提出的问题，按“诚实、不夸大”的原则准备了回答。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Q1. 你们和市面上已有的运动分析软件有什么区别？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主要区别在判断依据的来源。市面上的产品大多给一个综合评分，但教练无法知道这个分数怎么来的、该怎么改。我们的做法是不评分，而是和公开发表的精英运动员参考区间逐项对比，每一条结论都标注文献出处和样本量。样本量小、区间代表性有限时，会在报告里如实说明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Q2. 为什么很多时候报告显示“数据不足”？是软件有问题吗？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不是。这是刻意的设计。短跑触地时间只有 80–120 毫秒，用普通手机视频（30 帧/秒）拍摄时单帧就占 33 毫秒，测量误差超过 30%。这种情况下硬算出来的数字是不可信的。我们认为给一个看似合理的错数字，比说“测不出来”危害更大 ——因为教练会照着那个数字去改运动员的动作。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Q3. 你们怎么保证分析结果是对的？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分两层验证。第一层是计算逻辑：用公式生成合成姿态数据，理论值已知，然后看算法算出来是否一致 —— 步频误差 0.3%，躯干前倾角误差 0.1%。第二层是抗噪性：给合成数据注入已知幅度噪声，看指标偏离多少，3 像素噪声下主要角度指标误差都在 1 度以内。但我们明确知道这不能替代真实精度验证，因为合成数据没有遮挡、运动模糊和透视变形 —— 所以真实精度验证列在下一步计划里。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Q4. 姿态识别用的是什么模型？是你们自己训练的吗？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用的是开源的 YOLOv8-pose 预训练模型，由 Ultralytics 用公开数据集训练。我们自己做的不是模型，而是围绕模型的一整套工程：把它的 17 点输出映射成我们需要的 16 点、推导它没有提供的足部和躯干中心点、校验输出的可靠性、以及判断什么时候不该相信它。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Q5. 如果模型识别错了怎么办？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我们已经遇到过这种情况。在蹲踞式起跑的“各就位”姿势下，模型会把手臂和腿搞混，推导出的足部点落在起跑器上。值得注意的是：所有关键点都报告“可见”，也就是说模型的置信度判断并不等于真实可靠。这件事让我们确立一个原则：不能把关键点的“可见率”当作“准确率”来用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Q6. 为什么只做了 5 个指标的标准值？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因为我们的规矩是标准值必须能指向具体文献的页码或图表号。目前找到并核实了 5 条，其余 15 条记录了“需要什么数据、去哪里找、为什么现在没有”。我们主动拒绝过一份数据 ——从国际田联报告提取的躯干角换算出 61–68 度前倾，与短跑姿态常识矛盾，追查后发现很可能是提取时取错了行。宁可留空，也不能用一个错的标准去判断所有运动员。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Q7. 这个项目的创新点在哪里？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我们认为有两点。第一是“契约先行”的工程方法：把数据格式写成可校验的契约文件，前后端可以并行开发，而且契约能自动生成客户端的代码。第二是“可追溯的判断”：运动分析类的产品通常止步于给出数据，而这个项目的每条结论都必须说明依据、出处和局限，查不到出处就不下结论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Q8. 数据隐私怎么处理？运动员的视频会存到哪里？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目前分析在本地电脑上完成，视频上传到电脑后 24 小时自动清理。所有运行时文件都保存在项目文件夹内，不外传。如果后续做多队伍版本，需要考虑数据隔离和授权机制，这部分我们还没有做。</w:t>
      </w:r>
    </w:p>
    <w:p>
      <w:pPr>
        <w:spacing w:before="200" w:after="80"/>
      </w:pPr>
      <w:r>
        <w:rPr>
          <w:rFonts w:ascii="Segoe UI" w:hAnsi="Segoe UI" w:eastAsia="微软雅黑"/>
          <w:b/>
          <w:color w:val="1B5E20"/>
          <w:sz w:val="22"/>
        </w:rPr>
        <w:t>Q9. 商业化方面有什么考虑？</w:t>
      </w:r>
    </w:p>
    <w:p>
      <w:pPr>
        <w:spacing w:line="348" w:lineRule="auto" w:after="40"/>
        <w:ind w:left="340"/>
      </w:pPr>
      <w:r>
        <w:rPr>
          <w:rFonts w:ascii="Segoe UI" w:hAnsi="Segoe UI" w:eastAsia="微软雅黑"/>
          <w:b w:val="0"/>
          <w:sz w:val="21"/>
        </w:rPr>
        <w:t>我们注意到一个特点：教练上传的视频和修正记录会积累成队内数据。当同一队伍累计超过 30 人次分析后，系统可以统计出该队伍自己的参考区间，并优先于文献值使用 —— 因为教练更信任自己队伍的数据。这部分数据是长期积累的结果，也是别人不容易复制的。不过目前我们还没有验证过真实的商业需求。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color w:val="1B5E20"/>
        </w:rPr>
        <w:t>附录 · 可复现的验证命令</w:t>
      </w:r>
    </w:p>
    <w:p>
      <w:pPr>
        <w:spacing w:after="12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答辩时如果被问到“怎么证明”，可以现场跑这些命令。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想验证什么</w:t>
            </w:r>
          </w:p>
        </w:tc>
        <w:tc>
          <w:tcPr>
            <w:tcW w:type="dxa" w:w="5329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命令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全部质量检查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scripts\check_all.py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指标数值是否正确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scripts\verify_metrics_e2e.py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抗噪能力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scripts\analyze_noise_sensitivity.py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标准值是否有出处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scripts\check_standards.py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规则引擎能否触发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scripts\verify_rules_e2e.py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完整管线端到端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scripts\smoke_analysis.py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服务端与安全防护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scripts\check_server.py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硬件与模型是否可用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 scripts\check_gpu_pose.py</w:t>
            </w:r>
          </w:p>
        </w:tc>
      </w:tr>
    </w:tbl>
    <w:p>
      <w:pPr>
        <w:spacing w:after="0" w:line="348" w:lineRule="auto"/>
      </w:pPr>
      <w:r>
        <w:rPr>
          <w:rFonts w:ascii="Segoe UI" w:hAnsi="Segoe UI" w:eastAsia="微软雅黑"/>
          <w:b w:val="0"/>
          <w:i w:val="0"/>
          <w:color w:val="616161"/>
          <w:sz w:val="21"/>
        </w:rPr>
        <w:t>所有生成物（模型权重、缓存、分析产物）都保存在项目文件夹内，可用 scripts\check_disk.py 验证。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