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532DD" w14:textId="6CFFBB29" w:rsidR="00DE1212" w:rsidRPr="00BE0507" w:rsidRDefault="00DE1212" w:rsidP="005D1AF4">
      <w:pPr>
        <w:ind w:left="2880" w:firstLine="720"/>
        <w:rPr>
          <w:b/>
          <w:bCs/>
          <w:sz w:val="28"/>
          <w:szCs w:val="28"/>
        </w:rPr>
      </w:pPr>
      <w:r w:rsidRPr="00BE0507">
        <w:rPr>
          <w:b/>
          <w:bCs/>
          <w:sz w:val="28"/>
          <w:szCs w:val="28"/>
        </w:rPr>
        <w:t>Choosing a dataset</w:t>
      </w:r>
    </w:p>
    <w:p w14:paraId="29BC056A" w14:textId="6E7CF752" w:rsidR="00DE1212" w:rsidRPr="0029338C" w:rsidRDefault="00FB1DA6">
      <w:pPr>
        <w:rPr>
          <w:lang w:val="en-NZ"/>
        </w:rPr>
      </w:pPr>
      <w:r>
        <w:t xml:space="preserve">   </w:t>
      </w:r>
      <w:r>
        <w:tab/>
        <w:t>I am doing data visualization on the bank credit scoring.</w:t>
      </w:r>
      <w:r w:rsidR="0029338C">
        <w:t xml:space="preserve"> </w:t>
      </w:r>
      <w:r w:rsidR="0029338C">
        <w:rPr>
          <w:lang w:val="en-NZ"/>
        </w:rPr>
        <w:t>Which is the same as the first assignment.</w:t>
      </w:r>
      <w:r w:rsidR="0093555C">
        <w:rPr>
          <w:lang w:val="en-NZ"/>
        </w:rPr>
        <w:t xml:space="preserve"> The modification details are in the first assignment report. </w:t>
      </w:r>
    </w:p>
    <w:p w14:paraId="52AC9BC8" w14:textId="1A1F6E88" w:rsidR="00DE1212" w:rsidRPr="005D1AF4" w:rsidRDefault="00FB1DA6">
      <w:r>
        <w:tab/>
      </w:r>
    </w:p>
    <w:p w14:paraId="52C04BF2" w14:textId="2F88CED7" w:rsidR="00DE1212" w:rsidRPr="001B0224" w:rsidRDefault="00DE1212" w:rsidP="00BE0507">
      <w:pPr>
        <w:jc w:val="center"/>
        <w:rPr>
          <w:b/>
          <w:bCs/>
          <w:color w:val="000000" w:themeColor="text1"/>
          <w:sz w:val="28"/>
          <w:szCs w:val="28"/>
        </w:rPr>
      </w:pPr>
      <w:r w:rsidRPr="001B0224">
        <w:rPr>
          <w:b/>
          <w:bCs/>
          <w:color w:val="000000" w:themeColor="text1"/>
          <w:sz w:val="28"/>
          <w:szCs w:val="28"/>
        </w:rPr>
        <w:t>Analysis of the descriptive question</w:t>
      </w:r>
    </w:p>
    <w:p w14:paraId="2E73C7BA" w14:textId="1E210278" w:rsidR="002A5DFE" w:rsidRDefault="002A5DFE" w:rsidP="0093555C">
      <w:pPr>
        <w:ind w:firstLine="720"/>
        <w:rPr>
          <w:color w:val="000000" w:themeColor="text1"/>
        </w:rPr>
      </w:pPr>
      <w:r>
        <w:rPr>
          <w:color w:val="000000" w:themeColor="text1"/>
        </w:rPr>
        <w:t xml:space="preserve">What kind of people will have better credit score? What is the relationship between </w:t>
      </w:r>
      <w:r w:rsidR="001B0224">
        <w:rPr>
          <w:color w:val="000000" w:themeColor="text1"/>
        </w:rPr>
        <w:t>number of loans held by people</w:t>
      </w:r>
      <w:r>
        <w:rPr>
          <w:color w:val="000000" w:themeColor="text1"/>
        </w:rPr>
        <w:t xml:space="preserve"> and credit score?</w:t>
      </w:r>
    </w:p>
    <w:p w14:paraId="567EE774" w14:textId="77777777" w:rsidR="001B0224" w:rsidRPr="001B0224" w:rsidRDefault="001B0224">
      <w:pPr>
        <w:rPr>
          <w:color w:val="000000" w:themeColor="text1"/>
          <w:sz w:val="28"/>
          <w:szCs w:val="28"/>
        </w:rPr>
      </w:pPr>
    </w:p>
    <w:p w14:paraId="047E0E3F" w14:textId="62C1055E" w:rsidR="00DE1212" w:rsidRPr="001B0224" w:rsidRDefault="00DE1212" w:rsidP="00BE0507">
      <w:pPr>
        <w:jc w:val="center"/>
        <w:rPr>
          <w:b/>
          <w:bCs/>
          <w:color w:val="000000" w:themeColor="text1"/>
          <w:sz w:val="28"/>
          <w:szCs w:val="28"/>
        </w:rPr>
      </w:pPr>
      <w:r w:rsidRPr="001B0224">
        <w:rPr>
          <w:b/>
          <w:bCs/>
          <w:color w:val="000000" w:themeColor="text1"/>
          <w:sz w:val="28"/>
          <w:szCs w:val="28"/>
        </w:rPr>
        <w:t>Analysis of the predictive question</w:t>
      </w:r>
    </w:p>
    <w:p w14:paraId="6AABA3B5" w14:textId="34C1E5AD" w:rsidR="006A566D" w:rsidRDefault="001B0224">
      <w:pPr>
        <w:rPr>
          <w:color w:val="000000" w:themeColor="text1"/>
        </w:rPr>
      </w:pPr>
      <w:r>
        <w:rPr>
          <w:color w:val="000000" w:themeColor="text1"/>
        </w:rPr>
        <w:t xml:space="preserve">How many loans are people likely to have given the </w:t>
      </w:r>
      <w:r w:rsidR="00C319B5">
        <w:rPr>
          <w:color w:val="000000" w:themeColor="text1"/>
        </w:rPr>
        <w:t>period people holding the loan.</w:t>
      </w:r>
    </w:p>
    <w:p w14:paraId="66CA8995" w14:textId="030D18A9" w:rsidR="001B0224" w:rsidRDefault="001B0224">
      <w:pPr>
        <w:rPr>
          <w:color w:val="000000" w:themeColor="text1"/>
        </w:rPr>
      </w:pPr>
    </w:p>
    <w:p w14:paraId="55B0B36F" w14:textId="77777777" w:rsidR="001B0224" w:rsidRPr="001B0224" w:rsidRDefault="001B0224">
      <w:pPr>
        <w:rPr>
          <w:b/>
          <w:bCs/>
          <w:color w:val="000000" w:themeColor="text1"/>
        </w:rPr>
      </w:pPr>
    </w:p>
    <w:p w14:paraId="4FBAE588" w14:textId="77777777" w:rsidR="001B0224" w:rsidRPr="001B0224" w:rsidRDefault="001B0224">
      <w:pPr>
        <w:rPr>
          <w:color w:val="000000" w:themeColor="text1"/>
        </w:rPr>
      </w:pPr>
    </w:p>
    <w:p w14:paraId="7A6FA355" w14:textId="5D069BCE" w:rsidR="00DE1212" w:rsidRPr="00BE0507" w:rsidRDefault="00BE0507" w:rsidP="00BE0507">
      <w:pPr>
        <w:jc w:val="center"/>
        <w:rPr>
          <w:b/>
          <w:bCs/>
          <w:color w:val="0D0D0D" w:themeColor="text1" w:themeTint="F2"/>
          <w:sz w:val="28"/>
          <w:szCs w:val="28"/>
        </w:rPr>
      </w:pPr>
      <w:r w:rsidRPr="00BE0507">
        <w:rPr>
          <w:b/>
          <w:bCs/>
          <w:color w:val="0D0D0D" w:themeColor="text1" w:themeTint="F2"/>
          <w:sz w:val="28"/>
          <w:szCs w:val="28"/>
        </w:rPr>
        <w:t>NLQ</w:t>
      </w:r>
    </w:p>
    <w:p w14:paraId="1C149EEA" w14:textId="25EB65AB" w:rsidR="00C319B5" w:rsidRPr="005D145E" w:rsidRDefault="00C319B5">
      <w:pPr>
        <w:rPr>
          <w:color w:val="0D0D0D" w:themeColor="text1" w:themeTint="F2"/>
        </w:rPr>
      </w:pPr>
      <w:r w:rsidRPr="005D145E">
        <w:rPr>
          <w:color w:val="0D0D0D" w:themeColor="text1" w:themeTint="F2"/>
        </w:rPr>
        <w:t>Number of delayed payment and outstanding debit by credit score.</w:t>
      </w:r>
    </w:p>
    <w:p w14:paraId="52A80ABD" w14:textId="6175F773" w:rsidR="00C319B5" w:rsidRPr="005D145E" w:rsidRDefault="00C319B5">
      <w:pPr>
        <w:rPr>
          <w:color w:val="0D0D0D" w:themeColor="text1" w:themeTint="F2"/>
        </w:rPr>
      </w:pPr>
      <w:r w:rsidRPr="005D145E">
        <w:rPr>
          <w:color w:val="0D0D0D" w:themeColor="text1" w:themeTint="F2"/>
        </w:rPr>
        <w:t>Number of credit card by credit score.</w:t>
      </w:r>
    </w:p>
    <w:p w14:paraId="05A2F26A" w14:textId="5B0DB6FB" w:rsidR="00C319B5" w:rsidRPr="00BE0507" w:rsidRDefault="00C319B5">
      <w:pPr>
        <w:rPr>
          <w:color w:val="0D0D0D" w:themeColor="text1" w:themeTint="F2"/>
        </w:rPr>
      </w:pPr>
      <w:r w:rsidRPr="00BE0507">
        <w:rPr>
          <w:color w:val="0D0D0D" w:themeColor="text1" w:themeTint="F2"/>
        </w:rPr>
        <w:t>Credit</w:t>
      </w:r>
      <w:r w:rsidR="00BE0507" w:rsidRPr="00BE0507">
        <w:rPr>
          <w:color w:val="0D0D0D" w:themeColor="text1" w:themeTint="F2"/>
        </w:rPr>
        <w:t xml:space="preserve"> s</w:t>
      </w:r>
      <w:r w:rsidRPr="00BE0507">
        <w:rPr>
          <w:color w:val="0D0D0D" w:themeColor="text1" w:themeTint="F2"/>
        </w:rPr>
        <w:t xml:space="preserve">core hierarchy colored by </w:t>
      </w:r>
      <w:r w:rsidR="00BE0507" w:rsidRPr="00BE0507">
        <w:rPr>
          <w:color w:val="0D0D0D" w:themeColor="text1" w:themeTint="F2"/>
        </w:rPr>
        <w:t>m</w:t>
      </w:r>
      <w:r w:rsidRPr="00BE0507">
        <w:rPr>
          <w:color w:val="0D0D0D" w:themeColor="text1" w:themeTint="F2"/>
        </w:rPr>
        <w:t>onthly</w:t>
      </w:r>
      <w:r w:rsidR="00BE0507" w:rsidRPr="00BE0507">
        <w:rPr>
          <w:color w:val="0D0D0D" w:themeColor="text1" w:themeTint="F2"/>
        </w:rPr>
        <w:t xml:space="preserve"> b</w:t>
      </w:r>
      <w:r w:rsidRPr="00BE0507">
        <w:rPr>
          <w:color w:val="0D0D0D" w:themeColor="text1" w:themeTint="F2"/>
        </w:rPr>
        <w:t xml:space="preserve">alance and sized by </w:t>
      </w:r>
      <w:r w:rsidR="00BE0507" w:rsidRPr="00BE0507">
        <w:rPr>
          <w:color w:val="0D0D0D" w:themeColor="text1" w:themeTint="F2"/>
        </w:rPr>
        <w:t>n</w:t>
      </w:r>
      <w:r w:rsidRPr="00BE0507">
        <w:rPr>
          <w:color w:val="0D0D0D" w:themeColor="text1" w:themeTint="F2"/>
        </w:rPr>
        <w:t>um</w:t>
      </w:r>
      <w:r w:rsidR="00BE0507" w:rsidRPr="00BE0507">
        <w:rPr>
          <w:color w:val="0D0D0D" w:themeColor="text1" w:themeTint="F2"/>
        </w:rPr>
        <w:t xml:space="preserve"> </w:t>
      </w:r>
      <w:r w:rsidRPr="00BE0507">
        <w:rPr>
          <w:color w:val="0D0D0D" w:themeColor="text1" w:themeTint="F2"/>
        </w:rPr>
        <w:t>of</w:t>
      </w:r>
      <w:r w:rsidR="00BE0507" w:rsidRPr="00BE0507">
        <w:rPr>
          <w:color w:val="0D0D0D" w:themeColor="text1" w:themeTint="F2"/>
        </w:rPr>
        <w:t xml:space="preserve"> l</w:t>
      </w:r>
      <w:r w:rsidRPr="00BE0507">
        <w:rPr>
          <w:color w:val="0D0D0D" w:themeColor="text1" w:themeTint="F2"/>
        </w:rPr>
        <w:t>oan.</w:t>
      </w:r>
    </w:p>
    <w:p w14:paraId="1A57575E" w14:textId="5EB7F1D2" w:rsidR="00C319B5" w:rsidRPr="00BE0507" w:rsidRDefault="00BE0507" w:rsidP="00C319B5">
      <w:pPr>
        <w:pStyle w:val="NormalWeb"/>
        <w:rPr>
          <w:rFonts w:asciiTheme="minorHAnsi" w:eastAsiaTheme="minorEastAsia" w:hAnsiTheme="minorHAnsi" w:cstheme="minorBidi"/>
          <w:color w:val="0D0D0D" w:themeColor="text1" w:themeTint="F2"/>
          <w:sz w:val="22"/>
          <w:szCs w:val="22"/>
        </w:rPr>
      </w:pPr>
      <w:r w:rsidRPr="00BE0507">
        <w:rPr>
          <w:rFonts w:asciiTheme="minorHAnsi" w:eastAsiaTheme="minorEastAsia" w:hAnsiTheme="minorHAnsi" w:cstheme="minorBidi"/>
          <w:color w:val="0D0D0D" w:themeColor="text1" w:themeTint="F2"/>
          <w:sz w:val="22"/>
          <w:szCs w:val="22"/>
        </w:rPr>
        <w:t>N</w:t>
      </w:r>
      <w:r w:rsidR="00C319B5" w:rsidRPr="00BE0507">
        <w:rPr>
          <w:rFonts w:asciiTheme="minorHAnsi" w:eastAsiaTheme="minorEastAsia" w:hAnsiTheme="minorHAnsi" w:cstheme="minorBidi"/>
          <w:color w:val="0D0D0D" w:themeColor="text1" w:themeTint="F2"/>
          <w:sz w:val="22"/>
          <w:szCs w:val="22"/>
        </w:rPr>
        <w:t>um</w:t>
      </w:r>
      <w:r w:rsidRPr="00BE0507">
        <w:rPr>
          <w:rFonts w:asciiTheme="minorHAnsi" w:eastAsiaTheme="minorEastAsia" w:hAnsiTheme="minorHAnsi" w:cstheme="minorBidi"/>
          <w:color w:val="0D0D0D" w:themeColor="text1" w:themeTint="F2"/>
          <w:sz w:val="22"/>
          <w:szCs w:val="22"/>
        </w:rPr>
        <w:t xml:space="preserve"> </w:t>
      </w:r>
      <w:r w:rsidR="00C319B5" w:rsidRPr="00BE0507">
        <w:rPr>
          <w:rFonts w:asciiTheme="minorHAnsi" w:eastAsiaTheme="minorEastAsia" w:hAnsiTheme="minorHAnsi" w:cstheme="minorBidi"/>
          <w:color w:val="0D0D0D" w:themeColor="text1" w:themeTint="F2"/>
          <w:sz w:val="22"/>
          <w:szCs w:val="22"/>
        </w:rPr>
        <w:t>of</w:t>
      </w:r>
      <w:r w:rsidRPr="00BE0507">
        <w:rPr>
          <w:rFonts w:asciiTheme="minorHAnsi" w:eastAsiaTheme="minorEastAsia" w:hAnsiTheme="minorHAnsi" w:cstheme="minorBidi"/>
          <w:color w:val="0D0D0D" w:themeColor="text1" w:themeTint="F2"/>
          <w:sz w:val="22"/>
          <w:szCs w:val="22"/>
        </w:rPr>
        <w:t xml:space="preserve"> l</w:t>
      </w:r>
      <w:r w:rsidR="00C319B5" w:rsidRPr="00BE0507">
        <w:rPr>
          <w:rFonts w:asciiTheme="minorHAnsi" w:eastAsiaTheme="minorEastAsia" w:hAnsiTheme="minorHAnsi" w:cstheme="minorBidi"/>
          <w:color w:val="0D0D0D" w:themeColor="text1" w:themeTint="F2"/>
          <w:sz w:val="22"/>
          <w:szCs w:val="22"/>
        </w:rPr>
        <w:t xml:space="preserve">oan by </w:t>
      </w:r>
      <w:r w:rsidRPr="00BE0507">
        <w:rPr>
          <w:rFonts w:asciiTheme="minorHAnsi" w:eastAsiaTheme="minorEastAsia" w:hAnsiTheme="minorHAnsi" w:cstheme="minorBidi"/>
          <w:color w:val="0D0D0D" w:themeColor="text1" w:themeTint="F2"/>
          <w:sz w:val="22"/>
          <w:szCs w:val="22"/>
        </w:rPr>
        <w:t>c</w:t>
      </w:r>
      <w:r w:rsidR="00C319B5" w:rsidRPr="00BE0507">
        <w:rPr>
          <w:rFonts w:asciiTheme="minorHAnsi" w:eastAsiaTheme="minorEastAsia" w:hAnsiTheme="minorHAnsi" w:cstheme="minorBidi"/>
          <w:color w:val="0D0D0D" w:themeColor="text1" w:themeTint="F2"/>
          <w:sz w:val="22"/>
          <w:szCs w:val="22"/>
        </w:rPr>
        <w:t>redit</w:t>
      </w:r>
      <w:r w:rsidRPr="00BE0507">
        <w:rPr>
          <w:rFonts w:asciiTheme="minorHAnsi" w:eastAsiaTheme="minorEastAsia" w:hAnsiTheme="minorHAnsi" w:cstheme="minorBidi"/>
          <w:color w:val="0D0D0D" w:themeColor="text1" w:themeTint="F2"/>
          <w:sz w:val="22"/>
          <w:szCs w:val="22"/>
        </w:rPr>
        <w:t xml:space="preserve"> h</w:t>
      </w:r>
      <w:r w:rsidR="00C319B5" w:rsidRPr="00BE0507">
        <w:rPr>
          <w:rFonts w:asciiTheme="minorHAnsi" w:eastAsiaTheme="minorEastAsia" w:hAnsiTheme="minorHAnsi" w:cstheme="minorBidi"/>
          <w:color w:val="0D0D0D" w:themeColor="text1" w:themeTint="F2"/>
          <w:sz w:val="22"/>
          <w:szCs w:val="22"/>
        </w:rPr>
        <w:t>istory</w:t>
      </w:r>
      <w:r w:rsidRPr="00BE0507">
        <w:rPr>
          <w:rFonts w:asciiTheme="minorHAnsi" w:eastAsiaTheme="minorEastAsia" w:hAnsiTheme="minorHAnsi" w:cstheme="minorBidi"/>
          <w:color w:val="0D0D0D" w:themeColor="text1" w:themeTint="F2"/>
          <w:sz w:val="22"/>
          <w:szCs w:val="22"/>
        </w:rPr>
        <w:t xml:space="preserve"> a</w:t>
      </w:r>
      <w:r w:rsidR="00C319B5" w:rsidRPr="00BE0507">
        <w:rPr>
          <w:rFonts w:asciiTheme="minorHAnsi" w:eastAsiaTheme="minorEastAsia" w:hAnsiTheme="minorHAnsi" w:cstheme="minorBidi"/>
          <w:color w:val="0D0D0D" w:themeColor="text1" w:themeTint="F2"/>
          <w:sz w:val="22"/>
          <w:szCs w:val="22"/>
        </w:rPr>
        <w:t>ge</w:t>
      </w:r>
    </w:p>
    <w:p w14:paraId="4FB75F3E" w14:textId="76BD0D3F" w:rsidR="00C319B5" w:rsidRPr="00BE0507" w:rsidRDefault="00C319B5" w:rsidP="00C319B5">
      <w:pPr>
        <w:pStyle w:val="NormalWeb"/>
        <w:rPr>
          <w:rFonts w:asciiTheme="minorHAnsi" w:eastAsiaTheme="minorEastAsia" w:hAnsiTheme="minorHAnsi" w:cstheme="minorBidi"/>
          <w:color w:val="0D0D0D" w:themeColor="text1" w:themeTint="F2"/>
          <w:sz w:val="22"/>
          <w:szCs w:val="22"/>
        </w:rPr>
      </w:pPr>
      <w:r w:rsidRPr="00BE0507">
        <w:rPr>
          <w:rFonts w:asciiTheme="minorHAnsi" w:eastAsiaTheme="minorEastAsia" w:hAnsiTheme="minorHAnsi" w:cstheme="minorBidi"/>
          <w:color w:val="0D0D0D" w:themeColor="text1" w:themeTint="F2"/>
          <w:sz w:val="22"/>
          <w:szCs w:val="22"/>
        </w:rPr>
        <w:t xml:space="preserve">Average </w:t>
      </w:r>
      <w:r w:rsidR="00BE0507" w:rsidRPr="00BE0507">
        <w:rPr>
          <w:rFonts w:asciiTheme="minorHAnsi" w:eastAsiaTheme="minorEastAsia" w:hAnsiTheme="minorHAnsi" w:cstheme="minorBidi"/>
          <w:color w:val="0D0D0D" w:themeColor="text1" w:themeTint="F2"/>
          <w:sz w:val="22"/>
          <w:szCs w:val="22"/>
        </w:rPr>
        <w:t>a</w:t>
      </w:r>
      <w:r w:rsidRPr="00BE0507">
        <w:rPr>
          <w:rFonts w:asciiTheme="minorHAnsi" w:eastAsiaTheme="minorEastAsia" w:hAnsiTheme="minorHAnsi" w:cstheme="minorBidi"/>
          <w:color w:val="0D0D0D" w:themeColor="text1" w:themeTint="F2"/>
          <w:sz w:val="22"/>
          <w:szCs w:val="22"/>
        </w:rPr>
        <w:t>nnual</w:t>
      </w:r>
      <w:r w:rsidR="00BE0507" w:rsidRPr="00BE0507">
        <w:rPr>
          <w:rFonts w:asciiTheme="minorHAnsi" w:eastAsiaTheme="minorEastAsia" w:hAnsiTheme="minorHAnsi" w:cstheme="minorBidi"/>
          <w:color w:val="0D0D0D" w:themeColor="text1" w:themeTint="F2"/>
          <w:sz w:val="22"/>
          <w:szCs w:val="22"/>
        </w:rPr>
        <w:t xml:space="preserve"> i</w:t>
      </w:r>
      <w:r w:rsidRPr="00BE0507">
        <w:rPr>
          <w:rFonts w:asciiTheme="minorHAnsi" w:eastAsiaTheme="minorEastAsia" w:hAnsiTheme="minorHAnsi" w:cstheme="minorBidi"/>
          <w:color w:val="0D0D0D" w:themeColor="text1" w:themeTint="F2"/>
          <w:sz w:val="22"/>
          <w:szCs w:val="22"/>
        </w:rPr>
        <w:t xml:space="preserve">ncome by </w:t>
      </w:r>
      <w:r w:rsidR="00BE0507" w:rsidRPr="00BE0507">
        <w:rPr>
          <w:rFonts w:asciiTheme="minorHAnsi" w:eastAsiaTheme="minorEastAsia" w:hAnsiTheme="minorHAnsi" w:cstheme="minorBidi"/>
          <w:color w:val="0D0D0D" w:themeColor="text1" w:themeTint="F2"/>
          <w:sz w:val="22"/>
          <w:szCs w:val="22"/>
        </w:rPr>
        <w:t>c</w:t>
      </w:r>
      <w:r w:rsidRPr="00BE0507">
        <w:rPr>
          <w:rFonts w:asciiTheme="minorHAnsi" w:eastAsiaTheme="minorEastAsia" w:hAnsiTheme="minorHAnsi" w:cstheme="minorBidi"/>
          <w:color w:val="0D0D0D" w:themeColor="text1" w:themeTint="F2"/>
          <w:sz w:val="22"/>
          <w:szCs w:val="22"/>
        </w:rPr>
        <w:t>redit</w:t>
      </w:r>
      <w:r w:rsidR="00BE0507" w:rsidRPr="00BE0507">
        <w:rPr>
          <w:rFonts w:asciiTheme="minorHAnsi" w:eastAsiaTheme="minorEastAsia" w:hAnsiTheme="minorHAnsi" w:cstheme="minorBidi"/>
          <w:color w:val="0D0D0D" w:themeColor="text1" w:themeTint="F2"/>
          <w:sz w:val="22"/>
          <w:szCs w:val="22"/>
        </w:rPr>
        <w:t xml:space="preserve"> s</w:t>
      </w:r>
      <w:r w:rsidRPr="00BE0507">
        <w:rPr>
          <w:rFonts w:asciiTheme="minorHAnsi" w:eastAsiaTheme="minorEastAsia" w:hAnsiTheme="minorHAnsi" w:cstheme="minorBidi"/>
          <w:color w:val="0D0D0D" w:themeColor="text1" w:themeTint="F2"/>
          <w:sz w:val="22"/>
          <w:szCs w:val="22"/>
        </w:rPr>
        <w:t>core</w:t>
      </w:r>
    </w:p>
    <w:p w14:paraId="4989D604" w14:textId="77777777" w:rsidR="00C319B5" w:rsidRDefault="00C319B5" w:rsidP="00C319B5">
      <w:pPr>
        <w:pStyle w:val="NormalWeb"/>
      </w:pPr>
    </w:p>
    <w:p w14:paraId="3F7E016A" w14:textId="42E02063" w:rsidR="00C319B5" w:rsidRDefault="00C319B5">
      <w:pPr>
        <w:rPr>
          <w:color w:val="0D0D0D" w:themeColor="text1" w:themeTint="F2"/>
        </w:rPr>
      </w:pPr>
    </w:p>
    <w:p w14:paraId="2B474CA9" w14:textId="6954A8F0" w:rsidR="005D1AF4" w:rsidRDefault="005D1AF4">
      <w:pPr>
        <w:rPr>
          <w:color w:val="0D0D0D" w:themeColor="text1" w:themeTint="F2"/>
        </w:rPr>
      </w:pPr>
    </w:p>
    <w:p w14:paraId="6FE1EC35" w14:textId="492F921B" w:rsidR="005D1AF4" w:rsidRDefault="005D1AF4">
      <w:pPr>
        <w:rPr>
          <w:color w:val="0D0D0D" w:themeColor="text1" w:themeTint="F2"/>
        </w:rPr>
      </w:pPr>
    </w:p>
    <w:p w14:paraId="41050288" w14:textId="783EE462" w:rsidR="005D1AF4" w:rsidRDefault="005D1AF4">
      <w:pPr>
        <w:rPr>
          <w:color w:val="0D0D0D" w:themeColor="text1" w:themeTint="F2"/>
        </w:rPr>
      </w:pPr>
    </w:p>
    <w:p w14:paraId="1FCC80A9" w14:textId="03708D05" w:rsidR="005D1AF4" w:rsidRDefault="005D1AF4">
      <w:pPr>
        <w:rPr>
          <w:color w:val="0D0D0D" w:themeColor="text1" w:themeTint="F2"/>
        </w:rPr>
      </w:pPr>
    </w:p>
    <w:p w14:paraId="0FDEA015" w14:textId="77777777" w:rsidR="005D1AF4" w:rsidRPr="00C319B5" w:rsidRDefault="005D1AF4">
      <w:pPr>
        <w:rPr>
          <w:color w:val="0D0D0D" w:themeColor="text1" w:themeTint="F2"/>
        </w:rPr>
      </w:pPr>
    </w:p>
    <w:p w14:paraId="3A369F68" w14:textId="77777777" w:rsidR="00C319B5" w:rsidRPr="00C319B5" w:rsidRDefault="00C319B5">
      <w:pPr>
        <w:rPr>
          <w:color w:val="0D0D0D" w:themeColor="text1" w:themeTint="F2"/>
        </w:rPr>
      </w:pPr>
    </w:p>
    <w:p w14:paraId="0CA84EA8" w14:textId="19739906" w:rsidR="00DE1212" w:rsidRDefault="00DE1212" w:rsidP="00BE0507">
      <w:pPr>
        <w:jc w:val="center"/>
        <w:rPr>
          <w:b/>
          <w:bCs/>
          <w:color w:val="0D0D0D" w:themeColor="text1" w:themeTint="F2"/>
          <w:sz w:val="28"/>
          <w:szCs w:val="28"/>
        </w:rPr>
      </w:pPr>
      <w:r w:rsidRPr="00280692">
        <w:rPr>
          <w:b/>
          <w:bCs/>
          <w:color w:val="0D0D0D" w:themeColor="text1" w:themeTint="F2"/>
          <w:sz w:val="28"/>
          <w:szCs w:val="28"/>
        </w:rPr>
        <w:lastRenderedPageBreak/>
        <w:t>Top 3 drivers for the query</w:t>
      </w:r>
    </w:p>
    <w:p w14:paraId="02C23E52" w14:textId="432268D4" w:rsidR="00BE0507" w:rsidRDefault="00BE0507" w:rsidP="00BE0507">
      <w:pPr>
        <w:rPr>
          <w:color w:val="0D0D0D" w:themeColor="text1" w:themeTint="F2"/>
        </w:rPr>
      </w:pPr>
      <w:proofErr w:type="spellStart"/>
      <w:r>
        <w:rPr>
          <w:color w:val="0D0D0D" w:themeColor="text1" w:themeTint="F2"/>
        </w:rPr>
        <w:t>Num_of_Delayed_Payment</w:t>
      </w:r>
      <w:proofErr w:type="spellEnd"/>
    </w:p>
    <w:p w14:paraId="1A1C6FD9" w14:textId="4FEFCD42" w:rsidR="00BE0507" w:rsidRDefault="00BE0507" w:rsidP="00BE0507">
      <w:pPr>
        <w:rPr>
          <w:color w:val="0D0D0D" w:themeColor="text1" w:themeTint="F2"/>
        </w:rPr>
      </w:pPr>
      <w:proofErr w:type="spellStart"/>
      <w:r>
        <w:rPr>
          <w:color w:val="0D0D0D" w:themeColor="text1" w:themeTint="F2"/>
        </w:rPr>
        <w:t>Annual_Income</w:t>
      </w:r>
      <w:proofErr w:type="spellEnd"/>
    </w:p>
    <w:p w14:paraId="3DA23CA9" w14:textId="0B400EA9" w:rsidR="00BE0507" w:rsidRPr="00BE0507" w:rsidRDefault="00BE0507" w:rsidP="00BE0507">
      <w:pPr>
        <w:rPr>
          <w:color w:val="0D0D0D" w:themeColor="text1" w:themeTint="F2"/>
        </w:rPr>
      </w:pPr>
      <w:proofErr w:type="spellStart"/>
      <w:r>
        <w:rPr>
          <w:color w:val="0D0D0D" w:themeColor="text1" w:themeTint="F2"/>
        </w:rPr>
        <w:t>Monthly_Inhand_Salary</w:t>
      </w:r>
      <w:proofErr w:type="spellEnd"/>
    </w:p>
    <w:p w14:paraId="54CEA412" w14:textId="4AE6F5E1" w:rsidR="00863525" w:rsidRPr="00863525" w:rsidRDefault="00BE0507">
      <w:pPr>
        <w:rPr>
          <w:color w:val="0D0D0D" w:themeColor="text1" w:themeTint="F2"/>
        </w:rPr>
      </w:pPr>
      <w:r>
        <w:rPr>
          <w:noProof/>
          <w:color w:val="0D0D0D" w:themeColor="text1" w:themeTint="F2"/>
        </w:rPr>
        <w:drawing>
          <wp:inline distT="0" distB="0" distL="0" distR="0" wp14:anchorId="67D7809D" wp14:editId="41ADFD9B">
            <wp:extent cx="5943600" cy="3423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10520951" w14:textId="77777777" w:rsidR="00BE0507" w:rsidRDefault="00BE0507">
      <w:pPr>
        <w:rPr>
          <w:color w:val="FF0000"/>
        </w:rPr>
      </w:pPr>
    </w:p>
    <w:p w14:paraId="3B4DAB6C" w14:textId="77777777" w:rsidR="00BE0507" w:rsidRDefault="00BE0507">
      <w:pPr>
        <w:rPr>
          <w:color w:val="FF0000"/>
        </w:rPr>
      </w:pPr>
    </w:p>
    <w:p w14:paraId="3F5A5C04" w14:textId="77777777" w:rsidR="00BE0507" w:rsidRDefault="00BE0507">
      <w:pPr>
        <w:rPr>
          <w:color w:val="FF0000"/>
        </w:rPr>
      </w:pPr>
    </w:p>
    <w:p w14:paraId="04F0FD2C" w14:textId="77777777" w:rsidR="00BE0507" w:rsidRDefault="00BE0507">
      <w:pPr>
        <w:rPr>
          <w:color w:val="FF0000"/>
        </w:rPr>
      </w:pPr>
    </w:p>
    <w:p w14:paraId="5F2DEE6C" w14:textId="77777777" w:rsidR="00BE0507" w:rsidRDefault="00BE0507">
      <w:pPr>
        <w:rPr>
          <w:color w:val="FF0000"/>
        </w:rPr>
      </w:pPr>
    </w:p>
    <w:p w14:paraId="7D470493" w14:textId="77777777" w:rsidR="00BE0507" w:rsidRDefault="00BE0507">
      <w:pPr>
        <w:rPr>
          <w:color w:val="FF0000"/>
        </w:rPr>
      </w:pPr>
    </w:p>
    <w:p w14:paraId="703EEDA2" w14:textId="77777777" w:rsidR="00BE0507" w:rsidRDefault="00BE0507">
      <w:pPr>
        <w:rPr>
          <w:color w:val="FF0000"/>
        </w:rPr>
      </w:pPr>
    </w:p>
    <w:p w14:paraId="661DD1F1" w14:textId="77777777" w:rsidR="00BE0507" w:rsidRDefault="00BE0507">
      <w:pPr>
        <w:rPr>
          <w:color w:val="FF0000"/>
        </w:rPr>
      </w:pPr>
    </w:p>
    <w:p w14:paraId="635C1E6F" w14:textId="77777777" w:rsidR="00BE0507" w:rsidRDefault="00BE0507">
      <w:pPr>
        <w:rPr>
          <w:color w:val="FF0000"/>
        </w:rPr>
      </w:pPr>
    </w:p>
    <w:p w14:paraId="3F3CF950" w14:textId="2742DA14" w:rsidR="00BE0507" w:rsidRDefault="00BE0507">
      <w:pPr>
        <w:rPr>
          <w:color w:val="FF0000"/>
        </w:rPr>
      </w:pPr>
    </w:p>
    <w:p w14:paraId="4AB4EE1B" w14:textId="77777777" w:rsidR="005D1AF4" w:rsidRDefault="005D1AF4">
      <w:pPr>
        <w:rPr>
          <w:color w:val="FF0000"/>
        </w:rPr>
      </w:pPr>
    </w:p>
    <w:p w14:paraId="16E9B4DB" w14:textId="77777777" w:rsidR="00BE0507" w:rsidRDefault="00BE0507">
      <w:pPr>
        <w:rPr>
          <w:color w:val="FF0000"/>
        </w:rPr>
      </w:pPr>
    </w:p>
    <w:p w14:paraId="62E5B861" w14:textId="15904DD6" w:rsidR="0093555C" w:rsidRPr="00BE0507" w:rsidRDefault="0093555C" w:rsidP="00BE0507">
      <w:pPr>
        <w:jc w:val="center"/>
        <w:rPr>
          <w:b/>
          <w:bCs/>
          <w:color w:val="0D0D0D" w:themeColor="text1" w:themeTint="F2"/>
        </w:rPr>
      </w:pPr>
      <w:r>
        <w:rPr>
          <w:b/>
          <w:bCs/>
          <w:color w:val="0D0D0D" w:themeColor="text1" w:themeTint="F2"/>
        </w:rPr>
        <w:lastRenderedPageBreak/>
        <w:t>Decision Tree</w:t>
      </w:r>
    </w:p>
    <w:p w14:paraId="074DE4C3" w14:textId="767B3C76" w:rsidR="00280692" w:rsidRDefault="00280692">
      <w:pPr>
        <w:rPr>
          <w:color w:val="FF0000"/>
        </w:rPr>
      </w:pPr>
      <w:r>
        <w:rPr>
          <w:noProof/>
        </w:rPr>
        <w:drawing>
          <wp:inline distT="0" distB="0" distL="0" distR="0" wp14:anchorId="3C92C877" wp14:editId="14DE44FF">
            <wp:extent cx="5577840" cy="37036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0382" cy="3705350"/>
                    </a:xfrm>
                    <a:prstGeom prst="rect">
                      <a:avLst/>
                    </a:prstGeom>
                    <a:noFill/>
                    <a:ln>
                      <a:noFill/>
                    </a:ln>
                  </pic:spPr>
                </pic:pic>
              </a:graphicData>
            </a:graphic>
          </wp:inline>
        </w:drawing>
      </w:r>
    </w:p>
    <w:p w14:paraId="71464F13" w14:textId="77777777" w:rsidR="0093555C" w:rsidRDefault="0093555C" w:rsidP="0093555C">
      <w:pPr>
        <w:jc w:val="center"/>
        <w:rPr>
          <w:b/>
          <w:bCs/>
          <w:color w:val="0D0D0D" w:themeColor="text1" w:themeTint="F2"/>
        </w:rPr>
      </w:pPr>
      <w:r w:rsidRPr="00BE0507">
        <w:rPr>
          <w:b/>
          <w:bCs/>
          <w:color w:val="0D0D0D" w:themeColor="text1" w:themeTint="F2"/>
        </w:rPr>
        <w:t>Rules for predictions</w:t>
      </w:r>
    </w:p>
    <w:p w14:paraId="70CB706D" w14:textId="66DE17DC" w:rsidR="0093555C" w:rsidRPr="002A5DFE" w:rsidRDefault="0093555C" w:rsidP="0093555C">
      <w:pPr>
        <w:jc w:val="center"/>
        <w:rPr>
          <w:color w:val="FF0000"/>
        </w:rPr>
      </w:pPr>
    </w:p>
    <w:p w14:paraId="0ED043D0" w14:textId="12D28CD4" w:rsidR="00EF4544" w:rsidRDefault="00BE0507">
      <w:r>
        <w:rPr>
          <w:noProof/>
        </w:rPr>
        <w:drawing>
          <wp:inline distT="0" distB="0" distL="0" distR="0" wp14:anchorId="6807B53D" wp14:editId="01836EF3">
            <wp:extent cx="5943600" cy="3394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3C17E713" w14:textId="32715791" w:rsidR="00DE1212" w:rsidRDefault="00DE1212" w:rsidP="00BE0507">
      <w:pPr>
        <w:jc w:val="center"/>
        <w:rPr>
          <w:b/>
          <w:bCs/>
        </w:rPr>
      </w:pPr>
      <w:r w:rsidRPr="00BE0507">
        <w:rPr>
          <w:b/>
          <w:bCs/>
        </w:rPr>
        <w:lastRenderedPageBreak/>
        <w:t>5 charts and explaining</w:t>
      </w:r>
    </w:p>
    <w:p w14:paraId="41391225" w14:textId="4579DF52" w:rsidR="0093555C" w:rsidRPr="00BE0507" w:rsidRDefault="0093555C" w:rsidP="00BE0507">
      <w:pPr>
        <w:jc w:val="center"/>
        <w:rPr>
          <w:b/>
          <w:bCs/>
        </w:rPr>
      </w:pPr>
      <w:r>
        <w:rPr>
          <w:b/>
          <w:bCs/>
        </w:rPr>
        <w:t>1</w:t>
      </w:r>
    </w:p>
    <w:p w14:paraId="5FE84EB7" w14:textId="6E20992C" w:rsidR="00EF4544" w:rsidRDefault="0029338C">
      <w:r>
        <w:rPr>
          <w:noProof/>
        </w:rPr>
        <w:drawing>
          <wp:inline distT="0" distB="0" distL="0" distR="0" wp14:anchorId="2E517503" wp14:editId="1CF4D705">
            <wp:extent cx="5943600" cy="2999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73A10CE4" w14:textId="5A8B5D58" w:rsidR="00EF4544" w:rsidRDefault="00EF4544">
      <w:r>
        <w:t xml:space="preserve">The bar chart shows the outstanding debt, whereas the line chart shows the number of delayed payments. We can see people with Poor credit score tends to have more outstanding debt and also have more delayed payment. </w:t>
      </w:r>
      <w:r>
        <w:rPr>
          <w:rFonts w:hint="eastAsia"/>
        </w:rPr>
        <w:t>Yet</w:t>
      </w:r>
      <w:r>
        <w:t xml:space="preserve"> people with good credit score have less</w:t>
      </w:r>
      <w:r w:rsidR="00176F73">
        <w:t xml:space="preserve"> outstanding debt and </w:t>
      </w:r>
      <w:r w:rsidR="002A5DFE">
        <w:t>delayed payment</w:t>
      </w:r>
      <w:r>
        <w:t>.</w:t>
      </w:r>
    </w:p>
    <w:p w14:paraId="11FB4404" w14:textId="6F6D0B32" w:rsidR="00EF4544" w:rsidRDefault="00EF4544"/>
    <w:p w14:paraId="4553616B" w14:textId="2ACD2136" w:rsidR="00EF4544" w:rsidRDefault="00EF4544"/>
    <w:p w14:paraId="1A7FD835" w14:textId="35961696" w:rsidR="00EF4544" w:rsidRDefault="00EF4544"/>
    <w:p w14:paraId="59ED4E35" w14:textId="7FDE3FA9" w:rsidR="00EF4544" w:rsidRDefault="00EF4544"/>
    <w:p w14:paraId="0C3D32A1" w14:textId="22CC0443" w:rsidR="00EF4544" w:rsidRDefault="00EF4544"/>
    <w:p w14:paraId="07CC338B" w14:textId="3FE20DA0" w:rsidR="00EF4544" w:rsidRDefault="00EF4544"/>
    <w:p w14:paraId="5E317A75" w14:textId="77777777" w:rsidR="00EF4544" w:rsidRDefault="00EF4544"/>
    <w:p w14:paraId="165B79B2" w14:textId="77777777" w:rsidR="0093555C" w:rsidRDefault="0093555C"/>
    <w:p w14:paraId="31536EE2" w14:textId="68D1AF96" w:rsidR="0093555C" w:rsidRDefault="0093555C"/>
    <w:p w14:paraId="4F4A0560" w14:textId="65BD25B0" w:rsidR="0093555C" w:rsidRDefault="0093555C"/>
    <w:p w14:paraId="245BCDC5" w14:textId="70F1C991" w:rsidR="0093555C" w:rsidRDefault="0093555C"/>
    <w:p w14:paraId="06CEB910" w14:textId="439E582E" w:rsidR="0093555C" w:rsidRDefault="0093555C"/>
    <w:p w14:paraId="2CA9AD7C" w14:textId="0471408C" w:rsidR="0093555C" w:rsidRDefault="0093555C"/>
    <w:p w14:paraId="07C5EDD0" w14:textId="0109E1DD" w:rsidR="0093555C" w:rsidRDefault="0093555C" w:rsidP="0093555C">
      <w:pPr>
        <w:jc w:val="center"/>
      </w:pPr>
      <w:r>
        <w:lastRenderedPageBreak/>
        <w:t>2</w:t>
      </w:r>
    </w:p>
    <w:p w14:paraId="3F3C2E68" w14:textId="4E586CD1" w:rsidR="00EF4544" w:rsidRDefault="0029338C">
      <w:r>
        <w:rPr>
          <w:noProof/>
        </w:rPr>
        <w:drawing>
          <wp:inline distT="0" distB="0" distL="0" distR="0" wp14:anchorId="0602B43B" wp14:editId="57E623C7">
            <wp:extent cx="5943600" cy="2696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79276ACF" w14:textId="770915F3" w:rsidR="00EF4544" w:rsidRDefault="00FA5EC8">
      <w:pPr>
        <w:rPr>
          <w:lang w:val="en-NZ"/>
        </w:rPr>
      </w:pPr>
      <w:r>
        <w:rPr>
          <w:rFonts w:hint="eastAsia"/>
        </w:rPr>
        <w:t>In</w:t>
      </w:r>
      <w:r>
        <w:t xml:space="preserve"> </w:t>
      </w:r>
      <w:r>
        <w:rPr>
          <w:lang w:val="en-NZ"/>
        </w:rPr>
        <w:t>this chart, we can see people with good credit score has less credit cards on average. And people with poor credit score have more credit cards on average.</w:t>
      </w:r>
    </w:p>
    <w:p w14:paraId="329C0CFB" w14:textId="77777777" w:rsidR="0093555C" w:rsidRDefault="0093555C">
      <w:pPr>
        <w:rPr>
          <w:lang w:val="en-NZ"/>
        </w:rPr>
      </w:pPr>
    </w:p>
    <w:p w14:paraId="4448EE47" w14:textId="3CE9F92D" w:rsidR="0093555C" w:rsidRPr="00FA5EC8" w:rsidRDefault="0093555C" w:rsidP="0093555C">
      <w:pPr>
        <w:jc w:val="center"/>
        <w:rPr>
          <w:lang w:val="en-NZ"/>
        </w:rPr>
      </w:pPr>
      <w:r>
        <w:rPr>
          <w:lang w:val="en-NZ"/>
        </w:rPr>
        <w:t>3</w:t>
      </w:r>
    </w:p>
    <w:p w14:paraId="1B6D3980" w14:textId="4843B5C5" w:rsidR="00FA5EC8" w:rsidRDefault="0029338C">
      <w:r>
        <w:rPr>
          <w:noProof/>
        </w:rPr>
        <w:drawing>
          <wp:inline distT="0" distB="0" distL="0" distR="0" wp14:anchorId="30C9017E" wp14:editId="21E31666">
            <wp:extent cx="59436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68A13156" w14:textId="32D33D4A" w:rsidR="00FA5EC8" w:rsidRDefault="00FA5EC8">
      <w:r>
        <w:t>In this chart, size of the bars shows number of loans people have on average.</w:t>
      </w:r>
    </w:p>
    <w:p w14:paraId="6CE30A6F" w14:textId="4F61EF4A" w:rsidR="00FA5EC8" w:rsidRDefault="00FA5EC8">
      <w:r>
        <w:t xml:space="preserve">The average monthly balance was shown with different colors. </w:t>
      </w:r>
    </w:p>
    <w:p w14:paraId="2DEF2F61" w14:textId="46D27F73" w:rsidR="00176F73" w:rsidRPr="00176F73" w:rsidRDefault="00176F73">
      <w:pPr>
        <w:rPr>
          <w:lang w:val="en-NZ"/>
        </w:rPr>
      </w:pPr>
      <w:r>
        <w:rPr>
          <w:lang w:val="en-NZ"/>
        </w:rPr>
        <w:t xml:space="preserve">We can see people with good credit score have higher monthly balance and less </w:t>
      </w:r>
      <w:proofErr w:type="spellStart"/>
      <w:r>
        <w:rPr>
          <w:lang w:val="en-NZ"/>
        </w:rPr>
        <w:t>num_of_loan</w:t>
      </w:r>
      <w:proofErr w:type="spellEnd"/>
      <w:r>
        <w:rPr>
          <w:lang w:val="en-NZ"/>
        </w:rPr>
        <w:t>.</w:t>
      </w:r>
    </w:p>
    <w:p w14:paraId="50153A0F" w14:textId="77777777" w:rsidR="0053219E" w:rsidRDefault="0053219E"/>
    <w:p w14:paraId="0BB86D35" w14:textId="27AABCD8" w:rsidR="00FA5EC8" w:rsidRDefault="0093555C" w:rsidP="0093555C">
      <w:pPr>
        <w:jc w:val="center"/>
      </w:pPr>
      <w:r>
        <w:lastRenderedPageBreak/>
        <w:t>4</w:t>
      </w:r>
    </w:p>
    <w:p w14:paraId="64A316E4" w14:textId="4F10611D" w:rsidR="0029338C" w:rsidRDefault="0029338C">
      <w:r>
        <w:rPr>
          <w:noProof/>
        </w:rPr>
        <w:drawing>
          <wp:inline distT="0" distB="0" distL="0" distR="0" wp14:anchorId="1D07BBB4" wp14:editId="58D53273">
            <wp:extent cx="5943600"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426A7AC3" w14:textId="2140BA5C" w:rsidR="00187533" w:rsidRDefault="00187533">
      <w:r>
        <w:t>In this chart, x-axis shows credit score and the y-axis shows annual income.</w:t>
      </w:r>
    </w:p>
    <w:p w14:paraId="4B3A120B" w14:textId="5C1B8521" w:rsidR="00187533" w:rsidRDefault="00187533">
      <w:r>
        <w:t>We can see people with good credit scores are with higher average annual income</w:t>
      </w:r>
      <w:r w:rsidR="0093555C">
        <w:t xml:space="preserve"> </w:t>
      </w:r>
      <w:r>
        <w:t xml:space="preserve">(around 195,000), whereas standard-credit-score people have around 185,000 and poor-credit-score people have around 156,000. </w:t>
      </w:r>
    </w:p>
    <w:p w14:paraId="26CF3AF3" w14:textId="77154EB2" w:rsidR="0093555C" w:rsidRDefault="0093555C" w:rsidP="0093555C">
      <w:pPr>
        <w:jc w:val="center"/>
      </w:pPr>
      <w:r>
        <w:t>5</w:t>
      </w:r>
    </w:p>
    <w:p w14:paraId="0F350243" w14:textId="77777777" w:rsidR="0093555C" w:rsidRDefault="0093555C" w:rsidP="0093555C">
      <w:r>
        <w:rPr>
          <w:noProof/>
        </w:rPr>
        <w:drawing>
          <wp:inline distT="0" distB="0" distL="0" distR="0" wp14:anchorId="0BE84C62" wp14:editId="69C70332">
            <wp:extent cx="5943600" cy="2812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7FA47AF6" w14:textId="77777777" w:rsidR="0093555C" w:rsidRDefault="0093555C" w:rsidP="0093555C">
      <w:r>
        <w:t>In this chart, we can see the people with longer credit history tends to have less loan on average.</w:t>
      </w:r>
    </w:p>
    <w:p w14:paraId="640E192A" w14:textId="77777777" w:rsidR="0093555C" w:rsidRDefault="0093555C" w:rsidP="0093555C">
      <w:r>
        <w:t>People who have less than 4 years of credit history has largest number of loans (from 6 to 8 loans). Whereas people with more than 20 years credit history have only 2 loans on average.</w:t>
      </w:r>
    </w:p>
    <w:p w14:paraId="7C6FCAF0" w14:textId="6194245F" w:rsidR="00280692" w:rsidRDefault="00DE1212" w:rsidP="0093555C">
      <w:pPr>
        <w:jc w:val="center"/>
        <w:rPr>
          <w:b/>
          <w:bCs/>
          <w:sz w:val="28"/>
          <w:szCs w:val="28"/>
        </w:rPr>
      </w:pPr>
      <w:r w:rsidRPr="00280692">
        <w:rPr>
          <w:b/>
          <w:bCs/>
          <w:sz w:val="28"/>
          <w:szCs w:val="28"/>
        </w:rPr>
        <w:lastRenderedPageBreak/>
        <w:t>Dashboard and metrics</w:t>
      </w:r>
    </w:p>
    <w:p w14:paraId="0B4437FE" w14:textId="47910757" w:rsidR="00BE0507" w:rsidRPr="00280692" w:rsidRDefault="00BE0507">
      <w:pPr>
        <w:rPr>
          <w:b/>
          <w:bCs/>
          <w:sz w:val="28"/>
          <w:szCs w:val="28"/>
        </w:rPr>
      </w:pPr>
      <w:r>
        <w:rPr>
          <w:b/>
          <w:bCs/>
          <w:noProof/>
          <w:sz w:val="28"/>
          <w:szCs w:val="28"/>
        </w:rPr>
        <w:drawing>
          <wp:inline distT="0" distB="0" distL="0" distR="0" wp14:anchorId="5E9E3554" wp14:editId="73FA0FEA">
            <wp:extent cx="4441652" cy="2677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2663" cy="2683797"/>
                    </a:xfrm>
                    <a:prstGeom prst="rect">
                      <a:avLst/>
                    </a:prstGeom>
                    <a:noFill/>
                    <a:ln>
                      <a:noFill/>
                    </a:ln>
                  </pic:spPr>
                </pic:pic>
              </a:graphicData>
            </a:graphic>
          </wp:inline>
        </w:drawing>
      </w:r>
    </w:p>
    <w:p w14:paraId="4DA618C4" w14:textId="7ECB0FFF" w:rsidR="0029338C" w:rsidRDefault="00280692">
      <w:r>
        <w:t xml:space="preserve">With </w:t>
      </w:r>
      <w:proofErr w:type="gramStart"/>
      <w:r>
        <w:t>drilldown(</w:t>
      </w:r>
      <w:proofErr w:type="gramEnd"/>
      <w:r>
        <w:t>good, poor, standard)</w:t>
      </w:r>
      <w:r w:rsidR="0029338C">
        <w:rPr>
          <w:noProof/>
        </w:rPr>
        <w:drawing>
          <wp:inline distT="0" distB="0" distL="0" distR="0" wp14:anchorId="21F5FB03" wp14:editId="5A1E87F7">
            <wp:extent cx="4455160" cy="2640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5622" cy="2646930"/>
                    </a:xfrm>
                    <a:prstGeom prst="rect">
                      <a:avLst/>
                    </a:prstGeom>
                    <a:noFill/>
                    <a:ln>
                      <a:noFill/>
                    </a:ln>
                  </pic:spPr>
                </pic:pic>
              </a:graphicData>
            </a:graphic>
          </wp:inline>
        </w:drawing>
      </w:r>
      <w:r w:rsidR="0029338C">
        <w:rPr>
          <w:noProof/>
        </w:rPr>
        <w:lastRenderedPageBreak/>
        <w:drawing>
          <wp:inline distT="0" distB="0" distL="0" distR="0" wp14:anchorId="74AB59C2" wp14:editId="236A5B1B">
            <wp:extent cx="4434840" cy="2676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0271" cy="2679343"/>
                    </a:xfrm>
                    <a:prstGeom prst="rect">
                      <a:avLst/>
                    </a:prstGeom>
                    <a:noFill/>
                    <a:ln>
                      <a:noFill/>
                    </a:ln>
                  </pic:spPr>
                </pic:pic>
              </a:graphicData>
            </a:graphic>
          </wp:inline>
        </w:drawing>
      </w:r>
      <w:r w:rsidR="0029338C">
        <w:rPr>
          <w:noProof/>
        </w:rPr>
        <w:drawing>
          <wp:inline distT="0" distB="0" distL="0" distR="0" wp14:anchorId="6C9F661A" wp14:editId="65F839B7">
            <wp:extent cx="4699915"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349" cy="2998752"/>
                    </a:xfrm>
                    <a:prstGeom prst="rect">
                      <a:avLst/>
                    </a:prstGeom>
                    <a:noFill/>
                    <a:ln>
                      <a:noFill/>
                    </a:ln>
                  </pic:spPr>
                </pic:pic>
              </a:graphicData>
            </a:graphic>
          </wp:inline>
        </w:drawing>
      </w:r>
    </w:p>
    <w:p w14:paraId="5CB2DE65" w14:textId="550AADEB" w:rsidR="00DE1212" w:rsidRDefault="00DE1212"/>
    <w:p w14:paraId="47505D54" w14:textId="77777777" w:rsidR="0093555C" w:rsidRDefault="0093555C" w:rsidP="00BE0507">
      <w:pPr>
        <w:jc w:val="center"/>
        <w:rPr>
          <w:b/>
          <w:bCs/>
          <w:sz w:val="28"/>
          <w:szCs w:val="28"/>
        </w:rPr>
      </w:pPr>
    </w:p>
    <w:p w14:paraId="6F38CF8C" w14:textId="77777777" w:rsidR="0093555C" w:rsidRDefault="0093555C" w:rsidP="00BE0507">
      <w:pPr>
        <w:jc w:val="center"/>
        <w:rPr>
          <w:b/>
          <w:bCs/>
          <w:sz w:val="28"/>
          <w:szCs w:val="28"/>
        </w:rPr>
      </w:pPr>
    </w:p>
    <w:p w14:paraId="36143933" w14:textId="77777777" w:rsidR="0093555C" w:rsidRDefault="0093555C" w:rsidP="00BE0507">
      <w:pPr>
        <w:jc w:val="center"/>
        <w:rPr>
          <w:b/>
          <w:bCs/>
          <w:sz w:val="28"/>
          <w:szCs w:val="28"/>
        </w:rPr>
      </w:pPr>
    </w:p>
    <w:p w14:paraId="664AB96C" w14:textId="77777777" w:rsidR="0093555C" w:rsidRDefault="0093555C" w:rsidP="00BE0507">
      <w:pPr>
        <w:jc w:val="center"/>
        <w:rPr>
          <w:b/>
          <w:bCs/>
          <w:sz w:val="28"/>
          <w:szCs w:val="28"/>
        </w:rPr>
      </w:pPr>
    </w:p>
    <w:p w14:paraId="4AC6FBCF" w14:textId="77777777" w:rsidR="0093555C" w:rsidRDefault="0093555C" w:rsidP="00BE0507">
      <w:pPr>
        <w:jc w:val="center"/>
        <w:rPr>
          <w:b/>
          <w:bCs/>
          <w:sz w:val="28"/>
          <w:szCs w:val="28"/>
        </w:rPr>
      </w:pPr>
    </w:p>
    <w:p w14:paraId="608E1CB3" w14:textId="77777777" w:rsidR="0093555C" w:rsidRDefault="0093555C" w:rsidP="00BE0507">
      <w:pPr>
        <w:jc w:val="center"/>
        <w:rPr>
          <w:b/>
          <w:bCs/>
          <w:sz w:val="28"/>
          <w:szCs w:val="28"/>
        </w:rPr>
      </w:pPr>
    </w:p>
    <w:p w14:paraId="15BEF96C" w14:textId="4EB7142F" w:rsidR="00DE1212" w:rsidRPr="007364D7" w:rsidRDefault="005D145E" w:rsidP="00BE0507">
      <w:pPr>
        <w:jc w:val="center"/>
        <w:rPr>
          <w:b/>
          <w:bCs/>
          <w:sz w:val="28"/>
          <w:szCs w:val="28"/>
        </w:rPr>
      </w:pPr>
      <w:r w:rsidRPr="007364D7">
        <w:rPr>
          <w:b/>
          <w:bCs/>
          <w:sz w:val="28"/>
          <w:szCs w:val="28"/>
        </w:rPr>
        <w:lastRenderedPageBreak/>
        <w:t>Conclusion</w:t>
      </w:r>
    </w:p>
    <w:p w14:paraId="214955BC" w14:textId="3CDED279" w:rsidR="005D145E" w:rsidRPr="007364D7" w:rsidRDefault="005D145E">
      <w:r w:rsidRPr="007364D7">
        <w:tab/>
      </w:r>
      <w:r w:rsidR="007364D7" w:rsidRPr="007364D7">
        <w:t xml:space="preserve">With these charts, we can see the relationship between these attributes. </w:t>
      </w:r>
    </w:p>
    <w:p w14:paraId="2F50BA5C" w14:textId="0346999B" w:rsidR="007364D7" w:rsidRDefault="007364D7" w:rsidP="007364D7">
      <w:pPr>
        <w:rPr>
          <w:color w:val="000000" w:themeColor="text1"/>
        </w:rPr>
      </w:pPr>
      <w:r w:rsidRPr="007364D7">
        <w:tab/>
        <w:t xml:space="preserve">We can indicate </w:t>
      </w:r>
      <w:r w:rsidRPr="007364D7">
        <w:rPr>
          <w:color w:val="000000" w:themeColor="text1"/>
        </w:rPr>
        <w:t>what kind of people will have better credit score</w:t>
      </w:r>
      <w:r w:rsidR="00ED52BE">
        <w:rPr>
          <w:color w:val="000000" w:themeColor="text1"/>
        </w:rPr>
        <w:t xml:space="preserve"> and w</w:t>
      </w:r>
      <w:r w:rsidRPr="007364D7">
        <w:rPr>
          <w:color w:val="000000" w:themeColor="text1"/>
        </w:rPr>
        <w:t>hat is the relationship between number of loans held by people and credit score</w:t>
      </w:r>
      <w:r w:rsidR="00ED52BE">
        <w:rPr>
          <w:color w:val="000000" w:themeColor="text1"/>
        </w:rPr>
        <w:t>.</w:t>
      </w:r>
    </w:p>
    <w:p w14:paraId="467F7B24" w14:textId="519A6A84" w:rsidR="00ED52BE" w:rsidRPr="007364D7" w:rsidRDefault="00ED52BE" w:rsidP="007364D7">
      <w:r>
        <w:rPr>
          <w:color w:val="000000" w:themeColor="text1"/>
        </w:rPr>
        <w:tab/>
        <w:t xml:space="preserve">People with around 19500 Annual income, around 2(2.15) loans, around 4 credit </w:t>
      </w:r>
      <w:proofErr w:type="gramStart"/>
      <w:r>
        <w:rPr>
          <w:color w:val="000000" w:themeColor="text1"/>
        </w:rPr>
        <w:t>cards(</w:t>
      </w:r>
      <w:proofErr w:type="gramEnd"/>
      <w:r>
        <w:rPr>
          <w:color w:val="000000" w:themeColor="text1"/>
        </w:rPr>
        <w:t>4.13)</w:t>
      </w:r>
      <w:r w:rsidR="00B12B8D">
        <w:rPr>
          <w:color w:val="000000" w:themeColor="text1"/>
        </w:rPr>
        <w:t xml:space="preserve">, </w:t>
      </w:r>
      <w:r>
        <w:rPr>
          <w:color w:val="000000" w:themeColor="text1"/>
        </w:rPr>
        <w:t>around 9(8.51) delayed payment</w:t>
      </w:r>
      <w:r w:rsidR="00B12B8D">
        <w:rPr>
          <w:color w:val="000000" w:themeColor="text1"/>
        </w:rPr>
        <w:t>s and around 774 outstanding debt are more likely to have a good credit score.</w:t>
      </w:r>
    </w:p>
    <w:p w14:paraId="470A2154" w14:textId="77777777" w:rsidR="007364D7" w:rsidRPr="007364D7" w:rsidRDefault="007364D7" w:rsidP="007364D7">
      <w:pPr>
        <w:rPr>
          <w:color w:val="000000" w:themeColor="text1"/>
        </w:rPr>
      </w:pPr>
    </w:p>
    <w:p w14:paraId="4FEA47F9" w14:textId="43E3DDC1" w:rsidR="007364D7" w:rsidRPr="007364D7" w:rsidRDefault="0093555C" w:rsidP="007364D7">
      <w:pPr>
        <w:ind w:firstLine="720"/>
        <w:rPr>
          <w:color w:val="000000" w:themeColor="text1"/>
        </w:rPr>
      </w:pPr>
      <w:r>
        <w:rPr>
          <w:color w:val="000000" w:themeColor="text1"/>
        </w:rPr>
        <w:t>According to the chart 5, w</w:t>
      </w:r>
      <w:r w:rsidR="007364D7" w:rsidRPr="007364D7">
        <w:rPr>
          <w:color w:val="000000" w:themeColor="text1"/>
        </w:rPr>
        <w:t xml:space="preserve">e can also </w:t>
      </w:r>
      <w:r w:rsidR="00AD2DA3">
        <w:rPr>
          <w:color w:val="000000" w:themeColor="text1"/>
        </w:rPr>
        <w:t xml:space="preserve">give out a </w:t>
      </w:r>
      <w:r w:rsidR="007364D7" w:rsidRPr="007364D7">
        <w:rPr>
          <w:color w:val="000000" w:themeColor="text1"/>
        </w:rPr>
        <w:t>predict</w:t>
      </w:r>
      <w:r w:rsidR="00AD2DA3">
        <w:rPr>
          <w:color w:val="000000" w:themeColor="text1"/>
        </w:rPr>
        <w:t>ion</w:t>
      </w:r>
      <w:r w:rsidR="005D1AF4">
        <w:rPr>
          <w:color w:val="000000" w:themeColor="text1"/>
        </w:rPr>
        <w:t xml:space="preserve">: The longer people having credit card, the less loans people </w:t>
      </w:r>
      <w:proofErr w:type="gramStart"/>
      <w:r w:rsidR="005D1AF4">
        <w:rPr>
          <w:color w:val="000000" w:themeColor="text1"/>
        </w:rPr>
        <w:t>tends</w:t>
      </w:r>
      <w:proofErr w:type="gramEnd"/>
      <w:r w:rsidR="005D1AF4">
        <w:rPr>
          <w:color w:val="000000" w:themeColor="text1"/>
        </w:rPr>
        <w:t xml:space="preserve"> to have.</w:t>
      </w:r>
    </w:p>
    <w:p w14:paraId="250DF5CB" w14:textId="77777777" w:rsidR="00ED253C" w:rsidRDefault="00ED253C"/>
    <w:p w14:paraId="22BC36EC" w14:textId="77777777" w:rsidR="00DE1212" w:rsidRDefault="00DE1212"/>
    <w:p w14:paraId="031796CF" w14:textId="3B012A3D" w:rsidR="00DE1212" w:rsidRDefault="00DE1212"/>
    <w:p w14:paraId="36BE31FE" w14:textId="77777777" w:rsidR="00DE1212" w:rsidRDefault="00DE1212"/>
    <w:sectPr w:rsidR="00DE1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04FB1"/>
    <w:rsid w:val="00176F73"/>
    <w:rsid w:val="00187533"/>
    <w:rsid w:val="001B0224"/>
    <w:rsid w:val="00246765"/>
    <w:rsid w:val="00280692"/>
    <w:rsid w:val="0029338C"/>
    <w:rsid w:val="002A5DFE"/>
    <w:rsid w:val="0053219E"/>
    <w:rsid w:val="005D145E"/>
    <w:rsid w:val="005D1AF4"/>
    <w:rsid w:val="006A566D"/>
    <w:rsid w:val="007364D7"/>
    <w:rsid w:val="00863525"/>
    <w:rsid w:val="0093555C"/>
    <w:rsid w:val="00AD2DA3"/>
    <w:rsid w:val="00B04FB1"/>
    <w:rsid w:val="00B12B8D"/>
    <w:rsid w:val="00BE0507"/>
    <w:rsid w:val="00C319B5"/>
    <w:rsid w:val="00D06C1C"/>
    <w:rsid w:val="00D933AD"/>
    <w:rsid w:val="00DE1212"/>
    <w:rsid w:val="00ED253C"/>
    <w:rsid w:val="00ED52BE"/>
    <w:rsid w:val="00EF4544"/>
    <w:rsid w:val="00FA5EC8"/>
    <w:rsid w:val="00FB1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D961"/>
  <w15:docId w15:val="{7EC081A7-92DF-40F9-82CD-D27B8B45A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A566D"/>
    <w:rPr>
      <w:i/>
      <w:iCs/>
    </w:rPr>
  </w:style>
  <w:style w:type="character" w:customStyle="1" w:styleId="textfitted">
    <w:name w:val="textfitted"/>
    <w:basedOn w:val="DefaultParagraphFont"/>
    <w:rsid w:val="00C319B5"/>
  </w:style>
  <w:style w:type="paragraph" w:styleId="NormalWeb">
    <w:name w:val="Normal (Web)"/>
    <w:basedOn w:val="Normal"/>
    <w:uiPriority w:val="99"/>
    <w:semiHidden/>
    <w:unhideWhenUsed/>
    <w:rsid w:val="00C319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48126">
      <w:bodyDiv w:val="1"/>
      <w:marLeft w:val="0"/>
      <w:marRight w:val="0"/>
      <w:marTop w:val="0"/>
      <w:marBottom w:val="0"/>
      <w:divBdr>
        <w:top w:val="none" w:sz="0" w:space="0" w:color="auto"/>
        <w:left w:val="none" w:sz="0" w:space="0" w:color="auto"/>
        <w:bottom w:val="none" w:sz="0" w:space="0" w:color="auto"/>
        <w:right w:val="none" w:sz="0" w:space="0" w:color="auto"/>
      </w:divBdr>
      <w:divsChild>
        <w:div w:id="662902830">
          <w:marLeft w:val="0"/>
          <w:marRight w:val="0"/>
          <w:marTop w:val="0"/>
          <w:marBottom w:val="0"/>
          <w:divBdr>
            <w:top w:val="none" w:sz="0" w:space="0" w:color="auto"/>
            <w:left w:val="none" w:sz="0" w:space="0" w:color="auto"/>
            <w:bottom w:val="none" w:sz="0" w:space="0" w:color="auto"/>
            <w:right w:val="none" w:sz="0" w:space="0" w:color="auto"/>
          </w:divBdr>
          <w:divsChild>
            <w:div w:id="846477230">
              <w:marLeft w:val="0"/>
              <w:marRight w:val="0"/>
              <w:marTop w:val="0"/>
              <w:marBottom w:val="0"/>
              <w:divBdr>
                <w:top w:val="none" w:sz="0" w:space="0" w:color="auto"/>
                <w:left w:val="none" w:sz="0" w:space="0" w:color="auto"/>
                <w:bottom w:val="none" w:sz="0" w:space="0" w:color="auto"/>
                <w:right w:val="none" w:sz="0" w:space="0" w:color="auto"/>
              </w:divBdr>
              <w:divsChild>
                <w:div w:id="449711239">
                  <w:marLeft w:val="0"/>
                  <w:marRight w:val="0"/>
                  <w:marTop w:val="0"/>
                  <w:marBottom w:val="0"/>
                  <w:divBdr>
                    <w:top w:val="none" w:sz="0" w:space="0" w:color="auto"/>
                    <w:left w:val="none" w:sz="0" w:space="0" w:color="auto"/>
                    <w:bottom w:val="none" w:sz="0" w:space="0" w:color="auto"/>
                    <w:right w:val="none" w:sz="0" w:space="0" w:color="auto"/>
                  </w:divBdr>
                  <w:divsChild>
                    <w:div w:id="1569342933">
                      <w:marLeft w:val="0"/>
                      <w:marRight w:val="0"/>
                      <w:marTop w:val="0"/>
                      <w:marBottom w:val="0"/>
                      <w:divBdr>
                        <w:top w:val="none" w:sz="0" w:space="0" w:color="auto"/>
                        <w:left w:val="none" w:sz="0" w:space="0" w:color="auto"/>
                        <w:bottom w:val="none" w:sz="0" w:space="0" w:color="auto"/>
                        <w:right w:val="none" w:sz="0" w:space="0" w:color="auto"/>
                      </w:divBdr>
                      <w:divsChild>
                        <w:div w:id="851144667">
                          <w:marLeft w:val="0"/>
                          <w:marRight w:val="0"/>
                          <w:marTop w:val="0"/>
                          <w:marBottom w:val="0"/>
                          <w:divBdr>
                            <w:top w:val="none" w:sz="0" w:space="0" w:color="auto"/>
                            <w:left w:val="none" w:sz="0" w:space="0" w:color="auto"/>
                            <w:bottom w:val="none" w:sz="0" w:space="0" w:color="auto"/>
                            <w:right w:val="none" w:sz="0" w:space="0" w:color="auto"/>
                          </w:divBdr>
                          <w:divsChild>
                            <w:div w:id="202131963">
                              <w:marLeft w:val="0"/>
                              <w:marRight w:val="0"/>
                              <w:marTop w:val="0"/>
                              <w:marBottom w:val="0"/>
                              <w:divBdr>
                                <w:top w:val="none" w:sz="0" w:space="0" w:color="auto"/>
                                <w:left w:val="none" w:sz="0" w:space="0" w:color="auto"/>
                                <w:bottom w:val="none" w:sz="0" w:space="0" w:color="auto"/>
                                <w:right w:val="none" w:sz="0" w:space="0" w:color="auto"/>
                              </w:divBdr>
                              <w:divsChild>
                                <w:div w:id="662204798">
                                  <w:marLeft w:val="0"/>
                                  <w:marRight w:val="0"/>
                                  <w:marTop w:val="0"/>
                                  <w:marBottom w:val="0"/>
                                  <w:divBdr>
                                    <w:top w:val="none" w:sz="0" w:space="0" w:color="auto"/>
                                    <w:left w:val="none" w:sz="0" w:space="0" w:color="auto"/>
                                    <w:bottom w:val="none" w:sz="0" w:space="0" w:color="auto"/>
                                    <w:right w:val="none" w:sz="0" w:space="0" w:color="auto"/>
                                  </w:divBdr>
                                  <w:divsChild>
                                    <w:div w:id="15968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814444">
      <w:bodyDiv w:val="1"/>
      <w:marLeft w:val="0"/>
      <w:marRight w:val="0"/>
      <w:marTop w:val="0"/>
      <w:marBottom w:val="0"/>
      <w:divBdr>
        <w:top w:val="none" w:sz="0" w:space="0" w:color="auto"/>
        <w:left w:val="none" w:sz="0" w:space="0" w:color="auto"/>
        <w:bottom w:val="none" w:sz="0" w:space="0" w:color="auto"/>
        <w:right w:val="none" w:sz="0" w:space="0" w:color="auto"/>
      </w:divBdr>
      <w:divsChild>
        <w:div w:id="1149633252">
          <w:marLeft w:val="0"/>
          <w:marRight w:val="0"/>
          <w:marTop w:val="0"/>
          <w:marBottom w:val="0"/>
          <w:divBdr>
            <w:top w:val="none" w:sz="0" w:space="0" w:color="auto"/>
            <w:left w:val="none" w:sz="0" w:space="0" w:color="auto"/>
            <w:bottom w:val="none" w:sz="0" w:space="0" w:color="auto"/>
            <w:right w:val="none" w:sz="0" w:space="0" w:color="auto"/>
          </w:divBdr>
          <w:divsChild>
            <w:div w:id="758449257">
              <w:marLeft w:val="0"/>
              <w:marRight w:val="0"/>
              <w:marTop w:val="0"/>
              <w:marBottom w:val="0"/>
              <w:divBdr>
                <w:top w:val="none" w:sz="0" w:space="0" w:color="auto"/>
                <w:left w:val="none" w:sz="0" w:space="0" w:color="auto"/>
                <w:bottom w:val="none" w:sz="0" w:space="0" w:color="auto"/>
                <w:right w:val="none" w:sz="0" w:space="0" w:color="auto"/>
              </w:divBdr>
              <w:divsChild>
                <w:div w:id="1441560288">
                  <w:marLeft w:val="0"/>
                  <w:marRight w:val="0"/>
                  <w:marTop w:val="0"/>
                  <w:marBottom w:val="0"/>
                  <w:divBdr>
                    <w:top w:val="none" w:sz="0" w:space="0" w:color="auto"/>
                    <w:left w:val="none" w:sz="0" w:space="0" w:color="auto"/>
                    <w:bottom w:val="none" w:sz="0" w:space="0" w:color="auto"/>
                    <w:right w:val="none" w:sz="0" w:space="0" w:color="auto"/>
                  </w:divBdr>
                  <w:divsChild>
                    <w:div w:id="1790396563">
                      <w:marLeft w:val="0"/>
                      <w:marRight w:val="0"/>
                      <w:marTop w:val="0"/>
                      <w:marBottom w:val="0"/>
                      <w:divBdr>
                        <w:top w:val="none" w:sz="0" w:space="0" w:color="auto"/>
                        <w:left w:val="none" w:sz="0" w:space="0" w:color="auto"/>
                        <w:bottom w:val="none" w:sz="0" w:space="0" w:color="auto"/>
                        <w:right w:val="none" w:sz="0" w:space="0" w:color="auto"/>
                      </w:divBdr>
                      <w:divsChild>
                        <w:div w:id="2073456677">
                          <w:marLeft w:val="0"/>
                          <w:marRight w:val="0"/>
                          <w:marTop w:val="0"/>
                          <w:marBottom w:val="0"/>
                          <w:divBdr>
                            <w:top w:val="none" w:sz="0" w:space="0" w:color="auto"/>
                            <w:left w:val="none" w:sz="0" w:space="0" w:color="auto"/>
                            <w:bottom w:val="none" w:sz="0" w:space="0" w:color="auto"/>
                            <w:right w:val="none" w:sz="0" w:space="0" w:color="auto"/>
                          </w:divBdr>
                          <w:divsChild>
                            <w:div w:id="455638301">
                              <w:marLeft w:val="0"/>
                              <w:marRight w:val="0"/>
                              <w:marTop w:val="0"/>
                              <w:marBottom w:val="0"/>
                              <w:divBdr>
                                <w:top w:val="none" w:sz="0" w:space="0" w:color="auto"/>
                                <w:left w:val="none" w:sz="0" w:space="0" w:color="auto"/>
                                <w:bottom w:val="none" w:sz="0" w:space="0" w:color="auto"/>
                                <w:right w:val="none" w:sz="0" w:space="0" w:color="auto"/>
                              </w:divBdr>
                              <w:divsChild>
                                <w:div w:id="179707503">
                                  <w:marLeft w:val="0"/>
                                  <w:marRight w:val="0"/>
                                  <w:marTop w:val="0"/>
                                  <w:marBottom w:val="0"/>
                                  <w:divBdr>
                                    <w:top w:val="none" w:sz="0" w:space="0" w:color="auto"/>
                                    <w:left w:val="none" w:sz="0" w:space="0" w:color="auto"/>
                                    <w:bottom w:val="none" w:sz="0" w:space="0" w:color="auto"/>
                                    <w:right w:val="none" w:sz="0" w:space="0" w:color="auto"/>
                                  </w:divBdr>
                                  <w:divsChild>
                                    <w:div w:id="16521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9</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Yu</dc:creator>
  <cp:keywords/>
  <dc:description/>
  <cp:lastModifiedBy>Wen Yu</cp:lastModifiedBy>
  <cp:revision>13</cp:revision>
  <dcterms:created xsi:type="dcterms:W3CDTF">2022-10-11T01:44:00Z</dcterms:created>
  <dcterms:modified xsi:type="dcterms:W3CDTF">2022-10-12T08:06:00Z</dcterms:modified>
</cp:coreProperties>
</file>