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8 (Apache licensed) using REFERENCE JAXB in Oracle Java 17.0.8 on Windows 11 -->
    <w:p>
      <w:pPr>
        <w:spacing w:before="161" w:after="161" w:line="384"/>
        <w:ind w:left="420"/>
        <w:jc w:val="left"/>
      </w:pPr>
      <w:r>
        <w:rPr>
          <w:rFonts w:ascii="Arial" w:hAnsi="Arial"/>
          <w:b/>
          <w:i w:val="false"/>
          <w:color w:val="2c3e50"/>
          <w:sz w:val="44"/>
        </w:rPr>
        <w:t>MyBatis 最佳搭档：只做增强不做改变</w:t>
      </w:r>
    </w:p>
    <w:p>
      <w:pPr>
        <w:spacing w:before="269" w:after="269" w:line="384"/>
        <w:ind w:left="420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在Java开发中，MyBatis作为持久层框架，一直以其灵活和高效的特性受到开发者喜爱。而今天要介绍的MyBatis最佳搭档，正是为简化开发、提高效率而生。</w:t>
      </w:r>
    </w:p>
    <w:p>
      <w:pPr>
        <w:spacing w:before="0" w:after="0" w:line="384"/>
        <w:ind w:left="570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 xml:space="preserve"> </w:t>
      </w:r>
      <w:r>
        <w:rPr>
          <w:rFonts w:ascii="Arial" w:hAnsi="Arial"/>
          <w:b/>
          <w:i w:val="false"/>
          <w:color w:val="333333"/>
          <w:sz w:val="22"/>
        </w:rPr>
        <w:t>核心理念：</w:t>
      </w:r>
      <w:r>
        <w:rPr>
          <w:rFonts w:ascii="Arial" w:hAnsi="Arial"/>
          <w:b w:val="false"/>
          <w:i w:val="false"/>
          <w:color w:val="333333"/>
          <w:sz w:val="22"/>
        </w:rPr>
        <w:t xml:space="preserve"> </w:t>
      </w:r>
      <w:r>
        <w:br/>
      </w:r>
      <w:r>
        <w:rPr>
          <w:rFonts w:ascii="Arial" w:hAnsi="Arial"/>
          <w:b w:val="false"/>
          <w:i w:val="false"/>
          <w:color w:val="333333"/>
          <w:sz w:val="22"/>
        </w:rPr>
        <w:t xml:space="preserve"> </w:t>
      </w:r>
    </w:p>
    <w:p>
      <w:pPr>
        <w:spacing w:before="269" w:after="269" w:line="384"/>
        <w:ind w:left="570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只做增强不做改变，保持原有代码结构不变，通过扩展功能实现开发效率的飞跃。</w:t>
      </w:r>
    </w:p>
    <w:p>
      <w:pPr>
        <w:spacing w:before="180" w:after="180" w:line="384"/>
        <w:ind w:left="420"/>
        <w:jc w:val="left"/>
      </w:pPr>
      <w:r>
        <w:rPr>
          <w:rFonts w:ascii="Arial" w:hAnsi="Arial"/>
          <w:b/>
          <w:i w:val="false"/>
          <w:color w:val="2c3e50"/>
          <w:sz w:val="33"/>
        </w:rPr>
        <w:t>为什么选择MyBatis最佳搭档？</w:t>
      </w:r>
    </w:p>
    <w:p>
      <w:pPr>
        <w:numPr>
          <w:ilvl w:val="0"/>
          <w:numId w:val="1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自动映射优化：智能识别数据库字段与Java对象属性的映射关系</w:t>
      </w:r>
    </w:p>
    <w:p>
      <w:pPr>
        <w:numPr>
          <w:ilvl w:val="0"/>
          <w:numId w:val="1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动态SQL增强：支持更复杂的查询条件组合</w:t>
      </w:r>
    </w:p>
    <w:p>
      <w:pPr>
        <w:numPr>
          <w:ilvl w:val="0"/>
          <w:numId w:val="1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事务管理升级：提供更精细的事务控制能力</w:t>
      </w:r>
    </w:p>
    <w:p>
      <w:pPr>
        <w:numPr>
          <w:ilvl w:val="0"/>
          <w:numId w:val="1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性能监控集成：实时追踪SQL执行效率</w:t>
      </w:r>
    </w:p>
    <w:p>
      <w:pPr>
        <w:spacing w:before="0" w:after="0" w:line="384"/>
        <w:ind w:left="420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 xml:space="preserve"> </w:t>
      </w:r>
      <w:r>
        <w:t>[MISSING IMAGE: MyBatis增强工具示意图, MyBatis增强工具示意图 ]</w:t>
      </w:r>
      <w:r>
        <w:rPr>
          <w:rFonts w:ascii="Arial" w:hAnsi="Arial"/>
          <w:b w:val="false"/>
          <w:i w:val="false"/>
          <w:color w:val="333333"/>
          <w:sz w:val="22"/>
        </w:rPr>
        <w:t xml:space="preserve"> </w:t>
      </w:r>
    </w:p>
    <w:p>
      <w:pPr>
        <w:spacing w:before="180" w:after="180" w:line="384"/>
        <w:ind w:left="420"/>
        <w:jc w:val="left"/>
      </w:pPr>
      <w:r>
        <w:rPr>
          <w:rFonts w:ascii="Arial" w:hAnsi="Arial"/>
          <w:b/>
          <w:i w:val="false"/>
          <w:color w:val="2c3e50"/>
          <w:sz w:val="33"/>
        </w:rPr>
        <w:t>实际应用场景</w:t>
      </w:r>
    </w:p>
    <w:p>
      <w:pPr>
        <w:spacing w:before="269" w:after="269" w:line="384"/>
        <w:ind w:left="420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在电商系统开发中，通过MyBatis最佳搭档可以：</w:t>
      </w:r>
    </w:p>
    <w:p>
      <w:pPr>
        <w:numPr>
          <w:ilvl w:val="0"/>
          <w:numId w:val="2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快速实现复杂查询的动态拼接</w:t>
      </w:r>
    </w:p>
    <w:p>
      <w:pPr>
        <w:numPr>
          <w:ilvl w:val="0"/>
          <w:numId w:val="2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自动完成结果集到对象的映射</w:t>
      </w:r>
    </w:p>
    <w:p>
      <w:pPr>
        <w:numPr>
          <w:ilvl w:val="0"/>
          <w:numId w:val="2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显著减少样板代码编写量</w:t>
      </w:r>
    </w:p>
    <w:p>
      <w:pPr>
        <w:numPr>
          <w:ilvl w:val="0"/>
          <w:numId w:val="2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提升系统整体运行效率</w:t>
      </w:r>
    </w:p>
    <w:p>
      <w:r>
        <w:pict>
          <v:rect style="width:0;height:1.5pt" id="_x0000_i1025" o:hr="t" o:hrstd="t" o:hralign="center" stroked="f" fillcolor="#a0a0a0"/>
        </w:pict>
      </w:r>
    </w:p>
    <w:p>
      <w:pPr>
        <w:spacing w:before="269" w:after="269" w:line="384"/>
        <w:ind w:left="420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立即体验MyBatis最佳搭档，让您的开发工作更轻松！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