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МИНОБРНАУКИ РОССИИ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«Костромской государственный университет»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(КГУ)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РАБОЧАЯ ПРОГРАММА ДИСЦИПЛИНЫ 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discipline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direction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</w:t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Направленность  «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profile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Квалификация (степень) выпускника: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/>
        </w:rPr>
        <w:t>qualification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}</w:t>
      </w: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Кострома</w:t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Рабочая программа дисциплины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discipline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разработана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соответствии с Федеральным государственным образовательным стандартом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 утв. приказом Министе</w:t>
      </w:r>
      <w:r w:rsidR="00750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рства образования и науки РФ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5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4847"/>
      </w:tblGrid>
      <w:tr w:rsidR="00C34B61" w:rsidTr="00C34B61">
        <w:tc>
          <w:tcPr>
            <w:tcW w:w="308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484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{developer}{/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530"/>
        </w:tabs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6517"/>
      </w:tblGrid>
      <w:tr w:rsidR="00C34B61" w:rsidTr="00C34B61">
        <w:tc>
          <w:tcPr>
            <w:tcW w:w="141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651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{reviewer}</w:t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Рецензент: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УТВЕРЖДЕНО: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заседания кафедры № __ от _____________ г.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Заведующий кафедрой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directionChange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91"/>
      </w:tblGrid>
      <w:tr w:rsidR="00C34B61" w:rsidTr="00C34B61">
        <w:tc>
          <w:tcPr>
            <w:tcW w:w="1560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7791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affiramtive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Цели и задачи освоения дисциплины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дисциплины: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567"/>
        <w:jc w:val="lef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goal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Pr="00864646" w:rsidRDefault="00C34B61" w:rsidP="00864646">
      <w:pPr>
        <w:tabs>
          <w:tab w:val="right" w:pos="9639"/>
        </w:tabs>
        <w:spacing w:before="8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дисциплины:</w:t>
      </w:r>
      <w:r>
        <w:rPr>
          <w:rFonts w:ascii="Times New Roman" w:eastAsia="Times New Roman" w:hAnsi="Times New Roman" w:cs="Times New Roman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lang w:val="en-US"/>
        </w:rPr>
        <w:t>ordersList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:rsidR="00C34B61" w:rsidRPr="00864646" w:rsidRDefault="00C34B61" w:rsidP="00C34B61">
      <w:pPr>
        <w:numPr>
          <w:ilvl w:val="0"/>
          <w:numId w:val="1"/>
        </w:numPr>
        <w:spacing w:line="240" w:lineRule="auto"/>
        <w:ind w:left="489" w:hanging="37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{order}</w:t>
      </w:r>
      <w:r w:rsidRPr="00864646">
        <w:rPr>
          <w:rFonts w:ascii="Times New Roman" w:eastAsia="Times New Roman" w:hAnsi="Times New Roman" w:cs="Times New Roman"/>
          <w:lang w:val="en-US"/>
        </w:rPr>
        <w:t>{/</w:t>
      </w:r>
      <w:proofErr w:type="spellStart"/>
      <w:r w:rsidRPr="00864646">
        <w:rPr>
          <w:rFonts w:ascii="Times New Roman" w:eastAsia="Times New Roman" w:hAnsi="Times New Roman" w:cs="Times New Roman"/>
          <w:lang w:val="en-US"/>
        </w:rPr>
        <w:t>ordersList</w:t>
      </w:r>
      <w:proofErr w:type="spellEnd"/>
      <w:r w:rsidRPr="00864646">
        <w:rPr>
          <w:rFonts w:ascii="Times New Roman" w:eastAsia="Times New Roman" w:hAnsi="Times New Roman" w:cs="Times New Roman"/>
          <w:lang w:val="en-US"/>
        </w:rPr>
        <w:t>}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Перечень планируемых результатов обучения по дисциплине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освоения дисциплины обучающийся должен:</w:t>
      </w: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знать: </w:t>
      </w:r>
      <w:r>
        <w:rPr>
          <w:rFonts w:ascii="Times New Roman" w:eastAsia="Times New Roman" w:hAnsi="Times New Roman" w:cs="Times New Roman"/>
          <w:sz w:val="24"/>
          <w:szCs w:val="24"/>
        </w:rPr>
        <w:t>{#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knowList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34B61" w:rsidRDefault="00C34B61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know</w:t>
      </w:r>
      <w:r>
        <w:rPr>
          <w:rFonts w:ascii="Times New Roman" w:eastAsia="Times New Roman" w:hAnsi="Times New Roman" w:cs="Times New Roman"/>
          <w:sz w:val="24"/>
          <w:szCs w:val="24"/>
        </w:rPr>
        <w:t>}{/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knowList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64646" w:rsidRDefault="00864646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уметь: </w:t>
      </w:r>
      <w:r w:rsidRPr="00864646">
        <w:rPr>
          <w:rFonts w:ascii="Times New Roman" w:eastAsia="Times New Roman" w:hAnsi="Times New Roman" w:cs="Times New Roman"/>
          <w:sz w:val="24"/>
          <w:szCs w:val="24"/>
        </w:rPr>
        <w:t>{#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86464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ableList</w:t>
      </w:r>
      <w:proofErr w:type="spellEnd"/>
      <w:r w:rsidRPr="008646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be_ableList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владеть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{own}{/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освоить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компетенции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masterList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C34B61" w:rsidRDefault="00C34B61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{label}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value}{/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masterList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4646" w:rsidRDefault="00864646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34B61" w:rsidRPr="00100512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Место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структуре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</w:t>
      </w:r>
    </w:p>
    <w:p w:rsidR="00C34B61" w:rsidRPr="00100512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 относится к части учебного плана, формируемой участниками образовательных отношений. Изучается в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semesters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обучения. {#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864646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дисциплины основывается на ранее освоенных дисциплинах/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практиках:</w:t>
      </w:r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baseList</w:t>
      </w:r>
      <w:proofErr w:type="spell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864646" w:rsidRDefault="00C34B61" w:rsidP="00C34B61">
      <w:pPr>
        <w:numPr>
          <w:ilvl w:val="0"/>
          <w:numId w:val="2"/>
        </w:numPr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{base}</w:t>
      </w:r>
      <w:r w:rsidRPr="00864646">
        <w:rPr>
          <w:color w:val="000000"/>
          <w:sz w:val="24"/>
          <w:szCs w:val="24"/>
          <w:lang w:val="en-US"/>
        </w:rPr>
        <w:t>{/</w:t>
      </w:r>
      <w:proofErr w:type="spellStart"/>
      <w:proofErr w:type="gramStart"/>
      <w:r w:rsidRPr="00864646">
        <w:rPr>
          <w:color w:val="000000"/>
          <w:sz w:val="24"/>
          <w:szCs w:val="24"/>
          <w:lang w:val="en-US"/>
        </w:rPr>
        <w:t>baseList</w:t>
      </w:r>
      <w:proofErr w:type="spellEnd"/>
      <w:r w:rsidRPr="00864646">
        <w:rPr>
          <w:color w:val="000000"/>
          <w:sz w:val="24"/>
          <w:szCs w:val="24"/>
          <w:lang w:val="en-US"/>
        </w:rPr>
        <w:t>}</w:t>
      </w:r>
      <w:r w:rsidR="00EF68B8" w:rsidRPr="00864646">
        <w:rPr>
          <w:color w:val="000000"/>
          <w:sz w:val="24"/>
          <w:szCs w:val="24"/>
          <w:lang w:val="en-US"/>
        </w:rPr>
        <w:t>{</w:t>
      </w:r>
      <w:proofErr w:type="gramEnd"/>
      <w:r w:rsidR="00EF68B8" w:rsidRPr="00864646">
        <w:rPr>
          <w:color w:val="000000"/>
          <w:sz w:val="24"/>
          <w:szCs w:val="24"/>
          <w:lang w:val="en-US"/>
        </w:rPr>
        <w:t>/</w:t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>showBased</w:t>
      </w:r>
      <w:proofErr w:type="spellEnd"/>
      <w:r w:rsidRPr="00864646">
        <w:rPr>
          <w:color w:val="000000"/>
          <w:sz w:val="24"/>
          <w:szCs w:val="24"/>
          <w:lang w:val="en-US"/>
        </w:rPr>
        <w:t>}</w:t>
      </w:r>
      <w:r w:rsidRPr="00864646">
        <w:rPr>
          <w:color w:val="000000"/>
          <w:sz w:val="24"/>
          <w:szCs w:val="24"/>
        </w:rPr>
        <w:t>{#</w:t>
      </w:r>
      <w:proofErr w:type="spellStart"/>
      <w:r w:rsidRPr="00864646">
        <w:rPr>
          <w:color w:val="000000"/>
          <w:sz w:val="24"/>
          <w:szCs w:val="24"/>
          <w:lang w:val="en-US"/>
        </w:rPr>
        <w:t>showBasis</w:t>
      </w:r>
      <w:proofErr w:type="spellEnd"/>
      <w:r w:rsidRPr="00864646">
        <w:rPr>
          <w:color w:val="000000"/>
          <w:sz w:val="24"/>
          <w:szCs w:val="24"/>
        </w:rPr>
        <w:t>}</w:t>
      </w:r>
    </w:p>
    <w:p w:rsidR="00C34B61" w:rsidRPr="00864646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before="40" w:line="240" w:lineRule="auto"/>
        <w:ind w:firstLine="6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дисциплины является основой для освоения последующих дисциплин/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практик:</w:t>
      </w:r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basisList</w:t>
      </w:r>
      <w:proofErr w:type="spell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864646" w:rsidRDefault="00C34B61" w:rsidP="00C34B61">
      <w:pPr>
        <w:numPr>
          <w:ilvl w:val="0"/>
          <w:numId w:val="3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{basis}</w:t>
      </w:r>
      <w:r w:rsidRPr="00864646">
        <w:rPr>
          <w:color w:val="000000"/>
          <w:sz w:val="24"/>
          <w:szCs w:val="24"/>
          <w:lang w:val="en-US"/>
        </w:rPr>
        <w:t>{/</w:t>
      </w:r>
      <w:proofErr w:type="spellStart"/>
      <w:proofErr w:type="gramStart"/>
      <w:r w:rsidRPr="00864646">
        <w:rPr>
          <w:color w:val="000000"/>
          <w:sz w:val="24"/>
          <w:szCs w:val="24"/>
          <w:lang w:val="en-US"/>
        </w:rPr>
        <w:t>basisList</w:t>
      </w:r>
      <w:proofErr w:type="spellEnd"/>
      <w:r w:rsidRPr="00864646">
        <w:rPr>
          <w:color w:val="000000"/>
          <w:sz w:val="24"/>
          <w:szCs w:val="24"/>
          <w:lang w:val="en-US"/>
        </w:rPr>
        <w:t>}{</w:t>
      </w:r>
      <w:proofErr w:type="gramEnd"/>
      <w:r w:rsidRPr="00864646">
        <w:rPr>
          <w:color w:val="000000"/>
          <w:sz w:val="24"/>
          <w:szCs w:val="24"/>
          <w:lang w:val="en-US"/>
        </w:rPr>
        <w:t>/</w:t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>showBasis</w:t>
      </w:r>
      <w:proofErr w:type="spellEnd"/>
      <w:r w:rsidRPr="00864646">
        <w:rPr>
          <w:color w:val="000000"/>
          <w:sz w:val="24"/>
          <w:szCs w:val="24"/>
          <w:lang w:val="en-US"/>
        </w:rPr>
        <w:t>}</w:t>
      </w:r>
    </w:p>
    <w:p w:rsidR="00864646" w:rsidRPr="00864646" w:rsidRDefault="00864646" w:rsidP="00864646">
      <w:pPr>
        <w:spacing w:line="276" w:lineRule="auto"/>
        <w:ind w:left="720"/>
        <w:rPr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Объем дисциплины (модуля) </w:t>
      </w: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 Объем дисциплины в зачетных единицах с указанием академических (астрономических) часов и виды учебной работы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6375" w:type="dxa"/>
        <w:tblLayout w:type="fixed"/>
        <w:tblLook w:val="0400" w:firstRow="0" w:lastRow="0" w:firstColumn="0" w:lastColumn="0" w:noHBand="0" w:noVBand="1"/>
      </w:tblPr>
      <w:tblGrid>
        <w:gridCol w:w="4818"/>
        <w:gridCol w:w="1557"/>
      </w:tblGrid>
      <w:tr w:rsidR="00C34B61" w:rsidTr="00C34B61">
        <w:trPr>
          <w:trHeight w:val="420"/>
        </w:trPr>
        <w:tc>
          <w:tcPr>
            <w:tcW w:w="4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учебной работы,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1005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formLearning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 w:rsidR="00C34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зачетных единицах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credits}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total_hours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 в часах, в том числе: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classroom_classes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{lection}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занятия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{laboratory}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Практическая подготовка (лаб. + курс. пр.)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{practical}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Самостоятельная работа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independet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form_certification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tabs>
          <w:tab w:val="left" w:pos="2211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 Объем контактной работы на 1 обучающегося</w:t>
      </w:r>
    </w:p>
    <w:tbl>
      <w:tblPr>
        <w:tblW w:w="6345" w:type="dxa"/>
        <w:tblLayout w:type="fixed"/>
        <w:tblLook w:val="0400" w:firstRow="0" w:lastRow="0" w:firstColumn="0" w:lastColumn="0" w:noHBand="0" w:noVBand="1"/>
      </w:tblPr>
      <w:tblGrid>
        <w:gridCol w:w="4820"/>
        <w:gridCol w:w="1525"/>
      </w:tblGrid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учебных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1005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{formLearning}</w:t>
            </w:r>
            <w:bookmarkStart w:id="0" w:name="_GoBack"/>
            <w:bookmarkEnd w:id="0"/>
            <w:r w:rsidR="00C34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{lection}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{laboratory}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{consultation}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{test}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{exam}</w:t>
            </w:r>
          </w:p>
        </w:tc>
      </w:tr>
      <w:tr w:rsidR="00C34B61" w:rsidTr="00C34B61">
        <w:trPr>
          <w:trHeight w:val="269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проект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{course}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{all}</w:t>
            </w:r>
          </w:p>
        </w:tc>
      </w:tr>
    </w:tbl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5.Содержание дисциплины, структурированное по темам (разделам), с указанием количества часов и видов занятий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5.1 Тематический план учебной дисциплины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W w:w="9615" w:type="dxa"/>
        <w:tblInd w:w="-55" w:type="dxa"/>
        <w:tblLayout w:type="fixed"/>
        <w:tblLook w:val="0400" w:firstRow="0" w:lastRow="0" w:firstColumn="0" w:lastColumn="0" w:noHBand="0" w:noVBand="1"/>
      </w:tblPr>
      <w:tblGrid>
        <w:gridCol w:w="457"/>
        <w:gridCol w:w="3767"/>
        <w:gridCol w:w="1560"/>
        <w:gridCol w:w="1135"/>
        <w:gridCol w:w="1217"/>
        <w:gridCol w:w="1479"/>
      </w:tblGrid>
      <w:tr w:rsidR="00C34B61" w:rsidTr="00C34B61">
        <w:trPr>
          <w:trHeight w:val="357"/>
        </w:trPr>
        <w:tc>
          <w:tcPr>
            <w:tcW w:w="4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раздела, темы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/час</w:t>
            </w:r>
          </w:p>
        </w:tc>
        <w:tc>
          <w:tcPr>
            <w:tcW w:w="2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</w:t>
            </w:r>
          </w:p>
        </w:tc>
        <w:tc>
          <w:tcPr>
            <w:tcW w:w="14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Самостоятельная работа</w:t>
            </w:r>
          </w:p>
        </w:tc>
      </w:tr>
      <w:tr w:rsidR="00C34B61" w:rsidTr="00C34B61">
        <w:trPr>
          <w:trHeight w:val="289"/>
        </w:trPr>
        <w:tc>
          <w:tcPr>
            <w:tcW w:w="4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Лаб.</w:t>
            </w:r>
          </w:p>
        </w:tc>
        <w:tc>
          <w:tcPr>
            <w:tcW w:w="14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thematicPlanList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}{id}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{laboratory}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independetWork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thematicPlanList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total_lectures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total_independentWork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tabs>
          <w:tab w:val="left" w:pos="5810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5.2. Содержание: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{#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chapterPlanList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}</w:t>
      </w:r>
    </w:p>
    <w:p w:rsidR="00C34B61" w:rsidRPr="00864646" w:rsidRDefault="00C34B61" w:rsidP="00864646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Раздел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{id}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{name}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{#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chapterContentPlanList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}</w:t>
      </w:r>
    </w:p>
    <w:p w:rsidR="00C34B61" w:rsidRPr="00864646" w:rsidRDefault="00C34B61" w:rsidP="00864646">
      <w:pP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{name}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{description}{/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chapterContentPlanList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chapterPlanList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34B61" w:rsidRDefault="00C34B61" w:rsidP="00C34B61">
      <w:pPr>
        <w:widowControl w:val="0"/>
        <w:numPr>
          <w:ilvl w:val="1"/>
          <w:numId w:val="4"/>
        </w:numPr>
        <w:spacing w:before="60" w:after="6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Практическая подготовка 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2"/>
        <w:gridCol w:w="1453"/>
        <w:gridCol w:w="2337"/>
        <w:gridCol w:w="1279"/>
        <w:gridCol w:w="977"/>
        <w:gridCol w:w="1122"/>
        <w:gridCol w:w="950"/>
      </w:tblGrid>
      <w:tr w:rsidR="00C34B61" w:rsidTr="00C34B61"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Код компетенции</w:t>
            </w:r>
          </w:p>
        </w:tc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Индикатор компетенции</w:t>
            </w:r>
          </w:p>
        </w:tc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Содержание задания на практическую подготовку по выбранному виду деятельности</w:t>
            </w:r>
          </w:p>
        </w:tc>
        <w:tc>
          <w:tcPr>
            <w:tcW w:w="4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Число часов практической подготовки</w:t>
            </w:r>
          </w:p>
        </w:tc>
      </w:tr>
      <w:tr w:rsidR="00C34B61" w:rsidTr="00C34B61"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Всего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Лекции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Курсовой проект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Лаб.раб</w:t>
            </w:r>
            <w:proofErr w:type="spellEnd"/>
          </w:p>
        </w:tc>
      </w:tr>
      <w:tr w:rsidR="00C34B61" w:rsidTr="00C34B61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practicalTrainingList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codeCompetence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indicatorCompetence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taskContent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{total}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{lectures}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courseProject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{laboratory} {/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practi</w:t>
            </w: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lastRenderedPageBreak/>
              <w:t>calTrainingList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34B61" w:rsidRDefault="00C34B61" w:rsidP="00C34B61">
      <w:pPr>
        <w:widowControl w:val="0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Методические материалы для обучающихся по освоению дисциплины</w:t>
      </w: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6.1. Самостоятельная работа обучающихся по дисциплине (модулю)</w:t>
      </w:r>
    </w:p>
    <w:tbl>
      <w:tblPr>
        <w:tblW w:w="98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83"/>
        <w:gridCol w:w="1871"/>
        <w:gridCol w:w="1700"/>
        <w:gridCol w:w="963"/>
        <w:gridCol w:w="2833"/>
        <w:gridCol w:w="1705"/>
      </w:tblGrid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Раздел (тема)  дисциплины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Методические рекомендации по выполнению задания</w:t>
            </w: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independentWorkList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 6.1.{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>{section}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{task}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{hours}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</w:tcPr>
          <w:p w:rsidR="00C34B61" w:rsidRDefault="00C34B61">
            <w:pPr>
              <w:widowControl w:val="0"/>
              <w:spacing w:before="6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{recommendation}</w:t>
            </w:r>
          </w:p>
          <w:p w:rsidR="00C34B61" w:rsidRDefault="00C34B61">
            <w:pPr>
              <w:widowControl w:val="0"/>
              <w:spacing w:before="6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{control} 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independentWorkList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6.2. Тематика и задания для лабораторных занятий</w:t>
      </w:r>
    </w:p>
    <w:tbl>
      <w:tblPr>
        <w:tblW w:w="964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8929"/>
      </w:tblGrid>
      <w:tr w:rsidR="00C34B61" w:rsidTr="00C34B61">
        <w:trPr>
          <w:trHeight w:val="31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laboratoryClassesList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8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34B61" w:rsidRDefault="00C34B6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{content}{/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laboratoryClassesList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C34B61" w:rsidRDefault="00C34B61" w:rsidP="00C34B61">
      <w:pPr>
        <w:pStyle w:val="a5"/>
        <w:spacing w:line="27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C34B61" w:rsidRDefault="00C34B61" w:rsidP="00C34B61">
      <w:pPr>
        <w:spacing w:line="276" w:lineRule="auto"/>
        <w:ind w:firstLine="708"/>
        <w:rPr>
          <w:b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Перечень основной и дополнительной литературы, необходимой для освоения дисциплины  </w:t>
      </w:r>
    </w:p>
    <w:p w:rsidR="00C34B61" w:rsidRPr="008C5445" w:rsidRDefault="00C34B61" w:rsidP="008C5445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refer</w:t>
      </w:r>
      <w:r w:rsidR="00DB30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ncesMainList</w:t>
      </w:r>
      <w:proofErr w:type="spell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4B61" w:rsidRPr="008C5445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</w:t>
      </w:r>
      <w:proofErr w:type="gramStart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1.{</w:t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id}. 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referencesMainList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showAdditionalList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:rsidR="00C34B61" w:rsidRPr="008C5445" w:rsidRDefault="00C34B61" w:rsidP="008C544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дополнительная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additionalList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4B61" w:rsidRPr="00100512" w:rsidRDefault="00C34B61" w:rsidP="008C54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</w:t>
      </w:r>
      <w:proofErr w:type="gramStart"/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}{/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additionalList</w:t>
      </w:r>
      <w:proofErr w:type="spellEnd"/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}{</w:t>
      </w:r>
      <w:proofErr w:type="gramEnd"/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="00EF6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showAdditionalList</w:t>
      </w:r>
      <w:proofErr w:type="spellEnd"/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 Перечень ресурсов информационно-телекоммуникационной сети «Интернет», необходимых для освоения дисциплины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Информационно-образовательные ресурсы: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{#</w:t>
      </w:r>
      <w:proofErr w:type="spellStart"/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infor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</w:t>
      </w:r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tionList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}. {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content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informationList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Электронные библиотечные системы:</w:t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{#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electronicLibrariesList</w:t>
      </w:r>
      <w:proofErr w:type="spellEnd"/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}.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spacing w:after="200" w:line="276" w:lineRule="auto"/>
        <w:jc w:val="left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electronicLibrariesList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проведения всех видов занятий по дисциплине необходимо следующее материально-техническое обеспечение: 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386"/>
        <w:gridCol w:w="3509"/>
      </w:tblGrid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№ п/п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Специализированные аудитории и классы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Номер аудитории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classroomList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}{id}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specialAudit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numberAudit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classroomList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showAnotherClassroom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anotherClassroom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}{/</w:t>
            </w:r>
            <w:proofErr w:type="spellStart"/>
            <w:r w:rsidR="00EF68B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showAnotherClassroom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C34B61" w:rsidTr="00C34B61">
        <w:trPr>
          <w:trHeight w:val="389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Учебное оборудование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{equipment}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typeElectronicEquipment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}</w:t>
            </w:r>
          </w:p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electronicEquipmentList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}{id}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{content}{/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electronicEquipmentList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/>
    <w:p w:rsidR="00A46D34" w:rsidRDefault="00A46D34"/>
    <w:sectPr w:rsidR="00A4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007B2"/>
    <w:multiLevelType w:val="multilevel"/>
    <w:tmpl w:val="B1CEB0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23366C"/>
    <w:multiLevelType w:val="multilevel"/>
    <w:tmpl w:val="1040EB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E96871"/>
    <w:multiLevelType w:val="multilevel"/>
    <w:tmpl w:val="09B4827A"/>
    <w:lvl w:ilvl="0">
      <w:start w:val="5"/>
      <w:numFmt w:val="decimal"/>
      <w:lvlText w:val="%1"/>
      <w:lvlJc w:val="left"/>
      <w:pPr>
        <w:ind w:left="780" w:hanging="360"/>
      </w:pPr>
      <w:rPr>
        <w:b/>
        <w:sz w:val="28"/>
        <w:szCs w:val="28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b/>
        <w:i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b/>
        <w:i w:val="0"/>
        <w:color w:val="0000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41" w:hanging="1080"/>
      </w:pPr>
      <w:rPr>
        <w:b/>
        <w:i w:val="0"/>
        <w:color w:val="00000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b/>
        <w:i w:val="0"/>
        <w:color w:val="00000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595" w:hanging="1440"/>
      </w:pPr>
      <w:rPr>
        <w:b/>
        <w:i w:val="0"/>
        <w:color w:val="00000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742" w:hanging="1440"/>
      </w:pPr>
      <w:rPr>
        <w:b/>
        <w:i w:val="0"/>
        <w:color w:val="00000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3249" w:hanging="1800"/>
      </w:pPr>
      <w:rPr>
        <w:b/>
        <w:i w:val="0"/>
        <w:color w:val="00000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3756" w:hanging="2160"/>
      </w:pPr>
      <w:rPr>
        <w:b/>
        <w:i w:val="0"/>
        <w:color w:val="000000"/>
        <w:sz w:val="28"/>
        <w:szCs w:val="28"/>
      </w:rPr>
    </w:lvl>
  </w:abstractNum>
  <w:abstractNum w:abstractNumId="3" w15:restartNumberingAfterBreak="0">
    <w:nsid w:val="75CC56A1"/>
    <w:multiLevelType w:val="multilevel"/>
    <w:tmpl w:val="2E5CF62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9"/>
    <w:rsid w:val="00100512"/>
    <w:rsid w:val="001D4A78"/>
    <w:rsid w:val="00561FB9"/>
    <w:rsid w:val="00750814"/>
    <w:rsid w:val="00864646"/>
    <w:rsid w:val="008C5445"/>
    <w:rsid w:val="008E7BBA"/>
    <w:rsid w:val="00A46D34"/>
    <w:rsid w:val="00C34B61"/>
    <w:rsid w:val="00CD0079"/>
    <w:rsid w:val="00DB3003"/>
    <w:rsid w:val="00EF3A8B"/>
    <w:rsid w:val="00E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6D4B"/>
  <w15:chartTrackingRefBased/>
  <w15:docId w15:val="{41DFDE75-8027-4549-92E1-4847762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61"/>
    <w:pPr>
      <w:spacing w:after="0" w:line="256" w:lineRule="auto"/>
      <w:jc w:val="both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A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A7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A7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4A7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paragraph" w:styleId="a3">
    <w:name w:val="No Spacing"/>
    <w:uiPriority w:val="1"/>
    <w:qFormat/>
    <w:rsid w:val="001D4A78"/>
    <w:pPr>
      <w:spacing w:after="0" w:line="24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a4">
    <w:name w:val="List Paragraph"/>
    <w:basedOn w:val="a"/>
    <w:uiPriority w:val="34"/>
    <w:qFormat/>
    <w:rsid w:val="001D4A78"/>
    <w:pPr>
      <w:ind w:left="720"/>
      <w:contextualSpacing/>
    </w:pPr>
  </w:style>
  <w:style w:type="paragraph" w:styleId="a5">
    <w:name w:val="Title"/>
    <w:basedOn w:val="a"/>
    <w:next w:val="a"/>
    <w:link w:val="a6"/>
    <w:qFormat/>
    <w:rsid w:val="00C34B61"/>
    <w:pPr>
      <w:widowControl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6">
    <w:name w:val="Заголовок Знак"/>
    <w:basedOn w:val="a0"/>
    <w:link w:val="a5"/>
    <w:rsid w:val="00C34B6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39"/>
    <w:rsid w:val="00C34B61"/>
    <w:pPr>
      <w:spacing w:after="0" w:line="240" w:lineRule="auto"/>
      <w:jc w:val="both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777</Words>
  <Characters>4433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2023-06-03T18:42:00Z</dcterms:created>
  <dcterms:modified xsi:type="dcterms:W3CDTF">2023-06-09T18:09:00Z</dcterms:modified>
</cp:coreProperties>
</file>