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194B16" w14:textId="77777777" w:rsidR="003D516E" w:rsidRPr="003D516E" w:rsidRDefault="003D516E" w:rsidP="003D516E">
      <w:pPr>
        <w:shd w:val="clear" w:color="auto" w:fill="FFFFFF"/>
        <w:spacing w:before="180" w:after="180"/>
        <w:rPr>
          <w:rFonts w:ascii="Helvetica Neue" w:eastAsia="Times New Roman" w:hAnsi="Helvetica Neue" w:cs="Times New Roman"/>
          <w:color w:val="252B2B"/>
        </w:rPr>
      </w:pPr>
      <w:r w:rsidRPr="003D516E">
        <w:rPr>
          <w:rFonts w:ascii="Helvetica Neue" w:eastAsia="Times New Roman" w:hAnsi="Helvetica Neue" w:cs="Times New Roman"/>
          <w:b/>
          <w:bCs/>
          <w:color w:val="252B2B"/>
        </w:rPr>
        <w:t xml:space="preserve">Assessment task 2: Collaborative Development of an end to end project using Centralized Code Repositories + </w:t>
      </w:r>
      <w:proofErr w:type="spellStart"/>
      <w:r w:rsidRPr="003D516E">
        <w:rPr>
          <w:rFonts w:ascii="Helvetica Neue" w:eastAsia="Times New Roman" w:hAnsi="Helvetica Neue" w:cs="Times New Roman"/>
          <w:b/>
          <w:bCs/>
          <w:color w:val="252B2B"/>
        </w:rPr>
        <w:t>Github</w:t>
      </w:r>
      <w:proofErr w:type="spellEnd"/>
      <w:r w:rsidRPr="003D516E">
        <w:rPr>
          <w:rFonts w:ascii="Helvetica Neue" w:eastAsia="Times New Roman" w:hAnsi="Helvetica Neue" w:cs="Times New Roman"/>
          <w:b/>
          <w:bCs/>
          <w:color w:val="252B2B"/>
        </w:rPr>
        <w:t xml:space="preserve"> usage analysis and reflection of the project</w:t>
      </w:r>
    </w:p>
    <w:p w14:paraId="6B626654" w14:textId="77777777" w:rsidR="003D516E" w:rsidRPr="003D516E" w:rsidRDefault="003D516E" w:rsidP="003D516E">
      <w:pPr>
        <w:shd w:val="clear" w:color="auto" w:fill="FFFFFF"/>
        <w:spacing w:before="180" w:after="180"/>
        <w:rPr>
          <w:rFonts w:ascii="Helvetica Neue" w:eastAsia="Times New Roman" w:hAnsi="Helvetica Neue" w:cs="Times New Roman"/>
          <w:color w:val="252B2B"/>
        </w:rPr>
      </w:pPr>
      <w:r w:rsidRPr="003D516E">
        <w:rPr>
          <w:rFonts w:ascii="Helvetica Neue" w:eastAsia="Times New Roman" w:hAnsi="Helvetica Neue" w:cs="Times New Roman"/>
          <w:b/>
          <w:bCs/>
          <w:color w:val="252B2B"/>
        </w:rPr>
        <w:t>Intent: </w:t>
      </w:r>
      <w:r w:rsidRPr="003D516E">
        <w:rPr>
          <w:rFonts w:ascii="Helvetica Neue" w:eastAsia="Times New Roman" w:hAnsi="Helvetica Neue" w:cs="Times New Roman"/>
          <w:color w:val="252B2B"/>
        </w:rPr>
        <w:t xml:space="preserve">Is to tie all the pieces taught in this Subject together. Do an end to end analysis and collaborate as a team using </w:t>
      </w:r>
      <w:proofErr w:type="spellStart"/>
      <w:r w:rsidRPr="003D516E">
        <w:rPr>
          <w:rFonts w:ascii="Helvetica Neue" w:eastAsia="Times New Roman" w:hAnsi="Helvetica Neue" w:cs="Times New Roman"/>
          <w:color w:val="252B2B"/>
        </w:rPr>
        <w:t>Github</w:t>
      </w:r>
      <w:proofErr w:type="spellEnd"/>
      <w:r w:rsidRPr="003D516E">
        <w:rPr>
          <w:rFonts w:ascii="Helvetica Neue" w:eastAsia="Times New Roman" w:hAnsi="Helvetica Neue" w:cs="Times New Roman"/>
          <w:color w:val="252B2B"/>
        </w:rPr>
        <w:t xml:space="preserve">. To analyse the </w:t>
      </w:r>
      <w:proofErr w:type="spellStart"/>
      <w:r w:rsidRPr="003D516E">
        <w:rPr>
          <w:rFonts w:ascii="Helvetica Neue" w:eastAsia="Times New Roman" w:hAnsi="Helvetica Neue" w:cs="Times New Roman"/>
          <w:color w:val="252B2B"/>
        </w:rPr>
        <w:t>github</w:t>
      </w:r>
      <w:proofErr w:type="spellEnd"/>
      <w:r w:rsidRPr="003D516E">
        <w:rPr>
          <w:rFonts w:ascii="Helvetica Neue" w:eastAsia="Times New Roman" w:hAnsi="Helvetica Neue" w:cs="Times New Roman"/>
          <w:color w:val="252B2B"/>
        </w:rPr>
        <w:t xml:space="preserve"> usage of the entire group and reflection of your own project in terms of what worked and what didn’t work.</w:t>
      </w:r>
    </w:p>
    <w:p w14:paraId="38FC8E77" w14:textId="77777777" w:rsidR="003D516E" w:rsidRPr="003D516E" w:rsidRDefault="003D516E" w:rsidP="003D516E">
      <w:pPr>
        <w:shd w:val="clear" w:color="auto" w:fill="FFFFFF"/>
        <w:spacing w:before="180" w:after="180"/>
        <w:rPr>
          <w:rFonts w:ascii="Helvetica Neue" w:eastAsia="Times New Roman" w:hAnsi="Helvetica Neue" w:cs="Times New Roman"/>
          <w:color w:val="252B2B"/>
        </w:rPr>
      </w:pPr>
      <w:r w:rsidRPr="003D516E">
        <w:rPr>
          <w:rFonts w:ascii="Helvetica Neue" w:eastAsia="Times New Roman" w:hAnsi="Helvetica Neue" w:cs="Times New Roman"/>
          <w:b/>
          <w:bCs/>
          <w:color w:val="252B2B"/>
        </w:rPr>
        <w:t>Objective(s): </w:t>
      </w:r>
    </w:p>
    <w:p w14:paraId="4BF23F13" w14:textId="77777777" w:rsidR="003D516E" w:rsidRPr="003D516E" w:rsidRDefault="003D516E" w:rsidP="003D516E">
      <w:pPr>
        <w:shd w:val="clear" w:color="auto" w:fill="FFFFFF"/>
        <w:spacing w:before="180" w:after="180"/>
        <w:rPr>
          <w:rFonts w:ascii="Helvetica Neue" w:eastAsia="Times New Roman" w:hAnsi="Helvetica Neue" w:cs="Times New Roman"/>
          <w:color w:val="252B2B"/>
        </w:rPr>
      </w:pPr>
      <w:r w:rsidRPr="003D516E">
        <w:rPr>
          <w:rFonts w:ascii="Helvetica Neue" w:eastAsia="Times New Roman" w:hAnsi="Helvetica Neue" w:cs="Times New Roman"/>
          <w:color w:val="252B2B"/>
        </w:rPr>
        <w:t>This task addresses the following subject learning objectives: 1 and 2 </w:t>
      </w:r>
    </w:p>
    <w:p w14:paraId="276A9F8F" w14:textId="77777777" w:rsidR="003D516E" w:rsidRPr="003D516E" w:rsidRDefault="003D516E" w:rsidP="003D516E">
      <w:pPr>
        <w:shd w:val="clear" w:color="auto" w:fill="FFFFFF"/>
        <w:spacing w:before="180" w:after="180"/>
        <w:rPr>
          <w:rFonts w:ascii="Helvetica Neue" w:eastAsia="Times New Roman" w:hAnsi="Helvetica Neue" w:cs="Times New Roman"/>
          <w:color w:val="252B2B"/>
        </w:rPr>
      </w:pPr>
      <w:r w:rsidRPr="003D516E">
        <w:rPr>
          <w:rFonts w:ascii="Helvetica Neue" w:eastAsia="Times New Roman" w:hAnsi="Helvetica Neue" w:cs="Times New Roman"/>
          <w:color w:val="252B2B"/>
        </w:rPr>
        <w:t>This assessment task contributes to the development of course intended learning outcome(s): 2.1, 2.2, 2.4, 3.3, 4.1 and 5.1 </w:t>
      </w:r>
    </w:p>
    <w:p w14:paraId="4077FAC1" w14:textId="77777777" w:rsidR="003D516E" w:rsidRPr="003D516E" w:rsidRDefault="003D516E" w:rsidP="003D516E">
      <w:pPr>
        <w:shd w:val="clear" w:color="auto" w:fill="FFFFFF"/>
        <w:spacing w:before="180" w:after="180"/>
        <w:rPr>
          <w:rFonts w:ascii="Helvetica Neue" w:eastAsia="Times New Roman" w:hAnsi="Helvetica Neue" w:cs="Times New Roman"/>
          <w:color w:val="252B2B"/>
        </w:rPr>
      </w:pPr>
      <w:r w:rsidRPr="003D516E">
        <w:rPr>
          <w:rFonts w:ascii="Helvetica Neue" w:eastAsia="Times New Roman" w:hAnsi="Helvetica Neue" w:cs="Times New Roman"/>
          <w:b/>
          <w:bCs/>
          <w:color w:val="252B2B"/>
        </w:rPr>
        <w:t>Type: </w:t>
      </w:r>
      <w:r w:rsidRPr="003D516E">
        <w:rPr>
          <w:rFonts w:ascii="Helvetica Neue" w:eastAsia="Times New Roman" w:hAnsi="Helvetica Neue" w:cs="Times New Roman"/>
          <w:color w:val="252B2B"/>
        </w:rPr>
        <w:t>Report/Code</w:t>
      </w:r>
    </w:p>
    <w:p w14:paraId="55DB94BB" w14:textId="77777777" w:rsidR="003D516E" w:rsidRPr="003D516E" w:rsidRDefault="003D516E" w:rsidP="003D516E">
      <w:pPr>
        <w:shd w:val="clear" w:color="auto" w:fill="FFFFFF"/>
        <w:spacing w:before="180" w:after="180"/>
        <w:rPr>
          <w:rFonts w:ascii="Helvetica Neue" w:eastAsia="Times New Roman" w:hAnsi="Helvetica Neue" w:cs="Times New Roman"/>
          <w:color w:val="252B2B"/>
        </w:rPr>
      </w:pPr>
      <w:r w:rsidRPr="003D516E">
        <w:rPr>
          <w:rFonts w:ascii="Helvetica Neue" w:eastAsia="Times New Roman" w:hAnsi="Helvetica Neue" w:cs="Times New Roman"/>
          <w:b/>
          <w:bCs/>
          <w:color w:val="252B2B"/>
        </w:rPr>
        <w:t>Groupwork: </w:t>
      </w:r>
      <w:r w:rsidRPr="003D516E">
        <w:rPr>
          <w:rFonts w:ascii="Helvetica Neue" w:eastAsia="Times New Roman" w:hAnsi="Helvetica Neue" w:cs="Times New Roman"/>
          <w:color w:val="252B2B"/>
        </w:rPr>
        <w:t>Group, group assessed and Individual</w:t>
      </w:r>
    </w:p>
    <w:p w14:paraId="63E5A2DF" w14:textId="77777777" w:rsidR="003D516E" w:rsidRPr="003D516E" w:rsidRDefault="003D516E" w:rsidP="003D516E">
      <w:pPr>
        <w:shd w:val="clear" w:color="auto" w:fill="FFFFFF"/>
        <w:spacing w:before="180" w:after="180"/>
        <w:rPr>
          <w:rFonts w:ascii="Helvetica Neue" w:eastAsia="Times New Roman" w:hAnsi="Helvetica Neue" w:cs="Times New Roman"/>
          <w:color w:val="252B2B"/>
        </w:rPr>
      </w:pPr>
      <w:r w:rsidRPr="003D516E">
        <w:rPr>
          <w:rFonts w:ascii="Helvetica Neue" w:eastAsia="Times New Roman" w:hAnsi="Helvetica Neue" w:cs="Times New Roman"/>
          <w:b/>
          <w:bCs/>
          <w:color w:val="252B2B"/>
        </w:rPr>
        <w:t>Weight: 30</w:t>
      </w:r>
      <w:r w:rsidRPr="003D516E">
        <w:rPr>
          <w:rFonts w:ascii="Helvetica Neue" w:eastAsia="Times New Roman" w:hAnsi="Helvetica Neue" w:cs="Times New Roman"/>
          <w:color w:val="252B2B"/>
        </w:rPr>
        <w:t>% + 10%</w:t>
      </w:r>
    </w:p>
    <w:p w14:paraId="7BA63626" w14:textId="77777777" w:rsidR="003D516E" w:rsidRPr="003D516E" w:rsidRDefault="003D516E" w:rsidP="003D516E">
      <w:pPr>
        <w:shd w:val="clear" w:color="auto" w:fill="FFFFFF"/>
        <w:spacing w:before="180" w:after="180"/>
        <w:rPr>
          <w:rFonts w:ascii="Helvetica Neue" w:eastAsia="Times New Roman" w:hAnsi="Helvetica Neue" w:cs="Times New Roman"/>
          <w:color w:val="252B2B"/>
        </w:rPr>
      </w:pPr>
      <w:r w:rsidRPr="003D516E">
        <w:rPr>
          <w:rFonts w:ascii="Helvetica Neue" w:eastAsia="Times New Roman" w:hAnsi="Helvetica Neue" w:cs="Times New Roman"/>
          <w:b/>
          <w:bCs/>
          <w:color w:val="252B2B"/>
        </w:rPr>
        <w:t>Criteria: </w:t>
      </w:r>
    </w:p>
    <w:p w14:paraId="32785AA6" w14:textId="77777777" w:rsidR="003D516E" w:rsidRPr="003D516E" w:rsidRDefault="003D516E" w:rsidP="003D516E">
      <w:pPr>
        <w:numPr>
          <w:ilvl w:val="0"/>
          <w:numId w:val="4"/>
        </w:numPr>
        <w:shd w:val="clear" w:color="auto" w:fill="FFFFFF"/>
        <w:spacing w:before="100" w:beforeAutospacing="1" w:after="100" w:afterAutospacing="1"/>
        <w:ind w:left="375"/>
        <w:rPr>
          <w:rFonts w:ascii="Helvetica Neue" w:eastAsia="Times New Roman" w:hAnsi="Helvetica Neue" w:cs="Times New Roman"/>
          <w:color w:val="252B2B"/>
        </w:rPr>
      </w:pPr>
      <w:r w:rsidRPr="003D516E">
        <w:rPr>
          <w:rFonts w:ascii="Helvetica Neue" w:eastAsia="Times New Roman" w:hAnsi="Helvetica Neue" w:cs="Times New Roman"/>
          <w:color w:val="252B2B"/>
        </w:rPr>
        <w:t xml:space="preserve">Research on the effective data stores. And designing the </w:t>
      </w:r>
      <w:proofErr w:type="spellStart"/>
      <w:r w:rsidRPr="003D516E">
        <w:rPr>
          <w:rFonts w:ascii="Helvetica Neue" w:eastAsia="Times New Roman" w:hAnsi="Helvetica Neue" w:cs="Times New Roman"/>
          <w:color w:val="252B2B"/>
        </w:rPr>
        <w:t>datawarehouse</w:t>
      </w:r>
      <w:proofErr w:type="spellEnd"/>
      <w:r w:rsidRPr="003D516E">
        <w:rPr>
          <w:rFonts w:ascii="Helvetica Neue" w:eastAsia="Times New Roman" w:hAnsi="Helvetica Neue" w:cs="Times New Roman"/>
          <w:color w:val="252B2B"/>
        </w:rPr>
        <w:t xml:space="preserve"> appropriately. (Group), 20%</w:t>
      </w:r>
    </w:p>
    <w:p w14:paraId="4E3A5C1C" w14:textId="77777777" w:rsidR="003D516E" w:rsidRPr="003D516E" w:rsidRDefault="003D516E" w:rsidP="003D516E">
      <w:pPr>
        <w:numPr>
          <w:ilvl w:val="0"/>
          <w:numId w:val="4"/>
        </w:numPr>
        <w:shd w:val="clear" w:color="auto" w:fill="FFFFFF"/>
        <w:spacing w:before="100" w:beforeAutospacing="1" w:after="100" w:afterAutospacing="1"/>
        <w:ind w:left="375"/>
        <w:rPr>
          <w:rFonts w:ascii="Helvetica Neue" w:eastAsia="Times New Roman" w:hAnsi="Helvetica Neue" w:cs="Times New Roman"/>
          <w:color w:val="252B2B"/>
        </w:rPr>
      </w:pPr>
      <w:r w:rsidRPr="003D516E">
        <w:rPr>
          <w:rFonts w:ascii="Helvetica Neue" w:eastAsia="Times New Roman" w:hAnsi="Helvetica Neue" w:cs="Times New Roman"/>
          <w:color w:val="252B2B"/>
        </w:rPr>
        <w:t>Using SQL/R/Python to do basic analysis. (Group), 20%</w:t>
      </w:r>
    </w:p>
    <w:p w14:paraId="2FEC74CA" w14:textId="77777777" w:rsidR="003D516E" w:rsidRPr="003D516E" w:rsidRDefault="003D516E" w:rsidP="003D516E">
      <w:pPr>
        <w:numPr>
          <w:ilvl w:val="0"/>
          <w:numId w:val="4"/>
        </w:numPr>
        <w:shd w:val="clear" w:color="auto" w:fill="FFFFFF"/>
        <w:spacing w:before="100" w:beforeAutospacing="1" w:after="100" w:afterAutospacing="1"/>
        <w:ind w:left="375"/>
        <w:rPr>
          <w:rFonts w:ascii="Helvetica Neue" w:eastAsia="Times New Roman" w:hAnsi="Helvetica Neue" w:cs="Times New Roman"/>
          <w:color w:val="252B2B"/>
        </w:rPr>
      </w:pPr>
      <w:r w:rsidRPr="003D516E">
        <w:rPr>
          <w:rFonts w:ascii="Helvetica Neue" w:eastAsia="Times New Roman" w:hAnsi="Helvetica Neue" w:cs="Times New Roman"/>
          <w:color w:val="252B2B"/>
        </w:rPr>
        <w:t xml:space="preserve">Clarity and why a certain programming language </w:t>
      </w:r>
      <w:proofErr w:type="gramStart"/>
      <w:r w:rsidRPr="003D516E">
        <w:rPr>
          <w:rFonts w:ascii="Helvetica Neue" w:eastAsia="Times New Roman" w:hAnsi="Helvetica Neue" w:cs="Times New Roman"/>
          <w:color w:val="252B2B"/>
        </w:rPr>
        <w:t>was</w:t>
      </w:r>
      <w:proofErr w:type="gramEnd"/>
      <w:r w:rsidRPr="003D516E">
        <w:rPr>
          <w:rFonts w:ascii="Helvetica Neue" w:eastAsia="Times New Roman" w:hAnsi="Helvetica Neue" w:cs="Times New Roman"/>
          <w:color w:val="252B2B"/>
        </w:rPr>
        <w:t xml:space="preserve"> chosen. (Group), 10%</w:t>
      </w:r>
    </w:p>
    <w:p w14:paraId="1D494253" w14:textId="77777777" w:rsidR="003D516E" w:rsidRPr="003D516E" w:rsidRDefault="003D516E" w:rsidP="003D516E">
      <w:pPr>
        <w:numPr>
          <w:ilvl w:val="0"/>
          <w:numId w:val="4"/>
        </w:numPr>
        <w:shd w:val="clear" w:color="auto" w:fill="FFFFFF"/>
        <w:spacing w:before="100" w:beforeAutospacing="1" w:after="100" w:afterAutospacing="1"/>
        <w:ind w:left="375"/>
        <w:rPr>
          <w:rFonts w:ascii="Helvetica Neue" w:eastAsia="Times New Roman" w:hAnsi="Helvetica Neue" w:cs="Times New Roman"/>
          <w:color w:val="252B2B"/>
        </w:rPr>
      </w:pPr>
      <w:r w:rsidRPr="003D516E">
        <w:rPr>
          <w:rFonts w:ascii="Helvetica Neue" w:eastAsia="Times New Roman" w:hAnsi="Helvetica Neue" w:cs="Times New Roman"/>
          <w:color w:val="252B2B"/>
        </w:rPr>
        <w:t>Appropriateness of commits and branches to collaborate within a team using Git, adhering to one of the documented workflows. (Group), 10%</w:t>
      </w:r>
    </w:p>
    <w:p w14:paraId="1E8234EF" w14:textId="77777777" w:rsidR="003D516E" w:rsidRPr="003D516E" w:rsidRDefault="003D516E" w:rsidP="003D516E">
      <w:pPr>
        <w:numPr>
          <w:ilvl w:val="0"/>
          <w:numId w:val="4"/>
        </w:numPr>
        <w:shd w:val="clear" w:color="auto" w:fill="FFFFFF"/>
        <w:spacing w:before="100" w:beforeAutospacing="1" w:after="100" w:afterAutospacing="1"/>
        <w:ind w:left="375"/>
        <w:rPr>
          <w:rFonts w:ascii="Helvetica Neue" w:eastAsia="Times New Roman" w:hAnsi="Helvetica Neue" w:cs="Times New Roman"/>
          <w:color w:val="252B2B"/>
        </w:rPr>
      </w:pPr>
      <w:r w:rsidRPr="003D516E">
        <w:rPr>
          <w:rFonts w:ascii="Helvetica Neue" w:eastAsia="Times New Roman" w:hAnsi="Helvetica Neue" w:cs="Times New Roman"/>
          <w:color w:val="252B2B"/>
        </w:rPr>
        <w:t>Clarity and efficiency of content review and change negotiation using Pull Requests, and successful incorporation of individual changes into the team’s master branch. (Group), 20%</w:t>
      </w:r>
    </w:p>
    <w:p w14:paraId="043572F2" w14:textId="77777777" w:rsidR="003D516E" w:rsidRPr="003D516E" w:rsidRDefault="003D516E" w:rsidP="003D516E">
      <w:pPr>
        <w:numPr>
          <w:ilvl w:val="0"/>
          <w:numId w:val="4"/>
        </w:numPr>
        <w:shd w:val="clear" w:color="auto" w:fill="FFFFFF"/>
        <w:spacing w:before="100" w:beforeAutospacing="1" w:after="100" w:afterAutospacing="1"/>
        <w:ind w:left="375"/>
        <w:rPr>
          <w:rFonts w:ascii="Helvetica Neue" w:eastAsia="Times New Roman" w:hAnsi="Helvetica Neue" w:cs="Times New Roman"/>
          <w:color w:val="252B2B"/>
        </w:rPr>
      </w:pPr>
      <w:r w:rsidRPr="003D516E">
        <w:rPr>
          <w:rFonts w:ascii="Helvetica Neue" w:eastAsia="Times New Roman" w:hAnsi="Helvetica Neue" w:cs="Times New Roman"/>
          <w:color w:val="252B2B"/>
        </w:rPr>
        <w:t>Presenting and clearly communicating your findings as a report. (Group), 10%</w:t>
      </w:r>
    </w:p>
    <w:p w14:paraId="11875149" w14:textId="77777777" w:rsidR="003D516E" w:rsidRPr="003D516E" w:rsidRDefault="003D516E" w:rsidP="003D516E">
      <w:pPr>
        <w:numPr>
          <w:ilvl w:val="0"/>
          <w:numId w:val="4"/>
        </w:numPr>
        <w:shd w:val="clear" w:color="auto" w:fill="FFFFFF"/>
        <w:spacing w:before="100" w:beforeAutospacing="1" w:after="100" w:afterAutospacing="1"/>
        <w:ind w:left="375"/>
        <w:rPr>
          <w:rFonts w:ascii="Helvetica Neue" w:eastAsia="Times New Roman" w:hAnsi="Helvetica Neue" w:cs="Times New Roman"/>
          <w:color w:val="252B2B"/>
        </w:rPr>
      </w:pPr>
      <w:r w:rsidRPr="003D516E">
        <w:rPr>
          <w:rFonts w:ascii="Helvetica Neue" w:eastAsia="Times New Roman" w:hAnsi="Helvetica Neue" w:cs="Times New Roman"/>
          <w:color w:val="252B2B"/>
        </w:rPr>
        <w:t xml:space="preserve">Clarity on highlighting the individual and teams efforts on </w:t>
      </w:r>
      <w:proofErr w:type="spellStart"/>
      <w:r w:rsidRPr="003D516E">
        <w:rPr>
          <w:rFonts w:ascii="Helvetica Neue" w:eastAsia="Times New Roman" w:hAnsi="Helvetica Neue" w:cs="Times New Roman"/>
          <w:color w:val="252B2B"/>
        </w:rPr>
        <w:t>github</w:t>
      </w:r>
      <w:proofErr w:type="spellEnd"/>
      <w:r w:rsidRPr="003D516E">
        <w:rPr>
          <w:rFonts w:ascii="Helvetica Neue" w:eastAsia="Times New Roman" w:hAnsi="Helvetica Neue" w:cs="Times New Roman"/>
          <w:color w:val="252B2B"/>
        </w:rPr>
        <w:t xml:space="preserve"> </w:t>
      </w:r>
      <w:proofErr w:type="gramStart"/>
      <w:r w:rsidRPr="003D516E">
        <w:rPr>
          <w:rFonts w:ascii="Helvetica Neue" w:eastAsia="Times New Roman" w:hAnsi="Helvetica Neue" w:cs="Times New Roman"/>
          <w:color w:val="252B2B"/>
        </w:rPr>
        <w:t>usage.(</w:t>
      </w:r>
      <w:proofErr w:type="gramEnd"/>
      <w:r w:rsidRPr="003D516E">
        <w:rPr>
          <w:rFonts w:ascii="Helvetica Neue" w:eastAsia="Times New Roman" w:hAnsi="Helvetica Neue" w:cs="Times New Roman"/>
          <w:color w:val="252B2B"/>
        </w:rPr>
        <w:t>Individual), 5%</w:t>
      </w:r>
    </w:p>
    <w:p w14:paraId="0F4606CF" w14:textId="77777777" w:rsidR="003D516E" w:rsidRPr="003D516E" w:rsidRDefault="003D516E" w:rsidP="003D516E">
      <w:pPr>
        <w:numPr>
          <w:ilvl w:val="0"/>
          <w:numId w:val="4"/>
        </w:numPr>
        <w:shd w:val="clear" w:color="auto" w:fill="FFFFFF"/>
        <w:spacing w:before="100" w:beforeAutospacing="1" w:after="100" w:afterAutospacing="1"/>
        <w:ind w:left="375"/>
        <w:rPr>
          <w:rFonts w:ascii="Helvetica Neue" w:eastAsia="Times New Roman" w:hAnsi="Helvetica Neue" w:cs="Times New Roman"/>
          <w:color w:val="252B2B"/>
        </w:rPr>
      </w:pPr>
      <w:r w:rsidRPr="003D516E">
        <w:rPr>
          <w:rFonts w:ascii="Helvetica Neue" w:eastAsia="Times New Roman" w:hAnsi="Helvetica Neue" w:cs="Times New Roman"/>
          <w:color w:val="252B2B"/>
        </w:rPr>
        <w:t>Articulating what worked and didn’t work in during the course of the project. (Individual), 5%</w:t>
      </w:r>
    </w:p>
    <w:p w14:paraId="223CE6F6" w14:textId="77777777" w:rsidR="003D516E" w:rsidRDefault="003D516E" w:rsidP="003A5C3D"/>
    <w:p w14:paraId="4B4C5DB3" w14:textId="77777777" w:rsidR="003D516E" w:rsidRDefault="003D516E" w:rsidP="003A5C3D"/>
    <w:p w14:paraId="3CEECC24" w14:textId="77777777" w:rsidR="003D516E" w:rsidRDefault="003D516E" w:rsidP="003A5C3D"/>
    <w:p w14:paraId="7FBF884A" w14:textId="77777777" w:rsidR="003D516E" w:rsidRDefault="003D516E" w:rsidP="003A5C3D"/>
    <w:p w14:paraId="2FA307BE" w14:textId="77777777" w:rsidR="003D516E" w:rsidRDefault="003D516E" w:rsidP="003A5C3D"/>
    <w:p w14:paraId="15BC4DA7" w14:textId="77777777" w:rsidR="003D516E" w:rsidRDefault="003D516E" w:rsidP="003A5C3D"/>
    <w:p w14:paraId="1B17187A" w14:textId="77777777" w:rsidR="003D516E" w:rsidRDefault="003D516E" w:rsidP="003A5C3D"/>
    <w:p w14:paraId="4A5FD592" w14:textId="77777777" w:rsidR="003D516E" w:rsidRDefault="003D516E" w:rsidP="003A5C3D"/>
    <w:p w14:paraId="31097FD7" w14:textId="77777777" w:rsidR="003D516E" w:rsidRDefault="003D516E" w:rsidP="003A5C3D"/>
    <w:p w14:paraId="6CE11585" w14:textId="77777777" w:rsidR="003D516E" w:rsidRDefault="003D516E" w:rsidP="003A5C3D"/>
    <w:p w14:paraId="28FFA89B" w14:textId="77777777" w:rsidR="003D516E" w:rsidRDefault="003D516E" w:rsidP="003A5C3D"/>
    <w:p w14:paraId="17DAA725" w14:textId="77777777" w:rsidR="003D516E" w:rsidRDefault="003D516E" w:rsidP="003A5C3D"/>
    <w:p w14:paraId="228F964E" w14:textId="06F9501E" w:rsidR="00D61B14" w:rsidRDefault="003D516E" w:rsidP="125DAFC1">
      <w:pPr>
        <w:pStyle w:val="Heading1"/>
        <w:ind w:left="426" w:hanging="426"/>
      </w:pPr>
      <w:r>
        <w:t xml:space="preserve">Introduction </w:t>
      </w:r>
    </w:p>
    <w:p w14:paraId="016867D5" w14:textId="4B702426" w:rsidR="125DAFC1" w:rsidRDefault="125DAFC1" w:rsidP="125DAFC1"/>
    <w:p w14:paraId="4A33BB6E" w14:textId="4CEE05F3" w:rsidR="00986FCE" w:rsidRDefault="6374E6D4" w:rsidP="00986FCE">
      <w:pPr>
        <w:spacing w:line="259" w:lineRule="auto"/>
      </w:pPr>
      <w:r>
        <w:t xml:space="preserve">Our project mainly </w:t>
      </w:r>
      <w:proofErr w:type="gramStart"/>
      <w:r>
        <w:t>focus</w:t>
      </w:r>
      <w:proofErr w:type="gramEnd"/>
      <w:r>
        <w:t xml:space="preserve"> on solar energy</w:t>
      </w:r>
      <w:r w:rsidR="75713E75">
        <w:t xml:space="preserve">: consumption, installation </w:t>
      </w:r>
    </w:p>
    <w:p w14:paraId="6CFC7D19" w14:textId="2D58176D" w:rsidR="003A5C3D" w:rsidRDefault="003A5C3D" w:rsidP="003A5C3D"/>
    <w:p w14:paraId="2F046330" w14:textId="565DE7AD" w:rsidR="003A5C3D" w:rsidRDefault="003A5C3D" w:rsidP="003A5C3D"/>
    <w:p w14:paraId="6B8DBD60" w14:textId="37A6EA6F" w:rsidR="003A5C3D" w:rsidRDefault="003A5C3D" w:rsidP="003A5C3D"/>
    <w:p w14:paraId="180C6883" w14:textId="40DF507C" w:rsidR="003D516E" w:rsidRDefault="003D516E" w:rsidP="00BD006A">
      <w:pPr>
        <w:pStyle w:val="Heading1"/>
        <w:tabs>
          <w:tab w:val="clear" w:pos="720"/>
        </w:tabs>
        <w:ind w:left="426" w:hanging="426"/>
      </w:pPr>
      <w:r>
        <w:t>Background</w:t>
      </w:r>
    </w:p>
    <w:p w14:paraId="521F887A" w14:textId="1EC38B96" w:rsidR="004F36B0" w:rsidRDefault="004F36B0" w:rsidP="004F36B0">
      <w:pPr>
        <w:rPr>
          <w:lang w:eastAsia="en-AU"/>
        </w:rPr>
      </w:pPr>
    </w:p>
    <w:p w14:paraId="36875D6B" w14:textId="39DE9F7A" w:rsidR="004F36B0" w:rsidRDefault="6C489AC5" w:rsidP="125DAFC1">
      <w:pPr>
        <w:spacing w:line="259" w:lineRule="auto"/>
      </w:pPr>
      <w:r w:rsidRPr="125DAFC1">
        <w:rPr>
          <w:rFonts w:ascii="Calibri" w:eastAsia="Calibri" w:hAnsi="Calibri" w:cs="Calibri"/>
          <w:color w:val="1C2024"/>
        </w:rPr>
        <w:t xml:space="preserve">Solar power in Australia is a fast-growing industry. As of June 2020, Australia's over 2.46 million solar PV installations had a combined capacity of 17,616 MW photovoltaic (PV) solar power, of which 4,148 MW were installed in the preceding 12 months. In 2019, 59 solar PV projects with a combined capacity of 2,881 MW were either under construction, constructed or due to start construction having reached financial closure. Solar accounted for 5.2% (or 11.7 </w:t>
      </w:r>
      <w:proofErr w:type="spellStart"/>
      <w:r w:rsidRPr="125DAFC1">
        <w:rPr>
          <w:rFonts w:ascii="Calibri" w:eastAsia="Calibri" w:hAnsi="Calibri" w:cs="Calibri"/>
          <w:color w:val="1C2024"/>
        </w:rPr>
        <w:t>TWh</w:t>
      </w:r>
      <w:proofErr w:type="spellEnd"/>
      <w:r w:rsidRPr="125DAFC1">
        <w:rPr>
          <w:rFonts w:ascii="Calibri" w:eastAsia="Calibri" w:hAnsi="Calibri" w:cs="Calibri"/>
          <w:color w:val="1C2024"/>
        </w:rPr>
        <w:t xml:space="preserve">) of Australia's total electrical energy production (227.8 </w:t>
      </w:r>
      <w:proofErr w:type="spellStart"/>
      <w:r w:rsidRPr="125DAFC1">
        <w:rPr>
          <w:rFonts w:ascii="Calibri" w:eastAsia="Calibri" w:hAnsi="Calibri" w:cs="Calibri"/>
          <w:color w:val="1C2024"/>
        </w:rPr>
        <w:t>TWh</w:t>
      </w:r>
      <w:proofErr w:type="spellEnd"/>
      <w:r w:rsidRPr="125DAFC1">
        <w:rPr>
          <w:rFonts w:ascii="Calibri" w:eastAsia="Calibri" w:hAnsi="Calibri" w:cs="Calibri"/>
          <w:color w:val="1C2024"/>
        </w:rPr>
        <w:t>) in 2018.</w:t>
      </w:r>
    </w:p>
    <w:p w14:paraId="5C9A3290" w14:textId="0379C0FF" w:rsidR="004F36B0" w:rsidRDefault="004F36B0" w:rsidP="125DAFC1">
      <w:pPr>
        <w:spacing w:line="259" w:lineRule="auto"/>
        <w:rPr>
          <w:rFonts w:ascii="Calibri" w:eastAsia="Calibri" w:hAnsi="Calibri" w:cs="Calibri"/>
          <w:color w:val="1C2024"/>
        </w:rPr>
      </w:pPr>
    </w:p>
    <w:p w14:paraId="1A6B9CB3" w14:textId="73E0F039" w:rsidR="004F36B0" w:rsidRDefault="6C489AC5" w:rsidP="125DAFC1">
      <w:pPr>
        <w:spacing w:line="259" w:lineRule="auto"/>
      </w:pPr>
      <w:r w:rsidRPr="125DAFC1">
        <w:rPr>
          <w:rFonts w:ascii="Calibri" w:eastAsia="Calibri" w:hAnsi="Calibri" w:cs="Calibri"/>
          <w:color w:val="1C2024"/>
        </w:rPr>
        <w:t>The sudden rise in Solar PV installations in Australia since 2018 dramatically propelled the country from being considered a relative laggard to a strong contender in Solar PV development by mid 2019. With an installed photovoltaic capacity of 16.3 GW at the end of 2019, Australia has the highest per capita solar capacity at 600 watts per capita, overtaking Germany with 580 watts per capita.</w:t>
      </w:r>
    </w:p>
    <w:p w14:paraId="4ECEB61C" w14:textId="7965755F" w:rsidR="004F36B0" w:rsidRDefault="004F36B0" w:rsidP="125DAFC1">
      <w:pPr>
        <w:rPr>
          <w:lang w:eastAsia="en-AU"/>
        </w:rPr>
      </w:pPr>
    </w:p>
    <w:p w14:paraId="3E63EA41" w14:textId="3C252574" w:rsidR="004F36B0" w:rsidRPr="004F36B0" w:rsidRDefault="004F36B0" w:rsidP="00BD006A">
      <w:pPr>
        <w:pStyle w:val="Heading1"/>
        <w:tabs>
          <w:tab w:val="clear" w:pos="720"/>
          <w:tab w:val="num" w:pos="426"/>
        </w:tabs>
        <w:ind w:left="426" w:hanging="426"/>
      </w:pPr>
      <w:r>
        <w:t>Data collected</w:t>
      </w:r>
    </w:p>
    <w:tbl>
      <w:tblPr>
        <w:tblStyle w:val="TableGrid"/>
        <w:tblW w:w="9016" w:type="dxa"/>
        <w:tblLook w:val="04A0" w:firstRow="1" w:lastRow="0" w:firstColumn="1" w:lastColumn="0" w:noHBand="0" w:noVBand="1"/>
      </w:tblPr>
      <w:tblGrid>
        <w:gridCol w:w="2919"/>
        <w:gridCol w:w="2975"/>
        <w:gridCol w:w="1293"/>
        <w:gridCol w:w="959"/>
        <w:gridCol w:w="870"/>
      </w:tblGrid>
      <w:tr w:rsidR="00B01DE2" w:rsidRPr="004D11D8" w14:paraId="638B5250" w14:textId="77777777" w:rsidTr="21A7049D">
        <w:tc>
          <w:tcPr>
            <w:tcW w:w="2919" w:type="dxa"/>
          </w:tcPr>
          <w:p w14:paraId="45E9D0B4" w14:textId="18189F95" w:rsidR="004D11D8" w:rsidRPr="000D5949" w:rsidRDefault="004D11D8" w:rsidP="003D516E">
            <w:pPr>
              <w:rPr>
                <w:b/>
                <w:bCs/>
                <w:color w:val="44546A" w:themeColor="text2"/>
                <w:sz w:val="22"/>
                <w:szCs w:val="22"/>
                <w:lang w:eastAsia="en-AU"/>
              </w:rPr>
            </w:pPr>
            <w:r w:rsidRPr="000D5949">
              <w:rPr>
                <w:b/>
                <w:bCs/>
                <w:color w:val="44546A" w:themeColor="text2"/>
                <w:sz w:val="22"/>
                <w:szCs w:val="22"/>
                <w:lang w:eastAsia="en-AU"/>
              </w:rPr>
              <w:t>Data File</w:t>
            </w:r>
          </w:p>
        </w:tc>
        <w:tc>
          <w:tcPr>
            <w:tcW w:w="3000" w:type="dxa"/>
          </w:tcPr>
          <w:p w14:paraId="68A43E18" w14:textId="578D60BD" w:rsidR="004D11D8" w:rsidRPr="000D5949" w:rsidRDefault="004D11D8" w:rsidP="004D11D8">
            <w:pPr>
              <w:jc w:val="center"/>
              <w:rPr>
                <w:b/>
                <w:bCs/>
                <w:color w:val="44546A" w:themeColor="text2"/>
                <w:sz w:val="22"/>
                <w:szCs w:val="22"/>
                <w:lang w:eastAsia="en-AU"/>
              </w:rPr>
            </w:pPr>
            <w:r w:rsidRPr="000D5949">
              <w:rPr>
                <w:b/>
                <w:bCs/>
                <w:color w:val="44546A" w:themeColor="text2"/>
                <w:sz w:val="22"/>
                <w:szCs w:val="22"/>
                <w:lang w:eastAsia="en-AU"/>
              </w:rPr>
              <w:t>Description</w:t>
            </w:r>
          </w:p>
        </w:tc>
        <w:tc>
          <w:tcPr>
            <w:tcW w:w="1295" w:type="dxa"/>
          </w:tcPr>
          <w:p w14:paraId="35F85CC9" w14:textId="25BF106B" w:rsidR="004D11D8" w:rsidRPr="000D5949" w:rsidRDefault="004D11D8" w:rsidP="003D516E">
            <w:pPr>
              <w:rPr>
                <w:b/>
                <w:bCs/>
                <w:color w:val="44546A" w:themeColor="text2"/>
                <w:sz w:val="22"/>
                <w:szCs w:val="22"/>
                <w:lang w:eastAsia="en-AU"/>
              </w:rPr>
            </w:pPr>
            <w:r w:rsidRPr="000D5949">
              <w:rPr>
                <w:b/>
                <w:bCs/>
                <w:color w:val="44546A" w:themeColor="text2"/>
                <w:sz w:val="22"/>
                <w:szCs w:val="22"/>
                <w:lang w:eastAsia="en-AU"/>
              </w:rPr>
              <w:t>Data Frequency</w:t>
            </w:r>
          </w:p>
        </w:tc>
        <w:tc>
          <w:tcPr>
            <w:tcW w:w="960" w:type="dxa"/>
          </w:tcPr>
          <w:p w14:paraId="140C6B3B" w14:textId="18FEF19A" w:rsidR="004D11D8" w:rsidRPr="000D5949" w:rsidRDefault="004D11D8" w:rsidP="003D516E">
            <w:pPr>
              <w:rPr>
                <w:b/>
                <w:bCs/>
                <w:color w:val="44546A" w:themeColor="text2"/>
                <w:sz w:val="22"/>
                <w:szCs w:val="22"/>
                <w:lang w:eastAsia="en-AU"/>
              </w:rPr>
            </w:pPr>
            <w:r w:rsidRPr="000D5949">
              <w:rPr>
                <w:b/>
                <w:bCs/>
                <w:color w:val="44546A" w:themeColor="text2"/>
                <w:sz w:val="22"/>
                <w:szCs w:val="22"/>
                <w:lang w:eastAsia="en-AU"/>
              </w:rPr>
              <w:t>Data Format</w:t>
            </w:r>
          </w:p>
        </w:tc>
        <w:tc>
          <w:tcPr>
            <w:tcW w:w="842" w:type="dxa"/>
          </w:tcPr>
          <w:p w14:paraId="3B7A729A" w14:textId="5D036472" w:rsidR="004D11D8" w:rsidRPr="000D5949" w:rsidRDefault="004D11D8" w:rsidP="003D516E">
            <w:pPr>
              <w:rPr>
                <w:b/>
                <w:bCs/>
                <w:color w:val="44546A" w:themeColor="text2"/>
                <w:sz w:val="22"/>
                <w:szCs w:val="22"/>
                <w:lang w:eastAsia="en-AU"/>
              </w:rPr>
            </w:pPr>
            <w:r w:rsidRPr="000D5949">
              <w:rPr>
                <w:b/>
                <w:bCs/>
                <w:color w:val="44546A" w:themeColor="text2"/>
                <w:sz w:val="22"/>
                <w:szCs w:val="22"/>
                <w:lang w:eastAsia="en-AU"/>
              </w:rPr>
              <w:t>Source</w:t>
            </w:r>
          </w:p>
        </w:tc>
      </w:tr>
      <w:tr w:rsidR="00B01DE2" w14:paraId="6848C210" w14:textId="77777777" w:rsidTr="21A7049D">
        <w:tc>
          <w:tcPr>
            <w:tcW w:w="2919" w:type="dxa"/>
          </w:tcPr>
          <w:p w14:paraId="72E1B521" w14:textId="5D043100" w:rsidR="004D11D8" w:rsidRPr="007455EC" w:rsidRDefault="00B01DE2" w:rsidP="003D516E">
            <w:pPr>
              <w:rPr>
                <w:rFonts w:asciiTheme="majorHAnsi" w:hAnsiTheme="majorHAnsi" w:cstheme="majorHAnsi"/>
                <w:sz w:val="16"/>
                <w:szCs w:val="16"/>
                <w:lang w:eastAsia="en-AU"/>
              </w:rPr>
            </w:pPr>
            <w:r w:rsidRPr="007455EC">
              <w:rPr>
                <w:rFonts w:asciiTheme="majorHAnsi" w:hAnsiTheme="majorHAnsi" w:cstheme="majorHAnsi"/>
                <w:sz w:val="16"/>
                <w:szCs w:val="16"/>
                <w:lang w:eastAsia="en-AU"/>
              </w:rPr>
              <w:t>TOTAL NUMBER OF ACCREDITED INSTALLERS AND DESIGNERS.csv</w:t>
            </w:r>
          </w:p>
        </w:tc>
        <w:tc>
          <w:tcPr>
            <w:tcW w:w="3000" w:type="dxa"/>
          </w:tcPr>
          <w:p w14:paraId="11996B65" w14:textId="04D913E1" w:rsidR="004D11D8" w:rsidRPr="007455EC" w:rsidRDefault="00A93FA6" w:rsidP="003D516E">
            <w:pPr>
              <w:rPr>
                <w:rFonts w:asciiTheme="majorHAnsi" w:hAnsiTheme="majorHAnsi" w:cstheme="majorHAnsi"/>
                <w:sz w:val="20"/>
                <w:szCs w:val="20"/>
                <w:lang w:eastAsia="en-AU"/>
              </w:rPr>
            </w:pPr>
            <w:r>
              <w:rPr>
                <w:rFonts w:asciiTheme="majorHAnsi" w:hAnsiTheme="majorHAnsi" w:cstheme="majorHAnsi"/>
                <w:sz w:val="20"/>
                <w:szCs w:val="20"/>
                <w:lang w:eastAsia="en-AU"/>
              </w:rPr>
              <w:t xml:space="preserve">Number of </w:t>
            </w:r>
            <w:r w:rsidR="000D5949">
              <w:rPr>
                <w:rFonts w:asciiTheme="majorHAnsi" w:hAnsiTheme="majorHAnsi" w:cstheme="majorHAnsi"/>
                <w:sz w:val="20"/>
                <w:szCs w:val="20"/>
                <w:lang w:eastAsia="en-AU"/>
              </w:rPr>
              <w:t>solar system installers accredited by state by year</w:t>
            </w:r>
          </w:p>
        </w:tc>
        <w:tc>
          <w:tcPr>
            <w:tcW w:w="1295" w:type="dxa"/>
          </w:tcPr>
          <w:p w14:paraId="57EEACAC" w14:textId="26966870" w:rsidR="004D11D8" w:rsidRPr="007455EC" w:rsidRDefault="00016ADE" w:rsidP="003D516E">
            <w:pPr>
              <w:rPr>
                <w:rFonts w:asciiTheme="majorHAnsi" w:hAnsiTheme="majorHAnsi" w:cstheme="majorHAnsi"/>
                <w:sz w:val="20"/>
                <w:szCs w:val="20"/>
                <w:lang w:eastAsia="en-AU"/>
              </w:rPr>
            </w:pPr>
            <w:r w:rsidRPr="007455EC">
              <w:rPr>
                <w:rFonts w:asciiTheme="majorHAnsi" w:hAnsiTheme="majorHAnsi" w:cstheme="majorHAnsi"/>
                <w:sz w:val="20"/>
                <w:szCs w:val="20"/>
                <w:lang w:eastAsia="en-AU"/>
              </w:rPr>
              <w:t>Annual</w:t>
            </w:r>
          </w:p>
        </w:tc>
        <w:tc>
          <w:tcPr>
            <w:tcW w:w="960" w:type="dxa"/>
          </w:tcPr>
          <w:p w14:paraId="7A631BB9" w14:textId="6D207E6F" w:rsidR="004D11D8" w:rsidRPr="007455EC" w:rsidRDefault="00016ADE" w:rsidP="003D516E">
            <w:pPr>
              <w:rPr>
                <w:rFonts w:asciiTheme="majorHAnsi" w:hAnsiTheme="majorHAnsi" w:cstheme="majorHAnsi"/>
                <w:sz w:val="20"/>
                <w:szCs w:val="20"/>
                <w:lang w:eastAsia="en-AU"/>
              </w:rPr>
            </w:pPr>
            <w:r w:rsidRPr="007455EC">
              <w:rPr>
                <w:rFonts w:asciiTheme="majorHAnsi" w:hAnsiTheme="majorHAnsi" w:cstheme="majorHAnsi"/>
                <w:sz w:val="20"/>
                <w:szCs w:val="20"/>
                <w:lang w:eastAsia="en-AU"/>
              </w:rPr>
              <w:t>CSV</w:t>
            </w:r>
          </w:p>
        </w:tc>
        <w:tc>
          <w:tcPr>
            <w:tcW w:w="842" w:type="dxa"/>
          </w:tcPr>
          <w:p w14:paraId="472B6EDC" w14:textId="3CA938C3" w:rsidR="004D11D8" w:rsidRPr="007455EC" w:rsidRDefault="0F8B4B22" w:rsidP="48EF86A1">
            <w:pPr>
              <w:spacing w:line="259" w:lineRule="auto"/>
            </w:pPr>
            <w:r w:rsidRPr="48EF86A1">
              <w:rPr>
                <w:rFonts w:asciiTheme="majorHAnsi" w:hAnsiTheme="majorHAnsi" w:cstheme="majorBidi"/>
                <w:sz w:val="20"/>
                <w:szCs w:val="20"/>
                <w:lang w:eastAsia="en-AU"/>
              </w:rPr>
              <w:t>Clean Energy Council</w:t>
            </w:r>
          </w:p>
        </w:tc>
      </w:tr>
      <w:tr w:rsidR="00B01DE2" w14:paraId="269E3BA5" w14:textId="77777777" w:rsidTr="21A7049D">
        <w:tc>
          <w:tcPr>
            <w:tcW w:w="2919" w:type="dxa"/>
          </w:tcPr>
          <w:p w14:paraId="4A49DF57" w14:textId="2964D1BA" w:rsidR="00B01DE2" w:rsidRPr="007455EC" w:rsidRDefault="00B01DE2" w:rsidP="003D516E">
            <w:pPr>
              <w:rPr>
                <w:rFonts w:asciiTheme="majorHAnsi" w:hAnsiTheme="majorHAnsi" w:cstheme="majorHAnsi"/>
                <w:sz w:val="16"/>
                <w:szCs w:val="16"/>
                <w:lang w:eastAsia="en-AU"/>
              </w:rPr>
            </w:pPr>
            <w:r w:rsidRPr="007455EC">
              <w:rPr>
                <w:rFonts w:asciiTheme="majorHAnsi" w:hAnsiTheme="majorHAnsi" w:cstheme="majorHAnsi"/>
                <w:sz w:val="16"/>
                <w:szCs w:val="16"/>
                <w:lang w:eastAsia="en-AU"/>
              </w:rPr>
              <w:t>IDCJAC0003_&lt;</w:t>
            </w:r>
            <w:proofErr w:type="spellStart"/>
            <w:r w:rsidRPr="007455EC">
              <w:rPr>
                <w:rFonts w:asciiTheme="majorHAnsi" w:hAnsiTheme="majorHAnsi" w:cstheme="majorHAnsi"/>
                <w:sz w:val="16"/>
                <w:szCs w:val="16"/>
                <w:lang w:eastAsia="en-AU"/>
              </w:rPr>
              <w:t>weatherStation</w:t>
            </w:r>
            <w:proofErr w:type="spellEnd"/>
            <w:r w:rsidRPr="007455EC">
              <w:rPr>
                <w:rFonts w:asciiTheme="majorHAnsi" w:hAnsiTheme="majorHAnsi" w:cstheme="majorHAnsi"/>
                <w:sz w:val="16"/>
                <w:szCs w:val="16"/>
                <w:lang w:eastAsia="en-AU"/>
              </w:rPr>
              <w:t>&gt;_Data1.csv</w:t>
            </w:r>
          </w:p>
        </w:tc>
        <w:tc>
          <w:tcPr>
            <w:tcW w:w="3000" w:type="dxa"/>
          </w:tcPr>
          <w:p w14:paraId="01D7F3BE" w14:textId="37FAEB84" w:rsidR="004D11D8" w:rsidRPr="007455EC" w:rsidRDefault="000D5949" w:rsidP="003D516E">
            <w:pPr>
              <w:rPr>
                <w:rFonts w:asciiTheme="majorHAnsi" w:hAnsiTheme="majorHAnsi" w:cstheme="majorHAnsi"/>
                <w:sz w:val="20"/>
                <w:szCs w:val="20"/>
                <w:lang w:eastAsia="en-AU"/>
              </w:rPr>
            </w:pPr>
            <w:r>
              <w:rPr>
                <w:rFonts w:asciiTheme="majorHAnsi" w:hAnsiTheme="majorHAnsi" w:cstheme="majorHAnsi"/>
                <w:sz w:val="20"/>
                <w:szCs w:val="20"/>
                <w:lang w:eastAsia="en-AU"/>
              </w:rPr>
              <w:t>Daily solar exposure as measured at 20 weather stations across all states in Australia</w:t>
            </w:r>
          </w:p>
        </w:tc>
        <w:tc>
          <w:tcPr>
            <w:tcW w:w="1295" w:type="dxa"/>
          </w:tcPr>
          <w:p w14:paraId="0F09EC4B" w14:textId="1129C91E" w:rsidR="004D11D8" w:rsidRPr="007455EC" w:rsidRDefault="00016ADE" w:rsidP="003D516E">
            <w:pPr>
              <w:rPr>
                <w:rFonts w:asciiTheme="majorHAnsi" w:hAnsiTheme="majorHAnsi" w:cstheme="majorHAnsi"/>
                <w:sz w:val="20"/>
                <w:szCs w:val="20"/>
                <w:lang w:eastAsia="en-AU"/>
              </w:rPr>
            </w:pPr>
            <w:r w:rsidRPr="007455EC">
              <w:rPr>
                <w:rFonts w:asciiTheme="majorHAnsi" w:hAnsiTheme="majorHAnsi" w:cstheme="majorHAnsi"/>
                <w:sz w:val="20"/>
                <w:szCs w:val="20"/>
                <w:lang w:eastAsia="en-AU"/>
              </w:rPr>
              <w:t>Daily</w:t>
            </w:r>
          </w:p>
        </w:tc>
        <w:tc>
          <w:tcPr>
            <w:tcW w:w="960" w:type="dxa"/>
          </w:tcPr>
          <w:p w14:paraId="0ABAAB01" w14:textId="5F525611" w:rsidR="004D11D8" w:rsidRPr="007455EC" w:rsidRDefault="00016ADE" w:rsidP="003D516E">
            <w:pPr>
              <w:rPr>
                <w:rFonts w:asciiTheme="majorHAnsi" w:hAnsiTheme="majorHAnsi" w:cstheme="majorHAnsi"/>
                <w:sz w:val="20"/>
                <w:szCs w:val="20"/>
                <w:lang w:eastAsia="en-AU"/>
              </w:rPr>
            </w:pPr>
            <w:r w:rsidRPr="007455EC">
              <w:rPr>
                <w:rFonts w:asciiTheme="majorHAnsi" w:hAnsiTheme="majorHAnsi" w:cstheme="majorHAnsi"/>
                <w:sz w:val="20"/>
                <w:szCs w:val="20"/>
                <w:lang w:eastAsia="en-AU"/>
              </w:rPr>
              <w:t>CSV</w:t>
            </w:r>
          </w:p>
        </w:tc>
        <w:tc>
          <w:tcPr>
            <w:tcW w:w="842" w:type="dxa"/>
          </w:tcPr>
          <w:p w14:paraId="363EE9DB" w14:textId="0D7DB8C2" w:rsidR="004D11D8" w:rsidRPr="007455EC" w:rsidRDefault="00016ADE" w:rsidP="003D516E">
            <w:pPr>
              <w:rPr>
                <w:rFonts w:asciiTheme="majorHAnsi" w:hAnsiTheme="majorHAnsi" w:cstheme="majorHAnsi"/>
                <w:sz w:val="20"/>
                <w:szCs w:val="20"/>
                <w:lang w:eastAsia="en-AU"/>
              </w:rPr>
            </w:pPr>
            <w:r w:rsidRPr="007455EC">
              <w:rPr>
                <w:rFonts w:asciiTheme="majorHAnsi" w:hAnsiTheme="majorHAnsi" w:cstheme="majorHAnsi"/>
                <w:sz w:val="20"/>
                <w:szCs w:val="20"/>
                <w:lang w:eastAsia="en-AU"/>
              </w:rPr>
              <w:t>BOM</w:t>
            </w:r>
          </w:p>
        </w:tc>
      </w:tr>
      <w:tr w:rsidR="00B01DE2" w14:paraId="15A4E65A" w14:textId="77777777" w:rsidTr="21A7049D">
        <w:tc>
          <w:tcPr>
            <w:tcW w:w="2919" w:type="dxa"/>
          </w:tcPr>
          <w:p w14:paraId="1F62EE8D" w14:textId="79DC336C" w:rsidR="004D11D8" w:rsidRPr="007455EC" w:rsidRDefault="00B01DE2" w:rsidP="003D516E">
            <w:pPr>
              <w:rPr>
                <w:rFonts w:asciiTheme="majorHAnsi" w:hAnsiTheme="majorHAnsi" w:cstheme="majorHAnsi"/>
                <w:sz w:val="16"/>
                <w:szCs w:val="16"/>
                <w:lang w:eastAsia="en-AU"/>
              </w:rPr>
            </w:pPr>
            <w:r w:rsidRPr="007455EC">
              <w:rPr>
                <w:rFonts w:asciiTheme="majorHAnsi" w:hAnsiTheme="majorHAnsi" w:cstheme="majorHAnsi"/>
                <w:sz w:val="16"/>
                <w:szCs w:val="16"/>
                <w:lang w:eastAsia="en-AU"/>
              </w:rPr>
              <w:t>ANNUAL SOLAR PV INSTALLATIONS8.csv</w:t>
            </w:r>
          </w:p>
        </w:tc>
        <w:tc>
          <w:tcPr>
            <w:tcW w:w="3000" w:type="dxa"/>
          </w:tcPr>
          <w:p w14:paraId="44F07765" w14:textId="74993BC4" w:rsidR="004D11D8" w:rsidRPr="007455EC" w:rsidRDefault="000D5949" w:rsidP="003D516E">
            <w:pPr>
              <w:rPr>
                <w:rFonts w:asciiTheme="majorHAnsi" w:hAnsiTheme="majorHAnsi" w:cstheme="majorHAnsi"/>
                <w:sz w:val="20"/>
                <w:szCs w:val="20"/>
                <w:lang w:eastAsia="en-AU"/>
              </w:rPr>
            </w:pPr>
            <w:r>
              <w:rPr>
                <w:rFonts w:asciiTheme="majorHAnsi" w:hAnsiTheme="majorHAnsi" w:cstheme="majorHAnsi"/>
                <w:sz w:val="20"/>
                <w:szCs w:val="20"/>
                <w:lang w:eastAsia="en-AU"/>
              </w:rPr>
              <w:t xml:space="preserve">Number of solar </w:t>
            </w:r>
            <w:proofErr w:type="gramStart"/>
            <w:r>
              <w:rPr>
                <w:rFonts w:asciiTheme="majorHAnsi" w:hAnsiTheme="majorHAnsi" w:cstheme="majorHAnsi"/>
                <w:sz w:val="20"/>
                <w:szCs w:val="20"/>
                <w:lang w:eastAsia="en-AU"/>
              </w:rPr>
              <w:t>system</w:t>
            </w:r>
            <w:proofErr w:type="gramEnd"/>
            <w:r>
              <w:rPr>
                <w:rFonts w:asciiTheme="majorHAnsi" w:hAnsiTheme="majorHAnsi" w:cstheme="majorHAnsi"/>
                <w:sz w:val="20"/>
                <w:szCs w:val="20"/>
                <w:lang w:eastAsia="en-AU"/>
              </w:rPr>
              <w:t xml:space="preserve"> installed by state by year</w:t>
            </w:r>
          </w:p>
        </w:tc>
        <w:tc>
          <w:tcPr>
            <w:tcW w:w="1295" w:type="dxa"/>
          </w:tcPr>
          <w:p w14:paraId="3166673F" w14:textId="25C7BC51" w:rsidR="004D11D8" w:rsidRPr="007455EC" w:rsidRDefault="00016ADE" w:rsidP="003D516E">
            <w:pPr>
              <w:rPr>
                <w:rFonts w:asciiTheme="majorHAnsi" w:hAnsiTheme="majorHAnsi" w:cstheme="majorHAnsi"/>
                <w:sz w:val="20"/>
                <w:szCs w:val="20"/>
                <w:lang w:eastAsia="en-AU"/>
              </w:rPr>
            </w:pPr>
            <w:r w:rsidRPr="007455EC">
              <w:rPr>
                <w:rFonts w:asciiTheme="majorHAnsi" w:hAnsiTheme="majorHAnsi" w:cstheme="majorHAnsi"/>
                <w:sz w:val="20"/>
                <w:szCs w:val="20"/>
                <w:lang w:eastAsia="en-AU"/>
              </w:rPr>
              <w:t>Annual</w:t>
            </w:r>
          </w:p>
        </w:tc>
        <w:tc>
          <w:tcPr>
            <w:tcW w:w="960" w:type="dxa"/>
          </w:tcPr>
          <w:p w14:paraId="4093B56D" w14:textId="74BCAE80" w:rsidR="004D11D8" w:rsidRPr="007455EC" w:rsidRDefault="00016ADE" w:rsidP="003D516E">
            <w:pPr>
              <w:rPr>
                <w:rFonts w:asciiTheme="majorHAnsi" w:hAnsiTheme="majorHAnsi" w:cstheme="majorHAnsi"/>
                <w:sz w:val="20"/>
                <w:szCs w:val="20"/>
                <w:lang w:eastAsia="en-AU"/>
              </w:rPr>
            </w:pPr>
            <w:r w:rsidRPr="007455EC">
              <w:rPr>
                <w:rFonts w:asciiTheme="majorHAnsi" w:hAnsiTheme="majorHAnsi" w:cstheme="majorHAnsi"/>
                <w:sz w:val="20"/>
                <w:szCs w:val="20"/>
                <w:lang w:eastAsia="en-AU"/>
              </w:rPr>
              <w:t>CSV</w:t>
            </w:r>
          </w:p>
        </w:tc>
        <w:tc>
          <w:tcPr>
            <w:tcW w:w="842" w:type="dxa"/>
          </w:tcPr>
          <w:p w14:paraId="7DA3F2C2" w14:textId="4B7728E8" w:rsidR="004D11D8" w:rsidRPr="007455EC" w:rsidRDefault="682E881A" w:rsidP="48EF86A1">
            <w:pPr>
              <w:spacing w:line="259" w:lineRule="auto"/>
            </w:pPr>
            <w:r w:rsidRPr="48EF86A1">
              <w:rPr>
                <w:rFonts w:asciiTheme="majorHAnsi" w:hAnsiTheme="majorHAnsi" w:cstheme="majorBidi"/>
                <w:sz w:val="20"/>
                <w:szCs w:val="20"/>
                <w:lang w:eastAsia="en-AU"/>
              </w:rPr>
              <w:t>Clean Energy Council</w:t>
            </w:r>
          </w:p>
        </w:tc>
      </w:tr>
      <w:tr w:rsidR="00B01DE2" w14:paraId="3C849F57" w14:textId="77777777" w:rsidTr="21A7049D">
        <w:tc>
          <w:tcPr>
            <w:tcW w:w="2919" w:type="dxa"/>
          </w:tcPr>
          <w:p w14:paraId="7225D77E" w14:textId="4C0CDB64" w:rsidR="004D11D8" w:rsidRPr="007455EC" w:rsidRDefault="00B01DE2" w:rsidP="003D516E">
            <w:pPr>
              <w:rPr>
                <w:rFonts w:asciiTheme="majorHAnsi" w:hAnsiTheme="majorHAnsi" w:cstheme="majorHAnsi"/>
                <w:sz w:val="16"/>
                <w:szCs w:val="16"/>
                <w:lang w:eastAsia="en-AU"/>
              </w:rPr>
            </w:pPr>
            <w:r w:rsidRPr="007455EC">
              <w:rPr>
                <w:rFonts w:asciiTheme="majorHAnsi" w:hAnsiTheme="majorHAnsi" w:cstheme="majorHAnsi"/>
                <w:sz w:val="16"/>
                <w:szCs w:val="16"/>
                <w:lang w:eastAsia="en-AU"/>
              </w:rPr>
              <w:t>ANNUAL INSTALLED CAPACITY OF SOLAR PV (MW).csv</w:t>
            </w:r>
          </w:p>
        </w:tc>
        <w:tc>
          <w:tcPr>
            <w:tcW w:w="3000" w:type="dxa"/>
          </w:tcPr>
          <w:p w14:paraId="10222E23" w14:textId="65B821C0" w:rsidR="004D11D8" w:rsidRPr="007455EC" w:rsidRDefault="000D5949" w:rsidP="003D516E">
            <w:pPr>
              <w:rPr>
                <w:rFonts w:asciiTheme="majorHAnsi" w:hAnsiTheme="majorHAnsi" w:cstheme="majorHAnsi"/>
                <w:sz w:val="20"/>
                <w:szCs w:val="20"/>
                <w:lang w:eastAsia="en-AU"/>
              </w:rPr>
            </w:pPr>
            <w:r>
              <w:rPr>
                <w:rFonts w:asciiTheme="majorHAnsi" w:hAnsiTheme="majorHAnsi" w:cstheme="majorHAnsi"/>
                <w:sz w:val="20"/>
                <w:szCs w:val="20"/>
                <w:lang w:eastAsia="en-AU"/>
              </w:rPr>
              <w:t>Total capacity of solar systems generated by state by year</w:t>
            </w:r>
          </w:p>
        </w:tc>
        <w:tc>
          <w:tcPr>
            <w:tcW w:w="1295" w:type="dxa"/>
          </w:tcPr>
          <w:p w14:paraId="30C903F2" w14:textId="5A355F92" w:rsidR="004D11D8" w:rsidRPr="007455EC" w:rsidRDefault="00016ADE" w:rsidP="003D516E">
            <w:pPr>
              <w:rPr>
                <w:rFonts w:asciiTheme="majorHAnsi" w:hAnsiTheme="majorHAnsi" w:cstheme="majorHAnsi"/>
                <w:sz w:val="20"/>
                <w:szCs w:val="20"/>
                <w:lang w:eastAsia="en-AU"/>
              </w:rPr>
            </w:pPr>
            <w:r w:rsidRPr="007455EC">
              <w:rPr>
                <w:rFonts w:asciiTheme="majorHAnsi" w:hAnsiTheme="majorHAnsi" w:cstheme="majorHAnsi"/>
                <w:sz w:val="20"/>
                <w:szCs w:val="20"/>
                <w:lang w:eastAsia="en-AU"/>
              </w:rPr>
              <w:t>Annual</w:t>
            </w:r>
          </w:p>
        </w:tc>
        <w:tc>
          <w:tcPr>
            <w:tcW w:w="960" w:type="dxa"/>
          </w:tcPr>
          <w:p w14:paraId="2AA92877" w14:textId="057F6D06" w:rsidR="004D11D8" w:rsidRPr="007455EC" w:rsidRDefault="00016ADE" w:rsidP="003D516E">
            <w:pPr>
              <w:rPr>
                <w:rFonts w:asciiTheme="majorHAnsi" w:hAnsiTheme="majorHAnsi" w:cstheme="majorHAnsi"/>
                <w:sz w:val="20"/>
                <w:szCs w:val="20"/>
                <w:lang w:eastAsia="en-AU"/>
              </w:rPr>
            </w:pPr>
            <w:r w:rsidRPr="007455EC">
              <w:rPr>
                <w:rFonts w:asciiTheme="majorHAnsi" w:hAnsiTheme="majorHAnsi" w:cstheme="majorHAnsi"/>
                <w:sz w:val="20"/>
                <w:szCs w:val="20"/>
                <w:lang w:eastAsia="en-AU"/>
              </w:rPr>
              <w:t>CSV</w:t>
            </w:r>
          </w:p>
        </w:tc>
        <w:tc>
          <w:tcPr>
            <w:tcW w:w="842" w:type="dxa"/>
          </w:tcPr>
          <w:p w14:paraId="368236FF" w14:textId="2617BF09" w:rsidR="004D11D8" w:rsidRPr="007455EC" w:rsidRDefault="3870715B" w:rsidP="48EF86A1">
            <w:pPr>
              <w:spacing w:line="259" w:lineRule="auto"/>
            </w:pPr>
            <w:r w:rsidRPr="48EF86A1">
              <w:rPr>
                <w:rFonts w:asciiTheme="majorHAnsi" w:hAnsiTheme="majorHAnsi" w:cstheme="majorBidi"/>
                <w:sz w:val="20"/>
                <w:szCs w:val="20"/>
                <w:lang w:eastAsia="en-AU"/>
              </w:rPr>
              <w:t>Clean Energy Council</w:t>
            </w:r>
          </w:p>
        </w:tc>
      </w:tr>
      <w:tr w:rsidR="00B01DE2" w14:paraId="448E48D9" w14:textId="77777777" w:rsidTr="21A7049D">
        <w:tc>
          <w:tcPr>
            <w:tcW w:w="2919" w:type="dxa"/>
          </w:tcPr>
          <w:p w14:paraId="46E1AA1E" w14:textId="1079807B" w:rsidR="004D11D8" w:rsidRPr="007455EC" w:rsidRDefault="00B01DE2" w:rsidP="003D516E">
            <w:pPr>
              <w:rPr>
                <w:rFonts w:asciiTheme="majorHAnsi" w:hAnsiTheme="majorHAnsi" w:cstheme="majorHAnsi"/>
                <w:sz w:val="16"/>
                <w:szCs w:val="16"/>
                <w:lang w:eastAsia="en-AU"/>
              </w:rPr>
            </w:pPr>
            <w:r w:rsidRPr="007455EC">
              <w:rPr>
                <w:rFonts w:asciiTheme="majorHAnsi" w:hAnsiTheme="majorHAnsi" w:cstheme="majorHAnsi"/>
                <w:sz w:val="16"/>
                <w:szCs w:val="16"/>
                <w:lang w:eastAsia="en-AU"/>
              </w:rPr>
              <w:t>Energy_consumption_data.csv</w:t>
            </w:r>
          </w:p>
        </w:tc>
        <w:tc>
          <w:tcPr>
            <w:tcW w:w="3000" w:type="dxa"/>
          </w:tcPr>
          <w:p w14:paraId="55EEF357" w14:textId="1C4685BD" w:rsidR="004D11D8" w:rsidRPr="007455EC" w:rsidRDefault="00522D20" w:rsidP="003D516E">
            <w:pPr>
              <w:rPr>
                <w:rFonts w:asciiTheme="majorHAnsi" w:hAnsiTheme="majorHAnsi" w:cstheme="majorHAnsi"/>
                <w:sz w:val="20"/>
                <w:szCs w:val="20"/>
                <w:lang w:eastAsia="en-AU"/>
              </w:rPr>
            </w:pPr>
            <w:r>
              <w:rPr>
                <w:rFonts w:asciiTheme="majorHAnsi" w:hAnsiTheme="majorHAnsi" w:cstheme="majorHAnsi"/>
                <w:sz w:val="20"/>
                <w:szCs w:val="20"/>
                <w:lang w:eastAsia="en-AU"/>
              </w:rPr>
              <w:t>Energy consumed and number of customers by council and by postcode in QLD, by month since 2009</w:t>
            </w:r>
          </w:p>
        </w:tc>
        <w:tc>
          <w:tcPr>
            <w:tcW w:w="1295" w:type="dxa"/>
          </w:tcPr>
          <w:p w14:paraId="5A480EBF" w14:textId="3CFEA7B3" w:rsidR="004D11D8" w:rsidRPr="007455EC" w:rsidRDefault="00016ADE" w:rsidP="003D516E">
            <w:pPr>
              <w:rPr>
                <w:rFonts w:asciiTheme="majorHAnsi" w:hAnsiTheme="majorHAnsi" w:cstheme="majorHAnsi"/>
                <w:sz w:val="20"/>
                <w:szCs w:val="20"/>
                <w:lang w:eastAsia="en-AU"/>
              </w:rPr>
            </w:pPr>
            <w:r w:rsidRPr="007455EC">
              <w:rPr>
                <w:rFonts w:asciiTheme="majorHAnsi" w:hAnsiTheme="majorHAnsi" w:cstheme="majorHAnsi"/>
                <w:sz w:val="20"/>
                <w:szCs w:val="20"/>
                <w:lang w:eastAsia="en-AU"/>
              </w:rPr>
              <w:t>Monthly</w:t>
            </w:r>
          </w:p>
        </w:tc>
        <w:tc>
          <w:tcPr>
            <w:tcW w:w="960" w:type="dxa"/>
          </w:tcPr>
          <w:p w14:paraId="196AAB07" w14:textId="048630DC" w:rsidR="004D11D8" w:rsidRPr="007455EC" w:rsidRDefault="00016ADE" w:rsidP="003D516E">
            <w:pPr>
              <w:rPr>
                <w:rFonts w:asciiTheme="majorHAnsi" w:hAnsiTheme="majorHAnsi" w:cstheme="majorHAnsi"/>
                <w:sz w:val="20"/>
                <w:szCs w:val="20"/>
                <w:lang w:eastAsia="en-AU"/>
              </w:rPr>
            </w:pPr>
            <w:r w:rsidRPr="007455EC">
              <w:rPr>
                <w:rFonts w:asciiTheme="majorHAnsi" w:hAnsiTheme="majorHAnsi" w:cstheme="majorHAnsi"/>
                <w:sz w:val="20"/>
                <w:szCs w:val="20"/>
                <w:lang w:eastAsia="en-AU"/>
              </w:rPr>
              <w:t>CSV</w:t>
            </w:r>
          </w:p>
        </w:tc>
        <w:tc>
          <w:tcPr>
            <w:tcW w:w="842" w:type="dxa"/>
          </w:tcPr>
          <w:p w14:paraId="2C2FE5C4" w14:textId="0B092E90" w:rsidR="004D11D8" w:rsidRPr="007455EC" w:rsidRDefault="00016ADE" w:rsidP="003D516E">
            <w:pPr>
              <w:rPr>
                <w:rFonts w:asciiTheme="majorHAnsi" w:hAnsiTheme="majorHAnsi" w:cstheme="majorHAnsi"/>
                <w:sz w:val="20"/>
                <w:szCs w:val="20"/>
                <w:lang w:eastAsia="en-AU"/>
              </w:rPr>
            </w:pPr>
            <w:r w:rsidRPr="007455EC">
              <w:rPr>
                <w:rFonts w:asciiTheme="majorHAnsi" w:hAnsiTheme="majorHAnsi" w:cstheme="majorHAnsi"/>
                <w:sz w:val="20"/>
                <w:szCs w:val="20"/>
                <w:lang w:eastAsia="en-AU"/>
              </w:rPr>
              <w:t>Energex</w:t>
            </w:r>
          </w:p>
        </w:tc>
      </w:tr>
      <w:tr w:rsidR="00B01DE2" w14:paraId="00986DA4" w14:textId="77777777" w:rsidTr="21A7049D">
        <w:tc>
          <w:tcPr>
            <w:tcW w:w="2919" w:type="dxa"/>
          </w:tcPr>
          <w:p w14:paraId="218D92F6" w14:textId="15E0AC3D" w:rsidR="004D11D8" w:rsidRPr="007455EC" w:rsidRDefault="00B01DE2" w:rsidP="003D516E">
            <w:pPr>
              <w:rPr>
                <w:rFonts w:asciiTheme="majorHAnsi" w:hAnsiTheme="majorHAnsi" w:cstheme="majorHAnsi"/>
                <w:sz w:val="16"/>
                <w:szCs w:val="16"/>
                <w:lang w:eastAsia="en-AU"/>
              </w:rPr>
            </w:pPr>
            <w:r w:rsidRPr="007455EC">
              <w:rPr>
                <w:rFonts w:asciiTheme="majorHAnsi" w:hAnsiTheme="majorHAnsi" w:cstheme="majorHAnsi"/>
                <w:sz w:val="16"/>
                <w:szCs w:val="16"/>
                <w:lang w:eastAsia="en-AU"/>
              </w:rPr>
              <w:t xml:space="preserve">Postcode data for small-scale installations - </w:t>
            </w:r>
            <w:proofErr w:type="spellStart"/>
            <w:r w:rsidRPr="007455EC">
              <w:rPr>
                <w:rFonts w:asciiTheme="majorHAnsi" w:hAnsiTheme="majorHAnsi" w:cstheme="majorHAnsi"/>
                <w:sz w:val="16"/>
                <w:szCs w:val="16"/>
                <w:lang w:eastAsia="en-AU"/>
              </w:rPr>
              <w:t>sgu</w:t>
            </w:r>
            <w:proofErr w:type="spellEnd"/>
            <w:r w:rsidRPr="007455EC">
              <w:rPr>
                <w:rFonts w:asciiTheme="majorHAnsi" w:hAnsiTheme="majorHAnsi" w:cstheme="majorHAnsi"/>
                <w:sz w:val="16"/>
                <w:szCs w:val="16"/>
                <w:lang w:eastAsia="en-AU"/>
              </w:rPr>
              <w:t xml:space="preserve"> - solar panel.csv</w:t>
            </w:r>
          </w:p>
        </w:tc>
        <w:tc>
          <w:tcPr>
            <w:tcW w:w="3000" w:type="dxa"/>
          </w:tcPr>
          <w:p w14:paraId="79FECBCC" w14:textId="20ECA4B8" w:rsidR="004D11D8" w:rsidRPr="007455EC" w:rsidRDefault="004B0668" w:rsidP="003D516E">
            <w:pPr>
              <w:rPr>
                <w:rFonts w:asciiTheme="majorHAnsi" w:hAnsiTheme="majorHAnsi" w:cstheme="majorHAnsi"/>
                <w:sz w:val="20"/>
                <w:szCs w:val="20"/>
                <w:lang w:eastAsia="en-AU"/>
              </w:rPr>
            </w:pPr>
            <w:r>
              <w:rPr>
                <w:rFonts w:asciiTheme="majorHAnsi" w:hAnsiTheme="majorHAnsi" w:cstheme="majorHAnsi"/>
                <w:sz w:val="20"/>
                <w:szCs w:val="20"/>
                <w:lang w:eastAsia="en-AU"/>
              </w:rPr>
              <w:t>Small solar systems installed by postcode, for months in 2019 and 2020</w:t>
            </w:r>
          </w:p>
        </w:tc>
        <w:tc>
          <w:tcPr>
            <w:tcW w:w="1295" w:type="dxa"/>
          </w:tcPr>
          <w:p w14:paraId="4F4BB0F2" w14:textId="776B4D53" w:rsidR="004D11D8" w:rsidRPr="007455EC" w:rsidRDefault="00016ADE" w:rsidP="003D516E">
            <w:pPr>
              <w:rPr>
                <w:rFonts w:asciiTheme="majorHAnsi" w:hAnsiTheme="majorHAnsi" w:cstheme="majorHAnsi"/>
                <w:sz w:val="20"/>
                <w:szCs w:val="20"/>
                <w:lang w:eastAsia="en-AU"/>
              </w:rPr>
            </w:pPr>
            <w:r w:rsidRPr="007455EC">
              <w:rPr>
                <w:rFonts w:asciiTheme="majorHAnsi" w:hAnsiTheme="majorHAnsi" w:cstheme="majorHAnsi"/>
                <w:sz w:val="20"/>
                <w:szCs w:val="20"/>
                <w:lang w:eastAsia="en-AU"/>
              </w:rPr>
              <w:t>Monthly</w:t>
            </w:r>
          </w:p>
        </w:tc>
        <w:tc>
          <w:tcPr>
            <w:tcW w:w="960" w:type="dxa"/>
          </w:tcPr>
          <w:p w14:paraId="25D01BFE" w14:textId="2B0D2BCF" w:rsidR="004D11D8" w:rsidRPr="007455EC" w:rsidRDefault="00016ADE" w:rsidP="003D516E">
            <w:pPr>
              <w:rPr>
                <w:rFonts w:asciiTheme="majorHAnsi" w:hAnsiTheme="majorHAnsi" w:cstheme="majorHAnsi"/>
                <w:sz w:val="20"/>
                <w:szCs w:val="20"/>
                <w:lang w:eastAsia="en-AU"/>
              </w:rPr>
            </w:pPr>
            <w:r w:rsidRPr="007455EC">
              <w:rPr>
                <w:rFonts w:asciiTheme="majorHAnsi" w:hAnsiTheme="majorHAnsi" w:cstheme="majorHAnsi"/>
                <w:sz w:val="20"/>
                <w:szCs w:val="20"/>
                <w:lang w:eastAsia="en-AU"/>
              </w:rPr>
              <w:t>CSV</w:t>
            </w:r>
          </w:p>
        </w:tc>
        <w:tc>
          <w:tcPr>
            <w:tcW w:w="842" w:type="dxa"/>
          </w:tcPr>
          <w:p w14:paraId="3BCE9E37" w14:textId="44619B63" w:rsidR="004D11D8" w:rsidRPr="007455EC" w:rsidRDefault="00016ADE" w:rsidP="003D516E">
            <w:pPr>
              <w:rPr>
                <w:rFonts w:asciiTheme="majorHAnsi" w:hAnsiTheme="majorHAnsi" w:cstheme="majorHAnsi"/>
                <w:sz w:val="20"/>
                <w:szCs w:val="20"/>
                <w:lang w:eastAsia="en-AU"/>
              </w:rPr>
            </w:pPr>
            <w:r w:rsidRPr="007455EC">
              <w:rPr>
                <w:rFonts w:asciiTheme="majorHAnsi" w:hAnsiTheme="majorHAnsi" w:cstheme="majorHAnsi"/>
                <w:sz w:val="20"/>
                <w:szCs w:val="20"/>
                <w:lang w:eastAsia="en-AU"/>
              </w:rPr>
              <w:t>Energex</w:t>
            </w:r>
          </w:p>
        </w:tc>
      </w:tr>
      <w:tr w:rsidR="00B01DE2" w14:paraId="6C0451AE" w14:textId="77777777" w:rsidTr="21A7049D">
        <w:tc>
          <w:tcPr>
            <w:tcW w:w="2919" w:type="dxa"/>
          </w:tcPr>
          <w:p w14:paraId="72B2CEE4" w14:textId="7DD9E2A9" w:rsidR="004D11D8" w:rsidRPr="007455EC" w:rsidRDefault="00B01DE2" w:rsidP="003D516E">
            <w:pPr>
              <w:rPr>
                <w:rFonts w:asciiTheme="majorHAnsi" w:hAnsiTheme="majorHAnsi" w:cstheme="majorHAnsi"/>
                <w:sz w:val="16"/>
                <w:szCs w:val="16"/>
                <w:lang w:eastAsia="en-AU"/>
              </w:rPr>
            </w:pPr>
            <w:r w:rsidRPr="007455EC">
              <w:rPr>
                <w:rFonts w:asciiTheme="majorHAnsi" w:hAnsiTheme="majorHAnsi" w:cstheme="majorHAnsi"/>
                <w:sz w:val="16"/>
                <w:szCs w:val="16"/>
                <w:lang w:eastAsia="en-AU"/>
              </w:rPr>
              <w:lastRenderedPageBreak/>
              <w:t>Solar Panel Technical Specs.csv</w:t>
            </w:r>
          </w:p>
        </w:tc>
        <w:tc>
          <w:tcPr>
            <w:tcW w:w="3000" w:type="dxa"/>
          </w:tcPr>
          <w:p w14:paraId="4CEC8B91" w14:textId="6AE4183F" w:rsidR="004D11D8" w:rsidRPr="007455EC" w:rsidRDefault="004B0668" w:rsidP="003D516E">
            <w:pPr>
              <w:rPr>
                <w:rFonts w:asciiTheme="majorHAnsi" w:hAnsiTheme="majorHAnsi" w:cstheme="majorHAnsi"/>
                <w:sz w:val="20"/>
                <w:szCs w:val="20"/>
                <w:lang w:eastAsia="en-AU"/>
              </w:rPr>
            </w:pPr>
            <w:r>
              <w:rPr>
                <w:rFonts w:asciiTheme="majorHAnsi" w:hAnsiTheme="majorHAnsi" w:cstheme="majorHAnsi"/>
                <w:sz w:val="20"/>
                <w:szCs w:val="20"/>
                <w:lang w:eastAsia="en-AU"/>
              </w:rPr>
              <w:t>Technical specifications of 16 solar panels in the market by 2 manufacturers (Jinko and LG)</w:t>
            </w:r>
          </w:p>
        </w:tc>
        <w:tc>
          <w:tcPr>
            <w:tcW w:w="1295" w:type="dxa"/>
          </w:tcPr>
          <w:p w14:paraId="50B80860" w14:textId="09529048" w:rsidR="004D11D8" w:rsidRPr="007455EC" w:rsidRDefault="00016ADE" w:rsidP="003D516E">
            <w:pPr>
              <w:rPr>
                <w:rFonts w:asciiTheme="majorHAnsi" w:hAnsiTheme="majorHAnsi" w:cstheme="majorHAnsi"/>
                <w:sz w:val="20"/>
                <w:szCs w:val="20"/>
                <w:lang w:eastAsia="en-AU"/>
              </w:rPr>
            </w:pPr>
            <w:r w:rsidRPr="007455EC">
              <w:rPr>
                <w:rFonts w:asciiTheme="majorHAnsi" w:hAnsiTheme="majorHAnsi" w:cstheme="majorHAnsi"/>
                <w:sz w:val="20"/>
                <w:szCs w:val="20"/>
                <w:lang w:eastAsia="en-AU"/>
              </w:rPr>
              <w:t>Ad-hoc</w:t>
            </w:r>
          </w:p>
        </w:tc>
        <w:tc>
          <w:tcPr>
            <w:tcW w:w="960" w:type="dxa"/>
          </w:tcPr>
          <w:p w14:paraId="3F262085" w14:textId="33566D68" w:rsidR="004D11D8" w:rsidRPr="007455EC" w:rsidRDefault="00016ADE" w:rsidP="003D516E">
            <w:pPr>
              <w:rPr>
                <w:rFonts w:asciiTheme="majorHAnsi" w:hAnsiTheme="majorHAnsi" w:cstheme="majorHAnsi"/>
                <w:sz w:val="20"/>
                <w:szCs w:val="20"/>
                <w:lang w:eastAsia="en-AU"/>
              </w:rPr>
            </w:pPr>
            <w:r w:rsidRPr="007455EC">
              <w:rPr>
                <w:rFonts w:asciiTheme="majorHAnsi" w:hAnsiTheme="majorHAnsi" w:cstheme="majorHAnsi"/>
                <w:sz w:val="20"/>
                <w:szCs w:val="20"/>
                <w:lang w:eastAsia="en-AU"/>
              </w:rPr>
              <w:t>CSV</w:t>
            </w:r>
          </w:p>
        </w:tc>
        <w:tc>
          <w:tcPr>
            <w:tcW w:w="842" w:type="dxa"/>
          </w:tcPr>
          <w:p w14:paraId="34BA5965" w14:textId="4EEA1DC5" w:rsidR="004D11D8" w:rsidRPr="007455EC" w:rsidRDefault="00016ADE" w:rsidP="003D516E">
            <w:pPr>
              <w:rPr>
                <w:rFonts w:asciiTheme="majorHAnsi" w:hAnsiTheme="majorHAnsi" w:cstheme="majorHAnsi"/>
                <w:sz w:val="20"/>
                <w:szCs w:val="20"/>
                <w:lang w:eastAsia="en-AU"/>
              </w:rPr>
            </w:pPr>
            <w:r w:rsidRPr="007455EC">
              <w:rPr>
                <w:rFonts w:asciiTheme="majorHAnsi" w:hAnsiTheme="majorHAnsi" w:cstheme="majorHAnsi"/>
                <w:sz w:val="20"/>
                <w:szCs w:val="20"/>
                <w:lang w:eastAsia="en-AU"/>
              </w:rPr>
              <w:t>Solar Reviews</w:t>
            </w:r>
          </w:p>
        </w:tc>
      </w:tr>
      <w:tr w:rsidR="00B01DE2" w14:paraId="5030F377" w14:textId="77777777" w:rsidTr="21A7049D">
        <w:tc>
          <w:tcPr>
            <w:tcW w:w="2919" w:type="dxa"/>
          </w:tcPr>
          <w:p w14:paraId="2796A76D" w14:textId="3A4B33A9" w:rsidR="00B01DE2" w:rsidRPr="007455EC" w:rsidRDefault="00B01DE2" w:rsidP="003D516E">
            <w:pPr>
              <w:rPr>
                <w:rFonts w:asciiTheme="majorHAnsi" w:hAnsiTheme="majorHAnsi" w:cstheme="majorHAnsi"/>
                <w:sz w:val="16"/>
                <w:szCs w:val="16"/>
                <w:lang w:eastAsia="en-AU"/>
              </w:rPr>
            </w:pPr>
            <w:r w:rsidRPr="007455EC">
              <w:rPr>
                <w:rFonts w:asciiTheme="majorHAnsi" w:hAnsiTheme="majorHAnsi" w:cstheme="majorHAnsi"/>
                <w:sz w:val="16"/>
                <w:szCs w:val="16"/>
                <w:lang w:eastAsia="en-AU"/>
              </w:rPr>
              <w:t>Solar PV system cost vs output.csv</w:t>
            </w:r>
          </w:p>
        </w:tc>
        <w:tc>
          <w:tcPr>
            <w:tcW w:w="3000" w:type="dxa"/>
          </w:tcPr>
          <w:p w14:paraId="59A1BA37" w14:textId="77EC76CC" w:rsidR="00B01DE2" w:rsidRPr="007455EC" w:rsidRDefault="00191A73" w:rsidP="003D516E">
            <w:pPr>
              <w:rPr>
                <w:rFonts w:asciiTheme="majorHAnsi" w:hAnsiTheme="majorHAnsi" w:cstheme="majorHAnsi"/>
                <w:sz w:val="20"/>
                <w:szCs w:val="20"/>
                <w:lang w:eastAsia="en-AU"/>
              </w:rPr>
            </w:pPr>
            <w:r>
              <w:rPr>
                <w:rFonts w:asciiTheme="majorHAnsi" w:hAnsiTheme="majorHAnsi" w:cstheme="majorHAnsi"/>
                <w:sz w:val="20"/>
                <w:szCs w:val="20"/>
                <w:lang w:eastAsia="en-AU"/>
              </w:rPr>
              <w:t>Reference costs of solar systems as of August 2020, with average daily system output</w:t>
            </w:r>
          </w:p>
        </w:tc>
        <w:tc>
          <w:tcPr>
            <w:tcW w:w="1295" w:type="dxa"/>
          </w:tcPr>
          <w:p w14:paraId="2C71C3F9" w14:textId="236CC113" w:rsidR="00B01DE2" w:rsidRPr="007455EC" w:rsidRDefault="00016ADE" w:rsidP="003D516E">
            <w:pPr>
              <w:rPr>
                <w:rFonts w:asciiTheme="majorHAnsi" w:hAnsiTheme="majorHAnsi" w:cstheme="majorHAnsi"/>
                <w:sz w:val="20"/>
                <w:szCs w:val="20"/>
                <w:lang w:eastAsia="en-AU"/>
              </w:rPr>
            </w:pPr>
            <w:r w:rsidRPr="007455EC">
              <w:rPr>
                <w:rFonts w:asciiTheme="majorHAnsi" w:hAnsiTheme="majorHAnsi" w:cstheme="majorHAnsi"/>
                <w:sz w:val="20"/>
                <w:szCs w:val="20"/>
                <w:lang w:eastAsia="en-AU"/>
              </w:rPr>
              <w:t>Ad-hoc</w:t>
            </w:r>
          </w:p>
        </w:tc>
        <w:tc>
          <w:tcPr>
            <w:tcW w:w="960" w:type="dxa"/>
          </w:tcPr>
          <w:p w14:paraId="2377E1D4" w14:textId="15AFF405" w:rsidR="00B01DE2" w:rsidRPr="007455EC" w:rsidRDefault="00016ADE" w:rsidP="003D516E">
            <w:pPr>
              <w:rPr>
                <w:rFonts w:asciiTheme="majorHAnsi" w:hAnsiTheme="majorHAnsi" w:cstheme="majorHAnsi"/>
                <w:sz w:val="20"/>
                <w:szCs w:val="20"/>
                <w:lang w:eastAsia="en-AU"/>
              </w:rPr>
            </w:pPr>
            <w:r w:rsidRPr="007455EC">
              <w:rPr>
                <w:rFonts w:asciiTheme="majorHAnsi" w:hAnsiTheme="majorHAnsi" w:cstheme="majorHAnsi"/>
                <w:sz w:val="20"/>
                <w:szCs w:val="20"/>
                <w:lang w:eastAsia="en-AU"/>
              </w:rPr>
              <w:t>CSV</w:t>
            </w:r>
          </w:p>
        </w:tc>
        <w:tc>
          <w:tcPr>
            <w:tcW w:w="842" w:type="dxa"/>
          </w:tcPr>
          <w:p w14:paraId="491F4899" w14:textId="07C11B51" w:rsidR="00B01DE2" w:rsidRPr="007455EC" w:rsidRDefault="004609BE" w:rsidP="003D516E">
            <w:pPr>
              <w:rPr>
                <w:rFonts w:asciiTheme="majorHAnsi" w:hAnsiTheme="majorHAnsi" w:cstheme="majorHAnsi"/>
                <w:sz w:val="20"/>
                <w:szCs w:val="20"/>
                <w:lang w:eastAsia="en-AU"/>
              </w:rPr>
            </w:pPr>
            <w:r>
              <w:rPr>
                <w:rFonts w:asciiTheme="majorHAnsi" w:hAnsiTheme="majorHAnsi" w:cstheme="majorHAnsi"/>
                <w:sz w:val="20"/>
                <w:szCs w:val="20"/>
                <w:lang w:eastAsia="en-AU"/>
              </w:rPr>
              <w:t>Solar Quotes</w:t>
            </w:r>
          </w:p>
        </w:tc>
      </w:tr>
      <w:tr w:rsidR="00B01DE2" w14:paraId="02C570FF" w14:textId="77777777" w:rsidTr="21A7049D">
        <w:tc>
          <w:tcPr>
            <w:tcW w:w="2919" w:type="dxa"/>
          </w:tcPr>
          <w:p w14:paraId="3D41804B" w14:textId="2B36E65F" w:rsidR="00B01DE2" w:rsidRPr="007455EC" w:rsidRDefault="00B01DE2" w:rsidP="003D516E">
            <w:pPr>
              <w:rPr>
                <w:rFonts w:asciiTheme="majorHAnsi" w:hAnsiTheme="majorHAnsi" w:cstheme="majorHAnsi"/>
                <w:sz w:val="16"/>
                <w:szCs w:val="16"/>
                <w:lang w:eastAsia="en-AU"/>
              </w:rPr>
            </w:pPr>
            <w:r w:rsidRPr="007455EC">
              <w:rPr>
                <w:rFonts w:asciiTheme="majorHAnsi" w:hAnsiTheme="majorHAnsi" w:cstheme="majorHAnsi"/>
                <w:sz w:val="16"/>
                <w:szCs w:val="16"/>
                <w:lang w:eastAsia="en-AU"/>
              </w:rPr>
              <w:t>solar system cost.csv</w:t>
            </w:r>
          </w:p>
        </w:tc>
        <w:tc>
          <w:tcPr>
            <w:tcW w:w="3000" w:type="dxa"/>
          </w:tcPr>
          <w:p w14:paraId="14E387F4" w14:textId="744AB216" w:rsidR="00B01DE2" w:rsidRPr="007455EC" w:rsidRDefault="00191A73" w:rsidP="003D516E">
            <w:pPr>
              <w:rPr>
                <w:rFonts w:asciiTheme="majorHAnsi" w:hAnsiTheme="majorHAnsi" w:cstheme="majorHAnsi"/>
                <w:sz w:val="20"/>
                <w:szCs w:val="20"/>
                <w:lang w:eastAsia="en-AU"/>
              </w:rPr>
            </w:pPr>
            <w:r>
              <w:rPr>
                <w:rFonts w:asciiTheme="majorHAnsi" w:hAnsiTheme="majorHAnsi" w:cstheme="majorHAnsi"/>
                <w:sz w:val="20"/>
                <w:szCs w:val="20"/>
                <w:lang w:eastAsia="en-AU"/>
              </w:rPr>
              <w:t>Reference minimum and maximum costs of solar systems</w:t>
            </w:r>
          </w:p>
        </w:tc>
        <w:tc>
          <w:tcPr>
            <w:tcW w:w="1295" w:type="dxa"/>
          </w:tcPr>
          <w:p w14:paraId="77E352C9" w14:textId="088AC599" w:rsidR="00B01DE2" w:rsidRPr="007455EC" w:rsidRDefault="00016ADE" w:rsidP="003D516E">
            <w:pPr>
              <w:rPr>
                <w:rFonts w:asciiTheme="majorHAnsi" w:hAnsiTheme="majorHAnsi" w:cstheme="majorHAnsi"/>
                <w:sz w:val="20"/>
                <w:szCs w:val="20"/>
                <w:lang w:eastAsia="en-AU"/>
              </w:rPr>
            </w:pPr>
            <w:r w:rsidRPr="007455EC">
              <w:rPr>
                <w:rFonts w:asciiTheme="majorHAnsi" w:hAnsiTheme="majorHAnsi" w:cstheme="majorHAnsi"/>
                <w:sz w:val="20"/>
                <w:szCs w:val="20"/>
                <w:lang w:eastAsia="en-AU"/>
              </w:rPr>
              <w:t>Ad-hoc</w:t>
            </w:r>
          </w:p>
        </w:tc>
        <w:tc>
          <w:tcPr>
            <w:tcW w:w="960" w:type="dxa"/>
          </w:tcPr>
          <w:p w14:paraId="66EBDD3B" w14:textId="1A311100" w:rsidR="00B01DE2" w:rsidRPr="007455EC" w:rsidRDefault="00016ADE" w:rsidP="003D516E">
            <w:pPr>
              <w:rPr>
                <w:rFonts w:asciiTheme="majorHAnsi" w:hAnsiTheme="majorHAnsi" w:cstheme="majorHAnsi"/>
                <w:sz w:val="20"/>
                <w:szCs w:val="20"/>
                <w:lang w:eastAsia="en-AU"/>
              </w:rPr>
            </w:pPr>
            <w:r w:rsidRPr="007455EC">
              <w:rPr>
                <w:rFonts w:asciiTheme="majorHAnsi" w:hAnsiTheme="majorHAnsi" w:cstheme="majorHAnsi"/>
                <w:sz w:val="20"/>
                <w:szCs w:val="20"/>
                <w:lang w:eastAsia="en-AU"/>
              </w:rPr>
              <w:t>CSV</w:t>
            </w:r>
          </w:p>
        </w:tc>
        <w:tc>
          <w:tcPr>
            <w:tcW w:w="842" w:type="dxa"/>
          </w:tcPr>
          <w:p w14:paraId="01931626" w14:textId="06D92CE5" w:rsidR="00B01DE2" w:rsidRPr="007455EC" w:rsidRDefault="1AC46566" w:rsidP="48EF86A1">
            <w:pPr>
              <w:rPr>
                <w:rFonts w:asciiTheme="majorHAnsi" w:hAnsiTheme="majorHAnsi" w:cstheme="majorBidi"/>
                <w:sz w:val="20"/>
                <w:szCs w:val="20"/>
                <w:lang w:eastAsia="en-AU"/>
              </w:rPr>
            </w:pPr>
            <w:r w:rsidRPr="48EF86A1">
              <w:rPr>
                <w:rFonts w:asciiTheme="majorHAnsi" w:hAnsiTheme="majorHAnsi" w:cstheme="majorBidi"/>
                <w:sz w:val="20"/>
                <w:szCs w:val="20"/>
                <w:lang w:eastAsia="en-AU"/>
              </w:rPr>
              <w:t>Solar Choice</w:t>
            </w:r>
          </w:p>
        </w:tc>
      </w:tr>
      <w:tr w:rsidR="00B01DE2" w14:paraId="3859F417" w14:textId="77777777" w:rsidTr="21A7049D">
        <w:tc>
          <w:tcPr>
            <w:tcW w:w="2919" w:type="dxa"/>
          </w:tcPr>
          <w:p w14:paraId="0398EA8C" w14:textId="7BDA3395" w:rsidR="00B01DE2" w:rsidRPr="007455EC" w:rsidRDefault="00B01DE2" w:rsidP="003D516E">
            <w:pPr>
              <w:rPr>
                <w:rFonts w:asciiTheme="majorHAnsi" w:hAnsiTheme="majorHAnsi" w:cstheme="majorHAnsi"/>
                <w:sz w:val="16"/>
                <w:szCs w:val="16"/>
                <w:lang w:eastAsia="en-AU"/>
              </w:rPr>
            </w:pPr>
            <w:r w:rsidRPr="007455EC">
              <w:rPr>
                <w:rFonts w:asciiTheme="majorHAnsi" w:hAnsiTheme="majorHAnsi" w:cstheme="majorHAnsi"/>
                <w:sz w:val="16"/>
                <w:szCs w:val="16"/>
                <w:lang w:eastAsia="en-AU"/>
              </w:rPr>
              <w:t>Solar_Installation_Data.csv</w:t>
            </w:r>
          </w:p>
        </w:tc>
        <w:tc>
          <w:tcPr>
            <w:tcW w:w="3000" w:type="dxa"/>
          </w:tcPr>
          <w:p w14:paraId="1C6AC0D2" w14:textId="55E6A7B5" w:rsidR="00B01DE2" w:rsidRPr="007455EC" w:rsidRDefault="00191A73" w:rsidP="003D516E">
            <w:pPr>
              <w:rPr>
                <w:rFonts w:asciiTheme="majorHAnsi" w:hAnsiTheme="majorHAnsi" w:cstheme="majorHAnsi"/>
                <w:sz w:val="20"/>
                <w:szCs w:val="20"/>
                <w:lang w:eastAsia="en-AU"/>
              </w:rPr>
            </w:pPr>
            <w:r>
              <w:rPr>
                <w:rFonts w:asciiTheme="majorHAnsi" w:hAnsiTheme="majorHAnsi" w:cstheme="majorHAnsi"/>
                <w:sz w:val="20"/>
                <w:szCs w:val="20"/>
                <w:lang w:eastAsia="en-AU"/>
              </w:rPr>
              <w:t>Count of solar system installations by postcode in QLD</w:t>
            </w:r>
          </w:p>
        </w:tc>
        <w:tc>
          <w:tcPr>
            <w:tcW w:w="1295" w:type="dxa"/>
          </w:tcPr>
          <w:p w14:paraId="46740876" w14:textId="3BB2395E" w:rsidR="00B01DE2" w:rsidRPr="007455EC" w:rsidRDefault="00016ADE" w:rsidP="003D516E">
            <w:pPr>
              <w:rPr>
                <w:rFonts w:asciiTheme="majorHAnsi" w:hAnsiTheme="majorHAnsi" w:cstheme="majorHAnsi"/>
                <w:sz w:val="20"/>
                <w:szCs w:val="20"/>
                <w:lang w:eastAsia="en-AU"/>
              </w:rPr>
            </w:pPr>
            <w:r w:rsidRPr="007455EC">
              <w:rPr>
                <w:rFonts w:asciiTheme="majorHAnsi" w:hAnsiTheme="majorHAnsi" w:cstheme="majorHAnsi"/>
                <w:sz w:val="20"/>
                <w:szCs w:val="20"/>
                <w:lang w:eastAsia="en-AU"/>
              </w:rPr>
              <w:t>Monthly</w:t>
            </w:r>
          </w:p>
        </w:tc>
        <w:tc>
          <w:tcPr>
            <w:tcW w:w="960" w:type="dxa"/>
          </w:tcPr>
          <w:p w14:paraId="6C757E57" w14:textId="6765F4C7" w:rsidR="00B01DE2" w:rsidRPr="007455EC" w:rsidRDefault="00016ADE" w:rsidP="003D516E">
            <w:pPr>
              <w:rPr>
                <w:rFonts w:asciiTheme="majorHAnsi" w:hAnsiTheme="majorHAnsi" w:cstheme="majorHAnsi"/>
                <w:sz w:val="20"/>
                <w:szCs w:val="20"/>
                <w:lang w:eastAsia="en-AU"/>
              </w:rPr>
            </w:pPr>
            <w:r w:rsidRPr="007455EC">
              <w:rPr>
                <w:rFonts w:asciiTheme="majorHAnsi" w:hAnsiTheme="majorHAnsi" w:cstheme="majorHAnsi"/>
                <w:sz w:val="20"/>
                <w:szCs w:val="20"/>
                <w:lang w:eastAsia="en-AU"/>
              </w:rPr>
              <w:t>CSV</w:t>
            </w:r>
          </w:p>
        </w:tc>
        <w:tc>
          <w:tcPr>
            <w:tcW w:w="842" w:type="dxa"/>
          </w:tcPr>
          <w:p w14:paraId="727CC9E3" w14:textId="39C2286B" w:rsidR="00B01DE2" w:rsidRPr="007455EC" w:rsidRDefault="00191A73" w:rsidP="003D516E">
            <w:pPr>
              <w:rPr>
                <w:rFonts w:asciiTheme="majorHAnsi" w:hAnsiTheme="majorHAnsi" w:cstheme="majorHAnsi"/>
                <w:sz w:val="20"/>
                <w:szCs w:val="20"/>
                <w:lang w:eastAsia="en-AU"/>
              </w:rPr>
            </w:pPr>
            <w:r>
              <w:rPr>
                <w:rFonts w:asciiTheme="majorHAnsi" w:hAnsiTheme="majorHAnsi" w:cstheme="majorHAnsi"/>
                <w:sz w:val="20"/>
                <w:szCs w:val="20"/>
                <w:lang w:eastAsia="en-AU"/>
              </w:rPr>
              <w:t>Energex</w:t>
            </w:r>
          </w:p>
        </w:tc>
      </w:tr>
      <w:tr w:rsidR="00B01DE2" w14:paraId="308884CE" w14:textId="77777777" w:rsidTr="21A7049D">
        <w:tc>
          <w:tcPr>
            <w:tcW w:w="2919" w:type="dxa"/>
          </w:tcPr>
          <w:p w14:paraId="2D3FB11E" w14:textId="08013ACD" w:rsidR="00B01DE2" w:rsidRPr="007455EC" w:rsidRDefault="00B01DE2" w:rsidP="003D516E">
            <w:pPr>
              <w:rPr>
                <w:rFonts w:asciiTheme="majorHAnsi" w:hAnsiTheme="majorHAnsi" w:cstheme="majorHAnsi"/>
                <w:sz w:val="16"/>
                <w:szCs w:val="16"/>
                <w:lang w:eastAsia="en-AU"/>
              </w:rPr>
            </w:pPr>
            <w:r w:rsidRPr="007455EC">
              <w:rPr>
                <w:rFonts w:asciiTheme="majorHAnsi" w:hAnsiTheme="majorHAnsi" w:cstheme="majorHAnsi"/>
                <w:sz w:val="16"/>
                <w:szCs w:val="16"/>
                <w:lang w:eastAsia="en-AU"/>
              </w:rPr>
              <w:t>PV_Power_-33.86882_151.209295_&lt;date&gt;-&lt;time</w:t>
            </w:r>
            <w:proofErr w:type="gramStart"/>
            <w:r w:rsidRPr="007455EC">
              <w:rPr>
                <w:rFonts w:asciiTheme="majorHAnsi" w:hAnsiTheme="majorHAnsi" w:cstheme="majorHAnsi"/>
                <w:sz w:val="16"/>
                <w:szCs w:val="16"/>
                <w:lang w:eastAsia="en-AU"/>
              </w:rPr>
              <w:t>&gt;.json</w:t>
            </w:r>
            <w:proofErr w:type="gramEnd"/>
          </w:p>
        </w:tc>
        <w:tc>
          <w:tcPr>
            <w:tcW w:w="3000" w:type="dxa"/>
          </w:tcPr>
          <w:p w14:paraId="7F7AA85B" w14:textId="335F5174" w:rsidR="00B01DE2" w:rsidRPr="007455EC" w:rsidRDefault="00033C1F" w:rsidP="003D516E">
            <w:pPr>
              <w:rPr>
                <w:rFonts w:asciiTheme="majorHAnsi" w:hAnsiTheme="majorHAnsi" w:cstheme="majorHAnsi"/>
                <w:sz w:val="20"/>
                <w:szCs w:val="20"/>
                <w:lang w:eastAsia="en-AU"/>
              </w:rPr>
            </w:pPr>
            <w:r>
              <w:rPr>
                <w:rFonts w:asciiTheme="majorHAnsi" w:hAnsiTheme="majorHAnsi" w:cstheme="majorHAnsi"/>
                <w:sz w:val="20"/>
                <w:szCs w:val="20"/>
                <w:lang w:eastAsia="en-AU"/>
              </w:rPr>
              <w:t>Estimated power generated by a fictitious solar panel at a particular location since 19/10/2020 every 30 minutes</w:t>
            </w:r>
          </w:p>
        </w:tc>
        <w:tc>
          <w:tcPr>
            <w:tcW w:w="1295" w:type="dxa"/>
          </w:tcPr>
          <w:p w14:paraId="1F99B0CF" w14:textId="645EF374" w:rsidR="00B01DE2" w:rsidRPr="007455EC" w:rsidRDefault="00016ADE" w:rsidP="003D516E">
            <w:pPr>
              <w:rPr>
                <w:rFonts w:asciiTheme="majorHAnsi" w:hAnsiTheme="majorHAnsi" w:cstheme="majorHAnsi"/>
                <w:sz w:val="20"/>
                <w:szCs w:val="20"/>
                <w:lang w:eastAsia="en-AU"/>
              </w:rPr>
            </w:pPr>
            <w:r w:rsidRPr="007455EC">
              <w:rPr>
                <w:rFonts w:asciiTheme="majorHAnsi" w:hAnsiTheme="majorHAnsi" w:cstheme="majorHAnsi"/>
                <w:sz w:val="20"/>
                <w:szCs w:val="20"/>
                <w:lang w:eastAsia="en-AU"/>
              </w:rPr>
              <w:t>Every 30 minutes</w:t>
            </w:r>
          </w:p>
        </w:tc>
        <w:tc>
          <w:tcPr>
            <w:tcW w:w="960" w:type="dxa"/>
          </w:tcPr>
          <w:p w14:paraId="6620B184" w14:textId="1319DCD5" w:rsidR="00B01DE2" w:rsidRPr="007455EC" w:rsidRDefault="00016ADE" w:rsidP="003D516E">
            <w:pPr>
              <w:rPr>
                <w:rFonts w:asciiTheme="majorHAnsi" w:hAnsiTheme="majorHAnsi" w:cstheme="majorHAnsi"/>
                <w:sz w:val="20"/>
                <w:szCs w:val="20"/>
                <w:lang w:eastAsia="en-AU"/>
              </w:rPr>
            </w:pPr>
            <w:proofErr w:type="spellStart"/>
            <w:r w:rsidRPr="007455EC">
              <w:rPr>
                <w:rFonts w:asciiTheme="majorHAnsi" w:hAnsiTheme="majorHAnsi" w:cstheme="majorHAnsi"/>
                <w:sz w:val="20"/>
                <w:szCs w:val="20"/>
                <w:lang w:eastAsia="en-AU"/>
              </w:rPr>
              <w:t>Solcast</w:t>
            </w:r>
            <w:proofErr w:type="spellEnd"/>
            <w:r w:rsidRPr="007455EC">
              <w:rPr>
                <w:rFonts w:asciiTheme="majorHAnsi" w:hAnsiTheme="majorHAnsi" w:cstheme="majorHAnsi"/>
                <w:sz w:val="20"/>
                <w:szCs w:val="20"/>
                <w:lang w:eastAsia="en-AU"/>
              </w:rPr>
              <w:t xml:space="preserve"> API in json</w:t>
            </w:r>
          </w:p>
        </w:tc>
        <w:tc>
          <w:tcPr>
            <w:tcW w:w="842" w:type="dxa"/>
          </w:tcPr>
          <w:p w14:paraId="0F46F743" w14:textId="5A70E317" w:rsidR="00B01DE2" w:rsidRPr="007455EC" w:rsidRDefault="00016ADE" w:rsidP="003D516E">
            <w:pPr>
              <w:rPr>
                <w:rFonts w:asciiTheme="majorHAnsi" w:hAnsiTheme="majorHAnsi" w:cstheme="majorHAnsi"/>
                <w:sz w:val="20"/>
                <w:szCs w:val="20"/>
                <w:lang w:eastAsia="en-AU"/>
              </w:rPr>
            </w:pPr>
            <w:proofErr w:type="spellStart"/>
            <w:r w:rsidRPr="007455EC">
              <w:rPr>
                <w:rFonts w:asciiTheme="majorHAnsi" w:hAnsiTheme="majorHAnsi" w:cstheme="majorHAnsi"/>
                <w:sz w:val="20"/>
                <w:szCs w:val="20"/>
                <w:lang w:eastAsia="en-AU"/>
              </w:rPr>
              <w:t>Solcast</w:t>
            </w:r>
            <w:proofErr w:type="spellEnd"/>
          </w:p>
        </w:tc>
      </w:tr>
      <w:tr w:rsidR="00B01DE2" w14:paraId="187CCF94" w14:textId="77777777" w:rsidTr="21A7049D">
        <w:tc>
          <w:tcPr>
            <w:tcW w:w="2919" w:type="dxa"/>
          </w:tcPr>
          <w:p w14:paraId="6390CEB8" w14:textId="0CAA5B2D" w:rsidR="00B01DE2" w:rsidRPr="007455EC" w:rsidRDefault="00B01DE2" w:rsidP="003D516E">
            <w:pPr>
              <w:rPr>
                <w:rFonts w:asciiTheme="majorHAnsi" w:hAnsiTheme="majorHAnsi" w:cstheme="majorHAnsi"/>
                <w:sz w:val="16"/>
                <w:szCs w:val="16"/>
                <w:lang w:eastAsia="en-AU"/>
              </w:rPr>
            </w:pPr>
            <w:r w:rsidRPr="007455EC">
              <w:rPr>
                <w:rFonts w:asciiTheme="majorHAnsi" w:hAnsiTheme="majorHAnsi" w:cstheme="majorHAnsi"/>
                <w:sz w:val="16"/>
                <w:szCs w:val="16"/>
                <w:lang w:eastAsia="en-AU"/>
              </w:rPr>
              <w:t>Radiation_-33.86882_151.209295_&lt;date&gt;-&lt;time</w:t>
            </w:r>
            <w:proofErr w:type="gramStart"/>
            <w:r w:rsidRPr="007455EC">
              <w:rPr>
                <w:rFonts w:asciiTheme="majorHAnsi" w:hAnsiTheme="majorHAnsi" w:cstheme="majorHAnsi"/>
                <w:sz w:val="16"/>
                <w:szCs w:val="16"/>
                <w:lang w:eastAsia="en-AU"/>
              </w:rPr>
              <w:t>&gt;.json</w:t>
            </w:r>
            <w:proofErr w:type="gramEnd"/>
          </w:p>
        </w:tc>
        <w:tc>
          <w:tcPr>
            <w:tcW w:w="3000" w:type="dxa"/>
          </w:tcPr>
          <w:p w14:paraId="45574A66" w14:textId="065EA0C0" w:rsidR="00B01DE2" w:rsidRPr="007455EC" w:rsidRDefault="00033C1F" w:rsidP="003D516E">
            <w:pPr>
              <w:rPr>
                <w:rFonts w:asciiTheme="majorHAnsi" w:hAnsiTheme="majorHAnsi" w:cstheme="majorHAnsi"/>
                <w:sz w:val="20"/>
                <w:szCs w:val="20"/>
                <w:lang w:eastAsia="en-AU"/>
              </w:rPr>
            </w:pPr>
            <w:r>
              <w:rPr>
                <w:rFonts w:asciiTheme="majorHAnsi" w:hAnsiTheme="majorHAnsi" w:cstheme="majorHAnsi"/>
                <w:sz w:val="20"/>
                <w:szCs w:val="20"/>
                <w:lang w:eastAsia="en-AU"/>
              </w:rPr>
              <w:t>Solar energy received at a particular location since 19/10/2020 every 30 minutes</w:t>
            </w:r>
          </w:p>
        </w:tc>
        <w:tc>
          <w:tcPr>
            <w:tcW w:w="1295" w:type="dxa"/>
          </w:tcPr>
          <w:p w14:paraId="40CE17ED" w14:textId="6387284B" w:rsidR="00B01DE2" w:rsidRPr="007455EC" w:rsidRDefault="00016ADE" w:rsidP="003D516E">
            <w:pPr>
              <w:rPr>
                <w:rFonts w:asciiTheme="majorHAnsi" w:hAnsiTheme="majorHAnsi" w:cstheme="majorHAnsi"/>
                <w:sz w:val="20"/>
                <w:szCs w:val="20"/>
                <w:lang w:eastAsia="en-AU"/>
              </w:rPr>
            </w:pPr>
            <w:r w:rsidRPr="007455EC">
              <w:rPr>
                <w:rFonts w:asciiTheme="majorHAnsi" w:hAnsiTheme="majorHAnsi" w:cstheme="majorHAnsi"/>
                <w:sz w:val="20"/>
                <w:szCs w:val="20"/>
                <w:lang w:eastAsia="en-AU"/>
              </w:rPr>
              <w:t>Every 30 minutes</w:t>
            </w:r>
          </w:p>
        </w:tc>
        <w:tc>
          <w:tcPr>
            <w:tcW w:w="960" w:type="dxa"/>
          </w:tcPr>
          <w:p w14:paraId="3D78B604" w14:textId="1866712A" w:rsidR="00B01DE2" w:rsidRPr="007455EC" w:rsidRDefault="00016ADE" w:rsidP="003D516E">
            <w:pPr>
              <w:rPr>
                <w:rFonts w:asciiTheme="majorHAnsi" w:hAnsiTheme="majorHAnsi" w:cstheme="majorHAnsi"/>
                <w:sz w:val="20"/>
                <w:szCs w:val="20"/>
                <w:lang w:eastAsia="en-AU"/>
              </w:rPr>
            </w:pPr>
            <w:proofErr w:type="spellStart"/>
            <w:r w:rsidRPr="007455EC">
              <w:rPr>
                <w:rFonts w:asciiTheme="majorHAnsi" w:hAnsiTheme="majorHAnsi" w:cstheme="majorHAnsi"/>
                <w:sz w:val="20"/>
                <w:szCs w:val="20"/>
                <w:lang w:eastAsia="en-AU"/>
              </w:rPr>
              <w:t>Solcast</w:t>
            </w:r>
            <w:proofErr w:type="spellEnd"/>
            <w:r w:rsidRPr="007455EC">
              <w:rPr>
                <w:rFonts w:asciiTheme="majorHAnsi" w:hAnsiTheme="majorHAnsi" w:cstheme="majorHAnsi"/>
                <w:sz w:val="20"/>
                <w:szCs w:val="20"/>
                <w:lang w:eastAsia="en-AU"/>
              </w:rPr>
              <w:t xml:space="preserve"> API in json</w:t>
            </w:r>
          </w:p>
        </w:tc>
        <w:tc>
          <w:tcPr>
            <w:tcW w:w="842" w:type="dxa"/>
          </w:tcPr>
          <w:p w14:paraId="5AEB85E7" w14:textId="6D3B1437" w:rsidR="00B01DE2" w:rsidRPr="007455EC" w:rsidRDefault="00016ADE" w:rsidP="003D516E">
            <w:pPr>
              <w:rPr>
                <w:rFonts w:asciiTheme="majorHAnsi" w:hAnsiTheme="majorHAnsi" w:cstheme="majorHAnsi"/>
                <w:sz w:val="20"/>
                <w:szCs w:val="20"/>
                <w:lang w:eastAsia="en-AU"/>
              </w:rPr>
            </w:pPr>
            <w:proofErr w:type="spellStart"/>
            <w:r w:rsidRPr="007455EC">
              <w:rPr>
                <w:rFonts w:asciiTheme="majorHAnsi" w:hAnsiTheme="majorHAnsi" w:cstheme="majorHAnsi"/>
                <w:sz w:val="20"/>
                <w:szCs w:val="20"/>
                <w:lang w:eastAsia="en-AU"/>
              </w:rPr>
              <w:t>Solcast</w:t>
            </w:r>
            <w:proofErr w:type="spellEnd"/>
          </w:p>
        </w:tc>
      </w:tr>
      <w:tr w:rsidR="00B01DE2" w14:paraId="1977FB63" w14:textId="77777777" w:rsidTr="21A7049D">
        <w:tc>
          <w:tcPr>
            <w:tcW w:w="2919" w:type="dxa"/>
          </w:tcPr>
          <w:p w14:paraId="05F706B4" w14:textId="06BE70FE" w:rsidR="00B01DE2" w:rsidRPr="007455EC" w:rsidRDefault="00B01DE2" w:rsidP="003D516E">
            <w:pPr>
              <w:rPr>
                <w:rFonts w:asciiTheme="majorHAnsi" w:hAnsiTheme="majorHAnsi" w:cstheme="majorHAnsi"/>
                <w:sz w:val="16"/>
                <w:szCs w:val="16"/>
                <w:lang w:eastAsia="en-AU"/>
              </w:rPr>
            </w:pPr>
            <w:r w:rsidRPr="007455EC">
              <w:rPr>
                <w:rFonts w:asciiTheme="majorHAnsi" w:hAnsiTheme="majorHAnsi" w:cstheme="majorHAnsi"/>
                <w:sz w:val="16"/>
                <w:szCs w:val="16"/>
                <w:lang w:eastAsia="en-AU"/>
              </w:rPr>
              <w:t>Summary of Benchmarks - postcodes updated March 2018.csv</w:t>
            </w:r>
          </w:p>
        </w:tc>
        <w:tc>
          <w:tcPr>
            <w:tcW w:w="3000" w:type="dxa"/>
          </w:tcPr>
          <w:p w14:paraId="70C8E521" w14:textId="5B219B94" w:rsidR="00B01DE2" w:rsidRPr="007455EC" w:rsidRDefault="00FE188D" w:rsidP="003D516E">
            <w:pPr>
              <w:rPr>
                <w:rFonts w:asciiTheme="majorHAnsi" w:hAnsiTheme="majorHAnsi" w:cstheme="majorHAnsi"/>
                <w:sz w:val="20"/>
                <w:szCs w:val="20"/>
                <w:lang w:eastAsia="en-AU"/>
              </w:rPr>
            </w:pPr>
            <w:r>
              <w:rPr>
                <w:rFonts w:asciiTheme="majorHAnsi" w:hAnsiTheme="majorHAnsi" w:cstheme="majorHAnsi"/>
                <w:sz w:val="20"/>
                <w:szCs w:val="20"/>
                <w:lang w:eastAsia="en-AU"/>
              </w:rPr>
              <w:t>Benchmarks of electricity consumption for each season, by household size, state, and climate zone</w:t>
            </w:r>
          </w:p>
        </w:tc>
        <w:tc>
          <w:tcPr>
            <w:tcW w:w="1295" w:type="dxa"/>
          </w:tcPr>
          <w:p w14:paraId="660B169A" w14:textId="517CB317" w:rsidR="00B01DE2" w:rsidRPr="007455EC" w:rsidRDefault="00016ADE" w:rsidP="003D516E">
            <w:pPr>
              <w:rPr>
                <w:rFonts w:asciiTheme="majorHAnsi" w:hAnsiTheme="majorHAnsi" w:cstheme="majorHAnsi"/>
                <w:sz w:val="20"/>
                <w:szCs w:val="20"/>
                <w:lang w:eastAsia="en-AU"/>
              </w:rPr>
            </w:pPr>
            <w:r w:rsidRPr="007455EC">
              <w:rPr>
                <w:rFonts w:asciiTheme="majorHAnsi" w:hAnsiTheme="majorHAnsi" w:cstheme="majorHAnsi"/>
                <w:sz w:val="20"/>
                <w:szCs w:val="20"/>
                <w:lang w:eastAsia="en-AU"/>
              </w:rPr>
              <w:t>Ad-hoc</w:t>
            </w:r>
          </w:p>
        </w:tc>
        <w:tc>
          <w:tcPr>
            <w:tcW w:w="960" w:type="dxa"/>
          </w:tcPr>
          <w:p w14:paraId="526EF646" w14:textId="7D8B5C82" w:rsidR="00B01DE2" w:rsidRPr="007455EC" w:rsidRDefault="00016ADE" w:rsidP="003D516E">
            <w:pPr>
              <w:rPr>
                <w:rFonts w:asciiTheme="majorHAnsi" w:hAnsiTheme="majorHAnsi" w:cstheme="majorHAnsi"/>
                <w:sz w:val="20"/>
                <w:szCs w:val="20"/>
                <w:lang w:eastAsia="en-AU"/>
              </w:rPr>
            </w:pPr>
            <w:r w:rsidRPr="007455EC">
              <w:rPr>
                <w:rFonts w:asciiTheme="majorHAnsi" w:hAnsiTheme="majorHAnsi" w:cstheme="majorHAnsi"/>
                <w:sz w:val="20"/>
                <w:szCs w:val="20"/>
                <w:lang w:eastAsia="en-AU"/>
              </w:rPr>
              <w:t>CSV</w:t>
            </w:r>
          </w:p>
        </w:tc>
        <w:tc>
          <w:tcPr>
            <w:tcW w:w="842" w:type="dxa"/>
          </w:tcPr>
          <w:p w14:paraId="05EABD97" w14:textId="7633ED3E" w:rsidR="00B01DE2" w:rsidRPr="007455EC" w:rsidRDefault="00016ADE" w:rsidP="003D516E">
            <w:pPr>
              <w:rPr>
                <w:rFonts w:asciiTheme="majorHAnsi" w:hAnsiTheme="majorHAnsi" w:cstheme="majorHAnsi"/>
                <w:sz w:val="20"/>
                <w:szCs w:val="20"/>
                <w:lang w:eastAsia="en-AU"/>
              </w:rPr>
            </w:pPr>
            <w:r w:rsidRPr="007455EC">
              <w:rPr>
                <w:rFonts w:asciiTheme="majorHAnsi" w:hAnsiTheme="majorHAnsi" w:cstheme="majorHAnsi"/>
                <w:sz w:val="20"/>
                <w:szCs w:val="20"/>
                <w:lang w:eastAsia="en-AU"/>
              </w:rPr>
              <w:t>AER</w:t>
            </w:r>
          </w:p>
        </w:tc>
      </w:tr>
      <w:tr w:rsidR="00B01DE2" w14:paraId="148D3BEE" w14:textId="77777777" w:rsidTr="21A7049D">
        <w:tc>
          <w:tcPr>
            <w:tcW w:w="2919" w:type="dxa"/>
          </w:tcPr>
          <w:p w14:paraId="757D0494" w14:textId="18FECC31" w:rsidR="00B01DE2" w:rsidRPr="007455EC" w:rsidRDefault="00BC018A" w:rsidP="003D516E">
            <w:pPr>
              <w:rPr>
                <w:rFonts w:asciiTheme="majorHAnsi" w:hAnsiTheme="majorHAnsi" w:cstheme="majorHAnsi"/>
                <w:sz w:val="16"/>
                <w:szCs w:val="16"/>
                <w:lang w:eastAsia="en-AU"/>
              </w:rPr>
            </w:pPr>
            <w:r w:rsidRPr="007455EC">
              <w:rPr>
                <w:rFonts w:asciiTheme="majorHAnsi" w:hAnsiTheme="majorHAnsi" w:cstheme="majorHAnsi"/>
                <w:sz w:val="16"/>
                <w:szCs w:val="16"/>
                <w:lang w:eastAsia="en-AU"/>
              </w:rPr>
              <w:t>Ausgrid Customer Energy Data</w:t>
            </w:r>
          </w:p>
        </w:tc>
        <w:tc>
          <w:tcPr>
            <w:tcW w:w="3000" w:type="dxa"/>
          </w:tcPr>
          <w:p w14:paraId="582591A2" w14:textId="52409C54" w:rsidR="00B01DE2" w:rsidRPr="007455EC" w:rsidRDefault="002B2218" w:rsidP="003D516E">
            <w:pPr>
              <w:rPr>
                <w:rFonts w:asciiTheme="majorHAnsi" w:hAnsiTheme="majorHAnsi" w:cstheme="majorHAnsi"/>
                <w:sz w:val="20"/>
                <w:szCs w:val="20"/>
                <w:lang w:eastAsia="en-AU"/>
              </w:rPr>
            </w:pPr>
            <w:r>
              <w:rPr>
                <w:rFonts w:asciiTheme="majorHAnsi" w:hAnsiTheme="majorHAnsi" w:cstheme="majorHAnsi"/>
                <w:sz w:val="20"/>
                <w:szCs w:val="20"/>
                <w:lang w:eastAsia="en-AU"/>
              </w:rPr>
              <w:t>Various energy consumed in 2018 and 2019 by Ausgrid customers</w:t>
            </w:r>
          </w:p>
        </w:tc>
        <w:tc>
          <w:tcPr>
            <w:tcW w:w="1295" w:type="dxa"/>
          </w:tcPr>
          <w:p w14:paraId="3450D509" w14:textId="02C00083" w:rsidR="00B01DE2" w:rsidRPr="007455EC" w:rsidRDefault="00016ADE" w:rsidP="003D516E">
            <w:pPr>
              <w:rPr>
                <w:rFonts w:asciiTheme="majorHAnsi" w:hAnsiTheme="majorHAnsi" w:cstheme="majorHAnsi"/>
                <w:sz w:val="20"/>
                <w:szCs w:val="20"/>
                <w:lang w:eastAsia="en-AU"/>
              </w:rPr>
            </w:pPr>
            <w:r w:rsidRPr="007455EC">
              <w:rPr>
                <w:rFonts w:asciiTheme="majorHAnsi" w:hAnsiTheme="majorHAnsi" w:cstheme="majorHAnsi"/>
                <w:sz w:val="20"/>
                <w:szCs w:val="20"/>
                <w:lang w:eastAsia="en-AU"/>
              </w:rPr>
              <w:t>Monthly</w:t>
            </w:r>
          </w:p>
        </w:tc>
        <w:tc>
          <w:tcPr>
            <w:tcW w:w="960" w:type="dxa"/>
          </w:tcPr>
          <w:p w14:paraId="1C09844D" w14:textId="48CB7656" w:rsidR="00B01DE2" w:rsidRPr="007455EC" w:rsidRDefault="00016ADE" w:rsidP="003D516E">
            <w:pPr>
              <w:rPr>
                <w:rFonts w:asciiTheme="majorHAnsi" w:hAnsiTheme="majorHAnsi" w:cstheme="majorHAnsi"/>
                <w:sz w:val="20"/>
                <w:szCs w:val="20"/>
                <w:lang w:eastAsia="en-AU"/>
              </w:rPr>
            </w:pPr>
            <w:r w:rsidRPr="007455EC">
              <w:rPr>
                <w:rFonts w:asciiTheme="majorHAnsi" w:hAnsiTheme="majorHAnsi" w:cstheme="majorHAnsi"/>
                <w:sz w:val="20"/>
                <w:szCs w:val="20"/>
                <w:lang w:eastAsia="en-AU"/>
              </w:rPr>
              <w:t>CSV</w:t>
            </w:r>
          </w:p>
        </w:tc>
        <w:tc>
          <w:tcPr>
            <w:tcW w:w="842" w:type="dxa"/>
          </w:tcPr>
          <w:p w14:paraId="34254322" w14:textId="39862F16" w:rsidR="00B01DE2" w:rsidRPr="007455EC" w:rsidRDefault="00016ADE" w:rsidP="003D516E">
            <w:pPr>
              <w:rPr>
                <w:rFonts w:asciiTheme="majorHAnsi" w:hAnsiTheme="majorHAnsi" w:cstheme="majorHAnsi"/>
                <w:sz w:val="20"/>
                <w:szCs w:val="20"/>
                <w:lang w:eastAsia="en-AU"/>
              </w:rPr>
            </w:pPr>
            <w:r w:rsidRPr="007455EC">
              <w:rPr>
                <w:rFonts w:asciiTheme="majorHAnsi" w:hAnsiTheme="majorHAnsi" w:cstheme="majorHAnsi"/>
                <w:sz w:val="20"/>
                <w:szCs w:val="20"/>
                <w:lang w:eastAsia="en-AU"/>
              </w:rPr>
              <w:t>Ausgrid</w:t>
            </w:r>
          </w:p>
        </w:tc>
      </w:tr>
    </w:tbl>
    <w:p w14:paraId="65D7DC80" w14:textId="2533037A" w:rsidR="003D516E" w:rsidRDefault="003D516E" w:rsidP="003D516E">
      <w:pPr>
        <w:rPr>
          <w:lang w:eastAsia="en-AU"/>
        </w:rPr>
      </w:pPr>
    </w:p>
    <w:p w14:paraId="31192528" w14:textId="4CB94897" w:rsidR="003D516E" w:rsidRDefault="001259D8" w:rsidP="001259D8">
      <w:pPr>
        <w:pStyle w:val="Heading2"/>
        <w:numPr>
          <w:ilvl w:val="0"/>
          <w:numId w:val="0"/>
        </w:numPr>
        <w:tabs>
          <w:tab w:val="num" w:pos="426"/>
        </w:tabs>
      </w:pPr>
      <w:r>
        <w:tab/>
      </w:r>
      <w:r w:rsidR="00BD006A">
        <w:t>The 5 Aspects of Big Data</w:t>
      </w:r>
    </w:p>
    <w:p w14:paraId="0EDAD2E2" w14:textId="0CCFA700" w:rsidR="00A87636" w:rsidRPr="00A87636" w:rsidRDefault="009863F9" w:rsidP="00A87636">
      <w:pPr>
        <w:ind w:left="426"/>
        <w:rPr>
          <w:lang w:eastAsia="en-AU"/>
        </w:rPr>
      </w:pPr>
      <w:r w:rsidRPr="0AF3F6F5">
        <w:rPr>
          <w:lang w:eastAsia="en-AU"/>
        </w:rPr>
        <w:t xml:space="preserve">To </w:t>
      </w:r>
      <w:r w:rsidR="619BABFC" w:rsidRPr="0AF3F6F5">
        <w:rPr>
          <w:lang w:eastAsia="en-AU"/>
        </w:rPr>
        <w:t>analyse</w:t>
      </w:r>
      <w:r w:rsidRPr="0AF3F6F5">
        <w:rPr>
          <w:lang w:eastAsia="en-AU"/>
        </w:rPr>
        <w:t xml:space="preserve"> the solar energy production and consumption in Australia, the team collected multiple datasets from different sources. </w:t>
      </w:r>
      <w:r w:rsidR="00D108D9" w:rsidRPr="0AF3F6F5">
        <w:rPr>
          <w:lang w:eastAsia="en-AU"/>
        </w:rPr>
        <w:t xml:space="preserve">Our final implementation transforms all these datasets into a </w:t>
      </w:r>
      <w:r w:rsidR="009A414C" w:rsidRPr="0AF3F6F5">
        <w:rPr>
          <w:lang w:eastAsia="en-AU"/>
        </w:rPr>
        <w:t xml:space="preserve">relational database in MySQL on AWS RDS following the Dimensional modelling. This design is justified when we examine our </w:t>
      </w:r>
      <w:r w:rsidRPr="0AF3F6F5">
        <w:rPr>
          <w:lang w:eastAsia="en-AU"/>
        </w:rPr>
        <w:t xml:space="preserve">datasets </w:t>
      </w:r>
      <w:r w:rsidR="009A414C" w:rsidRPr="0AF3F6F5">
        <w:rPr>
          <w:lang w:eastAsia="en-AU"/>
        </w:rPr>
        <w:t xml:space="preserve">according to </w:t>
      </w:r>
      <w:r w:rsidRPr="0AF3F6F5">
        <w:rPr>
          <w:lang w:eastAsia="en-AU"/>
        </w:rPr>
        <w:t>the following 5 aspects</w:t>
      </w:r>
      <w:r w:rsidR="009A414C" w:rsidRPr="0AF3F6F5">
        <w:rPr>
          <w:lang w:eastAsia="en-AU"/>
        </w:rPr>
        <w:t xml:space="preserve"> of big data</w:t>
      </w:r>
      <w:r w:rsidRPr="0AF3F6F5">
        <w:rPr>
          <w:lang w:eastAsia="en-AU"/>
        </w:rPr>
        <w:t>.</w:t>
      </w:r>
    </w:p>
    <w:p w14:paraId="70FC4241" w14:textId="2FFA8B5C" w:rsidR="003D516E" w:rsidRDefault="00BD006A" w:rsidP="00BD006A">
      <w:pPr>
        <w:pStyle w:val="Heading3"/>
        <w:tabs>
          <w:tab w:val="clear" w:pos="2160"/>
          <w:tab w:val="num" w:pos="709"/>
        </w:tabs>
        <w:ind w:hanging="1734"/>
      </w:pPr>
      <w:r>
        <w:t>Volume</w:t>
      </w:r>
    </w:p>
    <w:p w14:paraId="39C12569" w14:textId="0BAEC7C6" w:rsidR="009863F9" w:rsidRPr="009863F9" w:rsidRDefault="0074440D" w:rsidP="009863F9">
      <w:pPr>
        <w:ind w:left="720"/>
        <w:rPr>
          <w:lang w:eastAsia="en-AU"/>
        </w:rPr>
      </w:pPr>
      <w:r>
        <w:rPr>
          <w:lang w:eastAsia="en-AU"/>
        </w:rPr>
        <w:t xml:space="preserve">The datasets collected are not very large at all, with the size ranging from a few KB to about 2MB. The total size of all the data files is less than 20MB. This will not post difficulty on </w:t>
      </w:r>
      <w:r w:rsidR="009A414C">
        <w:rPr>
          <w:lang w:eastAsia="en-AU"/>
        </w:rPr>
        <w:t>any professional database engine like MySQL.</w:t>
      </w:r>
    </w:p>
    <w:p w14:paraId="6FB04E7F" w14:textId="77777777" w:rsidR="000B2A14" w:rsidRDefault="000B2A14" w:rsidP="000B2A14">
      <w:pPr>
        <w:pStyle w:val="Heading3"/>
        <w:tabs>
          <w:tab w:val="clear" w:pos="2160"/>
          <w:tab w:val="num" w:pos="709"/>
        </w:tabs>
        <w:ind w:hanging="1734"/>
      </w:pPr>
      <w:r>
        <w:t>Velocity</w:t>
      </w:r>
    </w:p>
    <w:p w14:paraId="41FBEEC8" w14:textId="22A7ECA0" w:rsidR="000B2A14" w:rsidRPr="000B2A14" w:rsidRDefault="000B2A14" w:rsidP="48EF86A1">
      <w:pPr>
        <w:pStyle w:val="Heading3"/>
        <w:numPr>
          <w:ilvl w:val="2"/>
          <w:numId w:val="0"/>
        </w:numPr>
        <w:ind w:left="720"/>
        <w:rPr>
          <w:rFonts w:asciiTheme="minorHAnsi" w:eastAsiaTheme="minorEastAsia" w:hAnsiTheme="minorHAnsi" w:cstheme="minorBidi"/>
          <w:color w:val="auto"/>
        </w:rPr>
      </w:pPr>
      <w:r w:rsidRPr="48EF86A1">
        <w:rPr>
          <w:rFonts w:asciiTheme="minorHAnsi" w:eastAsiaTheme="minorEastAsia" w:hAnsiTheme="minorHAnsi" w:cstheme="minorBidi"/>
          <w:color w:val="auto"/>
        </w:rPr>
        <w:t xml:space="preserve">Most of the datasets are static in nature. That mean they were downloaded from particular websites. Since the kind of </w:t>
      </w:r>
      <w:proofErr w:type="gramStart"/>
      <w:r w:rsidRPr="48EF86A1">
        <w:rPr>
          <w:rFonts w:asciiTheme="minorHAnsi" w:eastAsiaTheme="minorEastAsia" w:hAnsiTheme="minorHAnsi" w:cstheme="minorBidi"/>
          <w:color w:val="auto"/>
        </w:rPr>
        <w:t>analysis</w:t>
      </w:r>
      <w:proofErr w:type="gramEnd"/>
      <w:r w:rsidRPr="48EF86A1">
        <w:rPr>
          <w:rFonts w:asciiTheme="minorHAnsi" w:eastAsiaTheme="minorEastAsia" w:hAnsiTheme="minorHAnsi" w:cstheme="minorBidi"/>
          <w:color w:val="auto"/>
        </w:rPr>
        <w:t xml:space="preserve"> we are attempting does not require real-time data, this approach will be sufficient. We do have 2 renewable datasets that we extracted from the </w:t>
      </w:r>
      <w:proofErr w:type="spellStart"/>
      <w:r w:rsidRPr="48EF86A1">
        <w:rPr>
          <w:rFonts w:asciiTheme="minorHAnsi" w:eastAsiaTheme="minorEastAsia" w:hAnsiTheme="minorHAnsi" w:cstheme="minorBidi"/>
          <w:color w:val="auto"/>
        </w:rPr>
        <w:t>Solcast</w:t>
      </w:r>
      <w:proofErr w:type="spellEnd"/>
      <w:r w:rsidRPr="48EF86A1">
        <w:rPr>
          <w:rFonts w:asciiTheme="minorHAnsi" w:eastAsiaTheme="minorEastAsia" w:hAnsiTheme="minorHAnsi" w:cstheme="minorBidi"/>
          <w:color w:val="auto"/>
        </w:rPr>
        <w:t xml:space="preserve"> website using their APIs, one on the amount of solar exposure a particular geographic location receives and the other on the estimated power generated by a fictitious solar panel at the same location. The dataset </w:t>
      </w:r>
      <w:r w:rsidR="00BB6019" w:rsidRPr="48EF86A1">
        <w:rPr>
          <w:rFonts w:asciiTheme="minorHAnsi" w:eastAsiaTheme="minorEastAsia" w:hAnsiTheme="minorHAnsi" w:cstheme="minorBidi"/>
          <w:color w:val="auto"/>
        </w:rPr>
        <w:t>returned is not real-time but the values at 30 minutes interval starting from 19/10/2020. Thus</w:t>
      </w:r>
      <w:r w:rsidR="268F7106" w:rsidRPr="48EF86A1">
        <w:rPr>
          <w:rFonts w:asciiTheme="minorHAnsi" w:eastAsiaTheme="minorEastAsia" w:hAnsiTheme="minorHAnsi" w:cstheme="minorBidi"/>
          <w:color w:val="auto"/>
        </w:rPr>
        <w:t>,</w:t>
      </w:r>
      <w:r w:rsidR="00BB6019" w:rsidRPr="48EF86A1">
        <w:rPr>
          <w:rFonts w:asciiTheme="minorHAnsi" w:eastAsiaTheme="minorEastAsia" w:hAnsiTheme="minorHAnsi" w:cstheme="minorBidi"/>
          <w:color w:val="auto"/>
        </w:rPr>
        <w:t xml:space="preserve"> the velocity of our datasets is low and fully within the capability of MySQL which handles multiple concurrent sessions well.</w:t>
      </w:r>
    </w:p>
    <w:p w14:paraId="14C5AEF3" w14:textId="59C0514D" w:rsidR="00BD006A" w:rsidRDefault="00BD006A" w:rsidP="00BD006A">
      <w:pPr>
        <w:pStyle w:val="Heading3"/>
        <w:tabs>
          <w:tab w:val="clear" w:pos="2160"/>
          <w:tab w:val="num" w:pos="709"/>
        </w:tabs>
        <w:ind w:hanging="1734"/>
      </w:pPr>
      <w:r>
        <w:t>Variety</w:t>
      </w:r>
    </w:p>
    <w:p w14:paraId="7391D480" w14:textId="186C7DED" w:rsidR="009A414C" w:rsidRPr="009A414C" w:rsidRDefault="00BB6019" w:rsidP="009A414C">
      <w:pPr>
        <w:ind w:left="720"/>
        <w:rPr>
          <w:lang w:eastAsia="en-AU"/>
        </w:rPr>
      </w:pPr>
      <w:r>
        <w:rPr>
          <w:lang w:eastAsia="en-AU"/>
        </w:rPr>
        <w:t>All CSV datasets are structured while the API result set is in JSON which is semi-structured. Although MySQL can handle JSON data type natively, in order to simplify the use of this data by developers, the tabular structure inside JSON was extracted with R script before storing it in normal relational tables.</w:t>
      </w:r>
    </w:p>
    <w:p w14:paraId="5AA64020" w14:textId="3FF2C4DE" w:rsidR="00BD006A" w:rsidRDefault="00BD006A" w:rsidP="00BD006A">
      <w:pPr>
        <w:pStyle w:val="Heading3"/>
        <w:tabs>
          <w:tab w:val="clear" w:pos="2160"/>
          <w:tab w:val="num" w:pos="709"/>
        </w:tabs>
        <w:ind w:hanging="1734"/>
      </w:pPr>
      <w:r>
        <w:lastRenderedPageBreak/>
        <w:t>Value</w:t>
      </w:r>
    </w:p>
    <w:p w14:paraId="5F773F61" w14:textId="207BAB63" w:rsidR="00A4142A" w:rsidRPr="00A4142A" w:rsidRDefault="00A4142A" w:rsidP="00A4142A">
      <w:pPr>
        <w:ind w:left="720"/>
        <w:rPr>
          <w:lang w:eastAsia="en-AU"/>
        </w:rPr>
      </w:pPr>
      <w:r>
        <w:rPr>
          <w:lang w:eastAsia="en-AU"/>
        </w:rPr>
        <w:t xml:space="preserve">They collectively will provide the team with the statistics of solar energy produced and consumed in Australia. </w:t>
      </w:r>
    </w:p>
    <w:p w14:paraId="026BBB09" w14:textId="5C8A4ABA" w:rsidR="00BD006A" w:rsidRDefault="00BD006A" w:rsidP="00BD006A">
      <w:pPr>
        <w:pStyle w:val="Heading3"/>
        <w:tabs>
          <w:tab w:val="clear" w:pos="2160"/>
          <w:tab w:val="num" w:pos="709"/>
        </w:tabs>
        <w:ind w:hanging="1734"/>
      </w:pPr>
      <w:r>
        <w:t>Veracity</w:t>
      </w:r>
    </w:p>
    <w:p w14:paraId="0EE39785" w14:textId="77777777" w:rsidR="00925916" w:rsidRDefault="00925916" w:rsidP="00925916">
      <w:pPr>
        <w:ind w:left="720"/>
        <w:rPr>
          <w:lang w:eastAsia="en-AU"/>
        </w:rPr>
      </w:pPr>
      <w:r>
        <w:rPr>
          <w:lang w:eastAsia="en-AU"/>
        </w:rPr>
        <w:t>The datasets collected were all sourced from trustworthy providers (refer to table above) which ensure the accuracy and value of the data. The providers are:</w:t>
      </w:r>
    </w:p>
    <w:p w14:paraId="4061B363" w14:textId="018736F7" w:rsidR="00BD006A" w:rsidRDefault="00925916" w:rsidP="00925916">
      <w:pPr>
        <w:pStyle w:val="ListParagraph"/>
        <w:numPr>
          <w:ilvl w:val="1"/>
          <w:numId w:val="4"/>
        </w:numPr>
        <w:rPr>
          <w:lang w:eastAsia="en-AU"/>
        </w:rPr>
      </w:pPr>
      <w:r w:rsidRPr="48EF86A1">
        <w:rPr>
          <w:lang w:eastAsia="en-AU"/>
        </w:rPr>
        <w:t>government agencies – Australian Energy Regulator (AER) and Bureau of Meteorology (BOM)</w:t>
      </w:r>
    </w:p>
    <w:p w14:paraId="11743D5A" w14:textId="400317F3" w:rsidR="00925916" w:rsidRDefault="00925916" w:rsidP="00925916">
      <w:pPr>
        <w:pStyle w:val="ListParagraph"/>
        <w:numPr>
          <w:ilvl w:val="1"/>
          <w:numId w:val="4"/>
        </w:numPr>
        <w:rPr>
          <w:lang w:eastAsia="en-AU"/>
        </w:rPr>
      </w:pPr>
      <w:r>
        <w:rPr>
          <w:lang w:eastAsia="en-AU"/>
        </w:rPr>
        <w:t>operators – Ausgrid, and Energex</w:t>
      </w:r>
    </w:p>
    <w:p w14:paraId="4841F986" w14:textId="0ECCABDE" w:rsidR="00925916" w:rsidRDefault="00CB654A" w:rsidP="00925916">
      <w:pPr>
        <w:pStyle w:val="ListParagraph"/>
        <w:numPr>
          <w:ilvl w:val="1"/>
          <w:numId w:val="4"/>
        </w:numPr>
        <w:rPr>
          <w:lang w:eastAsia="en-AU"/>
        </w:rPr>
      </w:pPr>
      <w:r w:rsidRPr="48EF86A1">
        <w:rPr>
          <w:lang w:eastAsia="en-AU"/>
        </w:rPr>
        <w:t xml:space="preserve">solar industry entities – </w:t>
      </w:r>
      <w:proofErr w:type="spellStart"/>
      <w:r w:rsidRPr="48EF86A1">
        <w:rPr>
          <w:lang w:eastAsia="en-AU"/>
        </w:rPr>
        <w:t>Solcast</w:t>
      </w:r>
      <w:proofErr w:type="spellEnd"/>
      <w:r w:rsidRPr="48EF86A1">
        <w:rPr>
          <w:lang w:eastAsia="en-AU"/>
        </w:rPr>
        <w:t xml:space="preserve"> (</w:t>
      </w:r>
      <w:hyperlink r:id="rId9">
        <w:r w:rsidRPr="48EF86A1">
          <w:rPr>
            <w:rStyle w:val="Hyperlink"/>
            <w:lang w:eastAsia="en-AU"/>
          </w:rPr>
          <w:t>https://solcast.com</w:t>
        </w:r>
      </w:hyperlink>
      <w:r w:rsidRPr="48EF86A1">
        <w:rPr>
          <w:lang w:eastAsia="en-AU"/>
        </w:rPr>
        <w:t>, operating since 2016)</w:t>
      </w:r>
      <w:r w:rsidR="004609BE" w:rsidRPr="48EF86A1">
        <w:rPr>
          <w:lang w:eastAsia="en-AU"/>
        </w:rPr>
        <w:t>,</w:t>
      </w:r>
      <w:r w:rsidRPr="48EF86A1">
        <w:rPr>
          <w:lang w:eastAsia="en-AU"/>
        </w:rPr>
        <w:t xml:space="preserve"> Solar Reviews (</w:t>
      </w:r>
      <w:hyperlink r:id="rId10">
        <w:r w:rsidRPr="48EF86A1">
          <w:rPr>
            <w:rStyle w:val="Hyperlink"/>
            <w:lang w:eastAsia="en-AU"/>
          </w:rPr>
          <w:t>https://www.solarreviews.com/</w:t>
        </w:r>
      </w:hyperlink>
      <w:r w:rsidRPr="48EF86A1">
        <w:rPr>
          <w:lang w:eastAsia="en-AU"/>
        </w:rPr>
        <w:t>, operating since 2012)</w:t>
      </w:r>
      <w:r w:rsidR="004609BE" w:rsidRPr="48EF86A1">
        <w:rPr>
          <w:lang w:eastAsia="en-AU"/>
        </w:rPr>
        <w:t>,</w:t>
      </w:r>
    </w:p>
    <w:p w14:paraId="661E9AD4" w14:textId="22BB880C" w:rsidR="00925916" w:rsidRDefault="0C502147" w:rsidP="48EF86A1">
      <w:pPr>
        <w:ind w:left="720" w:firstLine="720"/>
        <w:rPr>
          <w:lang w:eastAsia="en-AU"/>
        </w:rPr>
      </w:pPr>
      <w:r w:rsidRPr="48EF86A1">
        <w:rPr>
          <w:lang w:eastAsia="en-AU"/>
        </w:rPr>
        <w:t>Solar Choice (</w:t>
      </w:r>
      <w:hyperlink r:id="rId11">
        <w:r w:rsidRPr="48EF86A1">
          <w:rPr>
            <w:rStyle w:val="Hyperlink"/>
            <w:lang w:eastAsia="en-AU"/>
          </w:rPr>
          <w:t>https://www.solarchoice.net.au/</w:t>
        </w:r>
      </w:hyperlink>
      <w:r w:rsidRPr="48EF86A1">
        <w:rPr>
          <w:lang w:eastAsia="en-AU"/>
        </w:rPr>
        <w:t>, operating since</w:t>
      </w:r>
      <w:r w:rsidR="0D21768D" w:rsidRPr="48EF86A1">
        <w:rPr>
          <w:lang w:eastAsia="en-AU"/>
        </w:rPr>
        <w:t xml:space="preserve"> 2008</w:t>
      </w:r>
      <w:r w:rsidRPr="48EF86A1">
        <w:rPr>
          <w:lang w:eastAsia="en-AU"/>
        </w:rPr>
        <w:t>)</w:t>
      </w:r>
      <w:r w:rsidR="28ACA92B" w:rsidRPr="48EF86A1">
        <w:rPr>
          <w:lang w:eastAsia="en-AU"/>
        </w:rPr>
        <w:t xml:space="preserve">, </w:t>
      </w:r>
    </w:p>
    <w:p w14:paraId="51BA89FC" w14:textId="43E273B5" w:rsidR="00925916" w:rsidRDefault="1EF6D5F1" w:rsidP="48EF86A1">
      <w:pPr>
        <w:ind w:left="1440"/>
        <w:rPr>
          <w:lang w:eastAsia="en-AU"/>
        </w:rPr>
      </w:pPr>
      <w:r w:rsidRPr="48EF86A1">
        <w:rPr>
          <w:lang w:eastAsia="en-AU"/>
        </w:rPr>
        <w:t>Clean Energy</w:t>
      </w:r>
      <w:r w:rsidR="0428171B" w:rsidRPr="48EF86A1">
        <w:rPr>
          <w:lang w:eastAsia="en-AU"/>
        </w:rPr>
        <w:t xml:space="preserve"> Council (</w:t>
      </w:r>
      <w:hyperlink r:id="rId12">
        <w:r w:rsidR="0428171B" w:rsidRPr="48EF86A1">
          <w:rPr>
            <w:rStyle w:val="Hyperlink"/>
            <w:lang w:eastAsia="en-AU"/>
          </w:rPr>
          <w:t>https://www.cleanenergycouncil.org.au/</w:t>
        </w:r>
      </w:hyperlink>
      <w:r w:rsidR="0428171B" w:rsidRPr="48EF86A1">
        <w:rPr>
          <w:lang w:eastAsia="en-AU"/>
        </w:rPr>
        <w:t>, operating since 2007)</w:t>
      </w:r>
      <w:r w:rsidR="583C3C05" w:rsidRPr="48EF86A1">
        <w:rPr>
          <w:lang w:eastAsia="en-AU"/>
        </w:rPr>
        <w:t xml:space="preserve">, and </w:t>
      </w:r>
      <w:r w:rsidR="004609BE" w:rsidRPr="48EF86A1">
        <w:rPr>
          <w:lang w:eastAsia="en-AU"/>
        </w:rPr>
        <w:t>Solar Quotes (</w:t>
      </w:r>
      <w:hyperlink r:id="rId13">
        <w:r w:rsidR="00400AB5" w:rsidRPr="48EF86A1">
          <w:rPr>
            <w:rStyle w:val="Hyperlink"/>
            <w:lang w:eastAsia="en-AU"/>
          </w:rPr>
          <w:t>https://www.solarquotes.com.au/</w:t>
        </w:r>
      </w:hyperlink>
      <w:r w:rsidR="00400AB5" w:rsidRPr="48EF86A1">
        <w:rPr>
          <w:lang w:eastAsia="en-AU"/>
        </w:rPr>
        <w:t>, operating since 2009</w:t>
      </w:r>
      <w:r w:rsidR="004609BE" w:rsidRPr="48EF86A1">
        <w:rPr>
          <w:lang w:eastAsia="en-AU"/>
        </w:rPr>
        <w:t>)</w:t>
      </w:r>
    </w:p>
    <w:p w14:paraId="2A5F5DFC" w14:textId="2C55DE84" w:rsidR="00CB654A" w:rsidRDefault="00CB654A" w:rsidP="00CB654A">
      <w:pPr>
        <w:ind w:left="720"/>
        <w:rPr>
          <w:lang w:eastAsia="en-AU"/>
        </w:rPr>
      </w:pPr>
      <w:r>
        <w:rPr>
          <w:lang w:eastAsia="en-AU"/>
        </w:rPr>
        <w:t>All of them provide good documentation on the data or APIs provided by them.</w:t>
      </w:r>
    </w:p>
    <w:p w14:paraId="63A9EDE6" w14:textId="312906F7" w:rsidR="003D516E" w:rsidRDefault="00E21E28" w:rsidP="00BD006A">
      <w:pPr>
        <w:pStyle w:val="Heading1"/>
        <w:tabs>
          <w:tab w:val="clear" w:pos="720"/>
          <w:tab w:val="num" w:pos="426"/>
        </w:tabs>
        <w:ind w:left="426" w:hanging="426"/>
      </w:pPr>
      <w:r>
        <w:t>Data Analytic Platform Architecture</w:t>
      </w:r>
      <w:r w:rsidR="009863F9">
        <w:t xml:space="preserve"> Design</w:t>
      </w:r>
    </w:p>
    <w:p w14:paraId="0DFD0188" w14:textId="77777777" w:rsidR="009863F9" w:rsidRPr="009863F9" w:rsidRDefault="009863F9" w:rsidP="009863F9">
      <w:pPr>
        <w:ind w:left="426"/>
        <w:rPr>
          <w:lang w:eastAsia="en-AU"/>
        </w:rPr>
      </w:pPr>
    </w:p>
    <w:p w14:paraId="32062432" w14:textId="6F0F607F" w:rsidR="00E21E28" w:rsidRDefault="00E21E28" w:rsidP="00BD006A">
      <w:pPr>
        <w:pStyle w:val="Heading2"/>
        <w:tabs>
          <w:tab w:val="clear" w:pos="1440"/>
          <w:tab w:val="num" w:pos="709"/>
        </w:tabs>
        <w:ind w:hanging="1014"/>
      </w:pPr>
      <w:r>
        <w:lastRenderedPageBreak/>
        <w:t>Ingest Phase</w:t>
      </w:r>
    </w:p>
    <w:p w14:paraId="3BF5DEE6" w14:textId="407B4A74" w:rsidR="006B6469" w:rsidRDefault="00772200" w:rsidP="006B6469">
      <w:pPr>
        <w:rPr>
          <w:lang w:eastAsia="en-AU"/>
        </w:rPr>
      </w:pPr>
      <w:r>
        <w:rPr>
          <w:noProof/>
        </w:rPr>
        <w:drawing>
          <wp:inline distT="0" distB="0" distL="0" distR="0" wp14:anchorId="366989B0" wp14:editId="21A7049D">
            <wp:extent cx="5724524" cy="6353174"/>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724524" cy="6353174"/>
                    </a:xfrm>
                    <a:prstGeom prst="rect">
                      <a:avLst/>
                    </a:prstGeom>
                  </pic:spPr>
                </pic:pic>
              </a:graphicData>
            </a:graphic>
          </wp:inline>
        </w:drawing>
      </w:r>
    </w:p>
    <w:p w14:paraId="54E40F4B" w14:textId="77777777" w:rsidR="00772200" w:rsidRPr="006B6469" w:rsidRDefault="00772200" w:rsidP="006B6469">
      <w:pPr>
        <w:rPr>
          <w:lang w:eastAsia="en-AU"/>
        </w:rPr>
      </w:pPr>
    </w:p>
    <w:p w14:paraId="761677F8" w14:textId="18D18A45" w:rsidR="00E21E28" w:rsidRDefault="00E21E28" w:rsidP="00BD006A">
      <w:pPr>
        <w:pStyle w:val="Heading2"/>
        <w:tabs>
          <w:tab w:val="clear" w:pos="1440"/>
          <w:tab w:val="num" w:pos="709"/>
        </w:tabs>
        <w:ind w:hanging="1014"/>
      </w:pPr>
      <w:r>
        <w:lastRenderedPageBreak/>
        <w:t>Storage Layer</w:t>
      </w:r>
    </w:p>
    <w:p w14:paraId="39B24A5D" w14:textId="337BB1EA" w:rsidR="00772200" w:rsidRDefault="00772200" w:rsidP="00772200">
      <w:pPr>
        <w:rPr>
          <w:lang w:eastAsia="en-AU"/>
        </w:rPr>
      </w:pPr>
      <w:r>
        <w:rPr>
          <w:noProof/>
        </w:rPr>
        <w:drawing>
          <wp:inline distT="0" distB="0" distL="0" distR="0" wp14:anchorId="685BE14A" wp14:editId="5463C9A0">
            <wp:extent cx="5729603" cy="7542528"/>
            <wp:effectExtent l="0" t="0" r="444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729603" cy="7542528"/>
                    </a:xfrm>
                    <a:prstGeom prst="rect">
                      <a:avLst/>
                    </a:prstGeom>
                  </pic:spPr>
                </pic:pic>
              </a:graphicData>
            </a:graphic>
          </wp:inline>
        </w:drawing>
      </w:r>
    </w:p>
    <w:p w14:paraId="2B6538AC" w14:textId="77777777" w:rsidR="00772200" w:rsidRPr="00772200" w:rsidRDefault="00772200" w:rsidP="00772200">
      <w:pPr>
        <w:rPr>
          <w:lang w:eastAsia="en-AU"/>
        </w:rPr>
      </w:pPr>
    </w:p>
    <w:p w14:paraId="76102F0F" w14:textId="4FF876EB" w:rsidR="00E21E28" w:rsidRDefault="00E21E28" w:rsidP="00BD006A">
      <w:pPr>
        <w:pStyle w:val="Heading2"/>
        <w:tabs>
          <w:tab w:val="clear" w:pos="1440"/>
          <w:tab w:val="num" w:pos="709"/>
        </w:tabs>
        <w:ind w:hanging="1014"/>
      </w:pPr>
      <w:r>
        <w:lastRenderedPageBreak/>
        <w:t>Process Phase</w:t>
      </w:r>
    </w:p>
    <w:p w14:paraId="09F6E4E0" w14:textId="3E0BCC7D" w:rsidR="00772200" w:rsidRDefault="00772200" w:rsidP="00772200">
      <w:pPr>
        <w:rPr>
          <w:lang w:eastAsia="en-AU"/>
        </w:rPr>
      </w:pPr>
      <w:r>
        <w:rPr>
          <w:noProof/>
        </w:rPr>
        <w:drawing>
          <wp:inline distT="0" distB="0" distL="0" distR="0" wp14:anchorId="1C383ADD" wp14:editId="366C0782">
            <wp:extent cx="5729603" cy="6998333"/>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729603" cy="6998333"/>
                    </a:xfrm>
                    <a:prstGeom prst="rect">
                      <a:avLst/>
                    </a:prstGeom>
                  </pic:spPr>
                </pic:pic>
              </a:graphicData>
            </a:graphic>
          </wp:inline>
        </w:drawing>
      </w:r>
    </w:p>
    <w:p w14:paraId="65B0B96A" w14:textId="77777777" w:rsidR="00772200" w:rsidRPr="00772200" w:rsidRDefault="00772200" w:rsidP="00772200">
      <w:pPr>
        <w:rPr>
          <w:lang w:eastAsia="en-AU"/>
        </w:rPr>
      </w:pPr>
    </w:p>
    <w:p w14:paraId="05C6ABDA" w14:textId="5761772B" w:rsidR="00E21E28" w:rsidRDefault="00E21E28" w:rsidP="00BD006A">
      <w:pPr>
        <w:pStyle w:val="Heading2"/>
        <w:tabs>
          <w:tab w:val="clear" w:pos="1440"/>
          <w:tab w:val="num" w:pos="709"/>
        </w:tabs>
        <w:ind w:hanging="1014"/>
      </w:pPr>
      <w:r>
        <w:lastRenderedPageBreak/>
        <w:t>Visualize Phase</w:t>
      </w:r>
    </w:p>
    <w:p w14:paraId="51258A0E" w14:textId="0FBCE8B0" w:rsidR="00772200" w:rsidRDefault="00772200" w:rsidP="00772200">
      <w:pPr>
        <w:rPr>
          <w:lang w:eastAsia="en-AU"/>
        </w:rPr>
      </w:pPr>
      <w:r>
        <w:rPr>
          <w:noProof/>
        </w:rPr>
        <w:drawing>
          <wp:inline distT="0" distB="0" distL="0" distR="0" wp14:anchorId="50F8F0BF" wp14:editId="0D4AD8E7">
            <wp:extent cx="5729603" cy="8372475"/>
            <wp:effectExtent l="0" t="0" r="444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729603" cy="8372475"/>
                    </a:xfrm>
                    <a:prstGeom prst="rect">
                      <a:avLst/>
                    </a:prstGeom>
                  </pic:spPr>
                </pic:pic>
              </a:graphicData>
            </a:graphic>
          </wp:inline>
        </w:drawing>
      </w:r>
    </w:p>
    <w:p w14:paraId="5D375AD0" w14:textId="77777777" w:rsidR="00772200" w:rsidRPr="00772200" w:rsidRDefault="00772200" w:rsidP="00772200">
      <w:pPr>
        <w:rPr>
          <w:lang w:eastAsia="en-AU"/>
        </w:rPr>
      </w:pPr>
    </w:p>
    <w:p w14:paraId="1EF431BA" w14:textId="429CEE17" w:rsidR="003D516E" w:rsidRDefault="003D516E" w:rsidP="00BD006A">
      <w:pPr>
        <w:pStyle w:val="Heading1"/>
        <w:tabs>
          <w:tab w:val="clear" w:pos="720"/>
          <w:tab w:val="num" w:pos="426"/>
        </w:tabs>
        <w:ind w:left="426" w:hanging="426"/>
      </w:pPr>
      <w:r>
        <w:lastRenderedPageBreak/>
        <w:t xml:space="preserve">Data warehouse </w:t>
      </w:r>
      <w:r w:rsidR="004F36B0">
        <w:t>design</w:t>
      </w:r>
    </w:p>
    <w:p w14:paraId="1966C532" w14:textId="07047C50" w:rsidR="00E21E28" w:rsidRDefault="00E21E28" w:rsidP="00BD006A">
      <w:pPr>
        <w:pStyle w:val="Heading2"/>
        <w:tabs>
          <w:tab w:val="clear" w:pos="1440"/>
          <w:tab w:val="num" w:pos="851"/>
        </w:tabs>
        <w:ind w:left="709" w:hanging="283"/>
      </w:pPr>
      <w:r>
        <w:t>Dimensional Modelling</w:t>
      </w:r>
      <w:r w:rsidR="006B6469">
        <w:t xml:space="preserve"> and ERD</w:t>
      </w:r>
    </w:p>
    <w:p w14:paraId="5221B160" w14:textId="22955FC5" w:rsidR="006B6469" w:rsidRDefault="006B6469" w:rsidP="006B6469">
      <w:pPr>
        <w:pStyle w:val="Heading3"/>
      </w:pPr>
      <w:r>
        <w:t>Annual Facts</w:t>
      </w:r>
    </w:p>
    <w:p w14:paraId="5787DAD6" w14:textId="24A5F571" w:rsidR="00772200" w:rsidRPr="00772200" w:rsidRDefault="00772200" w:rsidP="00772200">
      <w:pPr>
        <w:rPr>
          <w:lang w:eastAsia="en-AU"/>
        </w:rPr>
      </w:pPr>
      <w:r>
        <w:rPr>
          <w:noProof/>
        </w:rPr>
        <w:drawing>
          <wp:inline distT="0" distB="0" distL="0" distR="0" wp14:anchorId="0DC5C1E0" wp14:editId="1D6D3E6E">
            <wp:extent cx="5731510" cy="3048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48000"/>
                    </a:xfrm>
                    <a:prstGeom prst="rect">
                      <a:avLst/>
                    </a:prstGeom>
                  </pic:spPr>
                </pic:pic>
              </a:graphicData>
            </a:graphic>
          </wp:inline>
        </w:drawing>
      </w:r>
    </w:p>
    <w:p w14:paraId="217D282C" w14:textId="232A3B97" w:rsidR="006B6469" w:rsidRDefault="006B6469" w:rsidP="006B6469">
      <w:pPr>
        <w:pStyle w:val="Heading3"/>
      </w:pPr>
      <w:r>
        <w:t>Monthly Facts</w:t>
      </w:r>
    </w:p>
    <w:p w14:paraId="263CE0EE" w14:textId="134FACF8" w:rsidR="00772200" w:rsidRPr="00772200" w:rsidRDefault="00772200" w:rsidP="00772200">
      <w:pPr>
        <w:rPr>
          <w:lang w:eastAsia="en-AU"/>
        </w:rPr>
      </w:pPr>
      <w:r>
        <w:rPr>
          <w:noProof/>
        </w:rPr>
        <w:drawing>
          <wp:inline distT="0" distB="0" distL="0" distR="0" wp14:anchorId="72AB6D1F" wp14:editId="6B2ABF88">
            <wp:extent cx="5731510" cy="46799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5731510" cy="4679950"/>
                    </a:xfrm>
                    <a:prstGeom prst="rect">
                      <a:avLst/>
                    </a:prstGeom>
                  </pic:spPr>
                </pic:pic>
              </a:graphicData>
            </a:graphic>
          </wp:inline>
        </w:drawing>
      </w:r>
    </w:p>
    <w:p w14:paraId="45CEE1D9" w14:textId="5941637F" w:rsidR="006B6469" w:rsidRDefault="006B6469" w:rsidP="006B6469">
      <w:pPr>
        <w:pStyle w:val="Heading3"/>
      </w:pPr>
      <w:r>
        <w:lastRenderedPageBreak/>
        <w:t>Daily Facts</w:t>
      </w:r>
    </w:p>
    <w:p w14:paraId="3C92F094" w14:textId="4A595080" w:rsidR="00772200" w:rsidRPr="00772200" w:rsidRDefault="00772200" w:rsidP="00772200">
      <w:pPr>
        <w:rPr>
          <w:lang w:eastAsia="en-AU"/>
        </w:rPr>
      </w:pPr>
      <w:r>
        <w:rPr>
          <w:noProof/>
        </w:rPr>
        <w:drawing>
          <wp:inline distT="0" distB="0" distL="0" distR="0" wp14:anchorId="5F721C4F" wp14:editId="37701AF0">
            <wp:extent cx="5731510" cy="42246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224655"/>
                    </a:xfrm>
                    <a:prstGeom prst="rect">
                      <a:avLst/>
                    </a:prstGeom>
                  </pic:spPr>
                </pic:pic>
              </a:graphicData>
            </a:graphic>
          </wp:inline>
        </w:drawing>
      </w:r>
    </w:p>
    <w:p w14:paraId="1A9DDB59" w14:textId="15DD3F0E" w:rsidR="006B6469" w:rsidRDefault="006B6469" w:rsidP="006B6469">
      <w:pPr>
        <w:pStyle w:val="Heading3"/>
      </w:pPr>
      <w:r>
        <w:t>Ad-hoc (Snapshots)</w:t>
      </w:r>
    </w:p>
    <w:p w14:paraId="63C8C464" w14:textId="6DD479FB" w:rsidR="006B6469" w:rsidRPr="006B6469" w:rsidRDefault="00772200" w:rsidP="006B6469">
      <w:pPr>
        <w:rPr>
          <w:lang w:eastAsia="en-AU"/>
        </w:rPr>
      </w:pPr>
      <w:r>
        <w:rPr>
          <w:noProof/>
        </w:rPr>
        <w:drawing>
          <wp:inline distT="0" distB="0" distL="0" distR="0" wp14:anchorId="0B58879A" wp14:editId="3294E908">
            <wp:extent cx="5731510" cy="38417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731510" cy="3841750"/>
                    </a:xfrm>
                    <a:prstGeom prst="rect">
                      <a:avLst/>
                    </a:prstGeom>
                  </pic:spPr>
                </pic:pic>
              </a:graphicData>
            </a:graphic>
          </wp:inline>
        </w:drawing>
      </w:r>
    </w:p>
    <w:p w14:paraId="011BB1A2" w14:textId="2356D095" w:rsidR="00E21E28" w:rsidRPr="00E21E28" w:rsidRDefault="00E21E28" w:rsidP="00BD006A">
      <w:pPr>
        <w:pStyle w:val="Heading2"/>
        <w:tabs>
          <w:tab w:val="clear" w:pos="1440"/>
          <w:tab w:val="num" w:pos="709"/>
        </w:tabs>
        <w:ind w:hanging="1014"/>
      </w:pPr>
      <w:r>
        <w:lastRenderedPageBreak/>
        <w:t xml:space="preserve">Physical </w:t>
      </w:r>
      <w:r w:rsidR="0035501D">
        <w:t>Implementation</w:t>
      </w:r>
    </w:p>
    <w:p w14:paraId="01391266" w14:textId="240DFBB4" w:rsidR="003D516E" w:rsidRDefault="003E2983" w:rsidP="003E2983">
      <w:pPr>
        <w:ind w:left="709"/>
        <w:rPr>
          <w:lang w:eastAsia="en-AU"/>
        </w:rPr>
      </w:pPr>
      <w:r>
        <w:rPr>
          <w:lang w:eastAsia="en-AU"/>
        </w:rPr>
        <w:t xml:space="preserve">The implementation of the dimensional data warehouse on </w:t>
      </w:r>
      <w:r w:rsidR="00772200">
        <w:rPr>
          <w:lang w:eastAsia="en-AU"/>
        </w:rPr>
        <w:t>MySQL running on AWS RDS</w:t>
      </w:r>
      <w:r>
        <w:rPr>
          <w:lang w:eastAsia="en-AU"/>
        </w:rPr>
        <w:t xml:space="preserve"> was based on these considerations:</w:t>
      </w:r>
    </w:p>
    <w:p w14:paraId="441E9D42" w14:textId="5DA537D0" w:rsidR="003E2983" w:rsidRDefault="003E2983" w:rsidP="003E2983">
      <w:pPr>
        <w:pStyle w:val="ListParagraph"/>
        <w:numPr>
          <w:ilvl w:val="2"/>
          <w:numId w:val="4"/>
        </w:numPr>
        <w:ind w:left="993" w:hanging="284"/>
        <w:rPr>
          <w:lang w:eastAsia="en-AU"/>
        </w:rPr>
      </w:pPr>
      <w:r w:rsidRPr="48EF86A1">
        <w:rPr>
          <w:lang w:eastAsia="en-AU"/>
        </w:rPr>
        <w:t>Each team member needed to subscribe to the free tier of AWS and created a running MySQL database on RDS. These individual databases are used as Staging databases to store CSV files as tables.</w:t>
      </w:r>
    </w:p>
    <w:p w14:paraId="477DF604" w14:textId="02DE9F80" w:rsidR="003E2983" w:rsidRDefault="003E2983" w:rsidP="003E2983">
      <w:pPr>
        <w:pStyle w:val="ListParagraph"/>
        <w:numPr>
          <w:ilvl w:val="2"/>
          <w:numId w:val="4"/>
        </w:numPr>
        <w:ind w:left="993" w:hanging="284"/>
        <w:rPr>
          <w:lang w:eastAsia="en-AU"/>
        </w:rPr>
      </w:pPr>
      <w:r w:rsidRPr="48EF86A1">
        <w:rPr>
          <w:lang w:eastAsia="en-AU"/>
        </w:rPr>
        <w:t>Each member also need</w:t>
      </w:r>
      <w:r w:rsidR="00684680" w:rsidRPr="48EF86A1">
        <w:rPr>
          <w:lang w:eastAsia="en-AU"/>
        </w:rPr>
        <w:t>ed</w:t>
      </w:r>
      <w:r w:rsidRPr="48EF86A1">
        <w:rPr>
          <w:lang w:eastAsia="en-AU"/>
        </w:rPr>
        <w:t xml:space="preserve"> to use different database tools to manage and access her own database(s) with </w:t>
      </w:r>
      <w:proofErr w:type="spellStart"/>
      <w:r w:rsidRPr="48EF86A1">
        <w:rPr>
          <w:lang w:eastAsia="en-AU"/>
        </w:rPr>
        <w:t>DBvisualizer</w:t>
      </w:r>
      <w:proofErr w:type="spellEnd"/>
      <w:r w:rsidRPr="48EF86A1">
        <w:rPr>
          <w:lang w:eastAsia="en-AU"/>
        </w:rPr>
        <w:t xml:space="preserve">, MySQL Workbench, or </w:t>
      </w:r>
      <w:proofErr w:type="spellStart"/>
      <w:r w:rsidRPr="48EF86A1">
        <w:rPr>
          <w:lang w:eastAsia="en-AU"/>
        </w:rPr>
        <w:t>DBeaver</w:t>
      </w:r>
      <w:proofErr w:type="spellEnd"/>
      <w:r w:rsidRPr="48EF86A1">
        <w:rPr>
          <w:lang w:eastAsia="en-AU"/>
        </w:rPr>
        <w:t>.</w:t>
      </w:r>
    </w:p>
    <w:p w14:paraId="087B6ACD" w14:textId="10F19EEA" w:rsidR="003E2983" w:rsidRDefault="003E2983" w:rsidP="003E2983">
      <w:pPr>
        <w:pStyle w:val="ListParagraph"/>
        <w:numPr>
          <w:ilvl w:val="2"/>
          <w:numId w:val="4"/>
        </w:numPr>
        <w:ind w:left="993" w:hanging="284"/>
        <w:rPr>
          <w:lang w:eastAsia="en-AU"/>
        </w:rPr>
      </w:pPr>
      <w:r w:rsidRPr="48EF86A1">
        <w:rPr>
          <w:lang w:eastAsia="en-AU"/>
        </w:rPr>
        <w:t xml:space="preserve">Each member was responsible </w:t>
      </w:r>
      <w:r w:rsidR="00684680" w:rsidRPr="48EF86A1">
        <w:rPr>
          <w:lang w:eastAsia="en-AU"/>
        </w:rPr>
        <w:t xml:space="preserve">to source raw datasets and migrate them inside </w:t>
      </w:r>
      <w:r w:rsidR="2F150DB5" w:rsidRPr="48EF86A1">
        <w:rPr>
          <w:lang w:eastAsia="en-AU"/>
        </w:rPr>
        <w:t xml:space="preserve">his or </w:t>
      </w:r>
      <w:r w:rsidR="00684680" w:rsidRPr="48EF86A1">
        <w:rPr>
          <w:lang w:eastAsia="en-AU"/>
        </w:rPr>
        <w:t>her own staging tables. Templates were provided on CREATE TABLE in SQL, and sample R scripts on migrating the files programmatically into MySQL.</w:t>
      </w:r>
    </w:p>
    <w:p w14:paraId="000E9826" w14:textId="4636F994" w:rsidR="003E2983" w:rsidRDefault="003E2983" w:rsidP="003E2983">
      <w:pPr>
        <w:pStyle w:val="ListParagraph"/>
        <w:numPr>
          <w:ilvl w:val="2"/>
          <w:numId w:val="4"/>
        </w:numPr>
        <w:ind w:left="993" w:hanging="284"/>
        <w:rPr>
          <w:lang w:eastAsia="en-AU"/>
        </w:rPr>
      </w:pPr>
      <w:r>
        <w:rPr>
          <w:lang w:eastAsia="en-AU"/>
        </w:rPr>
        <w:t>A centralize database w</w:t>
      </w:r>
      <w:r w:rsidR="4E28019E">
        <w:rPr>
          <w:lang w:eastAsia="en-AU"/>
        </w:rPr>
        <w:t>as</w:t>
      </w:r>
      <w:r>
        <w:rPr>
          <w:lang w:eastAsia="en-AU"/>
        </w:rPr>
        <w:t xml:space="preserve"> used as </w:t>
      </w:r>
      <w:r w:rsidR="00684680">
        <w:rPr>
          <w:lang w:eastAsia="en-AU"/>
        </w:rPr>
        <w:t xml:space="preserve">the main data warehouse. SQL scripts were used to create all the dim and fact tables. The population of the </w:t>
      </w:r>
      <w:proofErr w:type="spellStart"/>
      <w:r w:rsidR="00684680">
        <w:rPr>
          <w:lang w:eastAsia="en-AU"/>
        </w:rPr>
        <w:t>dim_date</w:t>
      </w:r>
      <w:proofErr w:type="spellEnd"/>
      <w:r w:rsidR="00684680">
        <w:rPr>
          <w:lang w:eastAsia="en-AU"/>
        </w:rPr>
        <w:t xml:space="preserve"> table was also done in pure SQL</w:t>
      </w:r>
      <w:r w:rsidR="527ECEA1">
        <w:rPr>
          <w:lang w:eastAsia="en-AU"/>
        </w:rPr>
        <w:t xml:space="preserve"> </w:t>
      </w:r>
      <w:r w:rsidR="00684680">
        <w:rPr>
          <w:lang w:eastAsia="en-AU"/>
        </w:rPr>
        <w:tab/>
        <w:t>as it can be generated automatically using CTEs. R scripts were developed to perform ETL from various staging databases to the central data warehouse.</w:t>
      </w:r>
    </w:p>
    <w:p w14:paraId="7A31E115" w14:textId="77777777" w:rsidR="00A60382" w:rsidRDefault="00684680" w:rsidP="003E2983">
      <w:pPr>
        <w:pStyle w:val="ListParagraph"/>
        <w:numPr>
          <w:ilvl w:val="2"/>
          <w:numId w:val="4"/>
        </w:numPr>
        <w:ind w:left="993" w:hanging="284"/>
        <w:rPr>
          <w:lang w:eastAsia="en-AU"/>
        </w:rPr>
      </w:pPr>
      <w:r w:rsidRPr="48EF86A1">
        <w:rPr>
          <w:lang w:eastAsia="en-AU"/>
        </w:rPr>
        <w:t xml:space="preserve">Taking this distributed approach to operate databases proves to be cost effective in this project since it allows us to spread the costs of running these databases in AWS. It also proves it was a flexible approach since </w:t>
      </w:r>
      <w:r w:rsidR="00A60382" w:rsidRPr="48EF86A1">
        <w:rPr>
          <w:lang w:eastAsia="en-AU"/>
        </w:rPr>
        <w:t>it allows us to relocate the main DWH database to a different instance. The only change we needed to make was the host name of RDS in our scripts.</w:t>
      </w:r>
    </w:p>
    <w:p w14:paraId="2489C5CD" w14:textId="7574FF1C" w:rsidR="00684680" w:rsidRDefault="00A60382" w:rsidP="003E2983">
      <w:pPr>
        <w:pStyle w:val="ListParagraph"/>
        <w:numPr>
          <w:ilvl w:val="2"/>
          <w:numId w:val="4"/>
        </w:numPr>
        <w:ind w:left="993" w:hanging="284"/>
        <w:rPr>
          <w:lang w:eastAsia="en-AU"/>
        </w:rPr>
      </w:pPr>
      <w:r w:rsidRPr="48EF86A1">
        <w:rPr>
          <w:lang w:eastAsia="en-AU"/>
        </w:rPr>
        <w:t xml:space="preserve">This setup reflects the normal practice in a commercial firm to keep staging tables in databases separate from the data warehouse database. </w:t>
      </w:r>
    </w:p>
    <w:p w14:paraId="13921437" w14:textId="77777777" w:rsidR="00772200" w:rsidRDefault="00772200" w:rsidP="00772200">
      <w:pPr>
        <w:ind w:left="1418"/>
        <w:rPr>
          <w:lang w:eastAsia="en-AU"/>
        </w:rPr>
      </w:pPr>
    </w:p>
    <w:p w14:paraId="1EF2C1EE" w14:textId="4E9CC5F7" w:rsidR="003D516E" w:rsidRDefault="004F36B0" w:rsidP="00BD006A">
      <w:pPr>
        <w:pStyle w:val="Heading1"/>
        <w:tabs>
          <w:tab w:val="clear" w:pos="720"/>
          <w:tab w:val="num" w:pos="426"/>
        </w:tabs>
        <w:ind w:left="426" w:hanging="426"/>
      </w:pPr>
      <w:r>
        <w:t xml:space="preserve">Data </w:t>
      </w:r>
      <w:r w:rsidR="608D4EA4">
        <w:t xml:space="preserve">visualisation and </w:t>
      </w:r>
      <w:r>
        <w:t>analysis</w:t>
      </w:r>
    </w:p>
    <w:p w14:paraId="5E415230" w14:textId="07810B3F" w:rsidR="0035501D" w:rsidRDefault="3F0FB2E5" w:rsidP="21A7049D">
      <w:pPr>
        <w:pStyle w:val="Heading2"/>
        <w:numPr>
          <w:ilvl w:val="1"/>
          <w:numId w:val="0"/>
        </w:numPr>
        <w:tabs>
          <w:tab w:val="num" w:pos="709"/>
        </w:tabs>
        <w:ind w:left="426" w:hanging="283"/>
      </w:pPr>
      <w:r>
        <w:t xml:space="preserve">Data story </w:t>
      </w:r>
      <w:r w:rsidR="0035501D">
        <w:t>1</w:t>
      </w:r>
      <w:r w:rsidR="5286FCA2">
        <w:t>:</w:t>
      </w:r>
    </w:p>
    <w:p w14:paraId="431DD344" w14:textId="4F251FC9" w:rsidR="0035501D" w:rsidRDefault="0035501D" w:rsidP="0035501D">
      <w:pPr>
        <w:ind w:left="709"/>
      </w:pPr>
      <w:r>
        <w:t>Maximization on saving on electricity bill (domestic) / pay-off period</w:t>
      </w:r>
    </w:p>
    <w:p w14:paraId="6A3EA5A0" w14:textId="77777777" w:rsidR="0035501D" w:rsidRDefault="0035501D" w:rsidP="0035501D">
      <w:pPr>
        <w:ind w:left="709"/>
      </w:pPr>
      <w:r>
        <w:t xml:space="preserve">  Solar energy Panel Generation - energy (MJ) by month, postcode / suburb / region</w:t>
      </w:r>
    </w:p>
    <w:p w14:paraId="0064E7BC" w14:textId="77777777" w:rsidR="0035501D" w:rsidRDefault="0035501D" w:rsidP="0035501D">
      <w:pPr>
        <w:ind w:left="709"/>
      </w:pPr>
      <w:r>
        <w:t xml:space="preserve">  Normal electricity consumption</w:t>
      </w:r>
    </w:p>
    <w:p w14:paraId="3A1ACD65" w14:textId="77777777" w:rsidR="0035501D" w:rsidRDefault="0035501D" w:rsidP="0035501D">
      <w:pPr>
        <w:ind w:left="709"/>
      </w:pPr>
      <w:r>
        <w:t xml:space="preserve">  Government installation subsidy (one-off)</w:t>
      </w:r>
    </w:p>
    <w:p w14:paraId="31467B14" w14:textId="77777777" w:rsidR="0035501D" w:rsidRDefault="0035501D" w:rsidP="0035501D">
      <w:pPr>
        <w:ind w:left="709"/>
      </w:pPr>
      <w:r>
        <w:t xml:space="preserve">  Feed-in tariff</w:t>
      </w:r>
    </w:p>
    <w:p w14:paraId="77EC78E4" w14:textId="77777777" w:rsidR="0035501D" w:rsidRDefault="0035501D" w:rsidP="0035501D">
      <w:r>
        <w:t xml:space="preserve">  </w:t>
      </w:r>
    </w:p>
    <w:p w14:paraId="2240093D" w14:textId="38B0DDD6" w:rsidR="0035501D" w:rsidRDefault="2C5EF8D7" w:rsidP="21A7049D">
      <w:pPr>
        <w:pStyle w:val="Heading2"/>
        <w:numPr>
          <w:ilvl w:val="1"/>
          <w:numId w:val="0"/>
        </w:numPr>
        <w:ind w:left="426" w:hanging="283"/>
      </w:pPr>
      <w:r>
        <w:t>Data story 2:</w:t>
      </w:r>
    </w:p>
    <w:p w14:paraId="3C2E8974" w14:textId="708C79F1" w:rsidR="0035501D" w:rsidRDefault="0035501D" w:rsidP="21A7049D">
      <w:pPr>
        <w:ind w:left="709"/>
      </w:pPr>
    </w:p>
    <w:p w14:paraId="45E6BFBC" w14:textId="50CC4178" w:rsidR="0035501D" w:rsidRDefault="0035501D" w:rsidP="21A7049D">
      <w:pPr>
        <w:ind w:left="709"/>
      </w:pPr>
      <w:r>
        <w:t>Is it possible to pay $0 in electricity bill?</w:t>
      </w:r>
    </w:p>
    <w:p w14:paraId="40566158" w14:textId="19F1F5CA" w:rsidR="0035501D" w:rsidRDefault="0035501D" w:rsidP="0035501D"/>
    <w:p w14:paraId="71B84152" w14:textId="2A12ECBE" w:rsidR="1A9B6285" w:rsidRDefault="1A9B6285" w:rsidP="21A7049D">
      <w:pPr>
        <w:pStyle w:val="Heading2"/>
        <w:numPr>
          <w:ilvl w:val="1"/>
          <w:numId w:val="0"/>
        </w:numPr>
        <w:ind w:left="426" w:hanging="283"/>
      </w:pPr>
      <w:r>
        <w:t>Data story 3:</w:t>
      </w:r>
    </w:p>
    <w:p w14:paraId="10CAA734" w14:textId="19F1F5CA" w:rsidR="21A7049D" w:rsidRDefault="21A7049D" w:rsidP="21A7049D">
      <w:pPr>
        <w:ind w:left="709"/>
      </w:pPr>
    </w:p>
    <w:p w14:paraId="4CE142D6" w14:textId="4C2F29BD" w:rsidR="0035501D" w:rsidRDefault="0035501D" w:rsidP="0035501D">
      <w:pPr>
        <w:ind w:left="709"/>
      </w:pPr>
      <w:r>
        <w:t>How latitude/climate influence solar radiation in Australia?</w:t>
      </w:r>
    </w:p>
    <w:p w14:paraId="6A1C0636" w14:textId="2C148E7D" w:rsidR="3302E38F" w:rsidRDefault="736FCF67" w:rsidP="37CDD8E9">
      <w:pPr>
        <w:rPr>
          <w:rFonts w:ascii="Calibri" w:eastAsia="Calibri" w:hAnsi="Calibri" w:cs="Calibri"/>
          <w:color w:val="24292E"/>
          <w:sz w:val="21"/>
          <w:szCs w:val="21"/>
        </w:rPr>
      </w:pPr>
      <w:r w:rsidRPr="21A7049D">
        <w:rPr>
          <w:rFonts w:ascii="Calibri" w:eastAsia="Calibri" w:hAnsi="Calibri" w:cs="Calibri"/>
          <w:color w:val="24292E"/>
          <w:sz w:val="21"/>
          <w:szCs w:val="21"/>
        </w:rPr>
        <w:t>I used leaflet package to draw a plot for solar exposure per station across Australia.</w:t>
      </w:r>
      <w:r w:rsidR="3302E38F">
        <w:br/>
      </w:r>
      <w:r w:rsidRPr="21A7049D">
        <w:rPr>
          <w:rFonts w:ascii="Calibri" w:eastAsia="Calibri" w:hAnsi="Calibri" w:cs="Calibri"/>
          <w:color w:val="24292E"/>
          <w:sz w:val="21"/>
          <w:szCs w:val="21"/>
        </w:rPr>
        <w:t>Please feel free to let me know your thoughts and I'm also trying to add how much solar exposure per station on the map to make the map make more sense to the audience.</w:t>
      </w:r>
      <w:r w:rsidR="3302E38F">
        <w:br/>
      </w:r>
      <w:r>
        <w:rPr>
          <w:noProof/>
        </w:rPr>
        <w:lastRenderedPageBreak/>
        <w:drawing>
          <wp:inline distT="0" distB="0" distL="0" distR="0" wp14:anchorId="30DE610B" wp14:editId="573D17B0">
            <wp:extent cx="5724524" cy="5086350"/>
            <wp:effectExtent l="0" t="0" r="0" b="0"/>
            <wp:docPr id="130448050" name="Picture 130448050" descr="Screen Shot 2020-10-28 at 5 24 3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24524" cy="5086350"/>
                    </a:xfrm>
                    <a:prstGeom prst="rect">
                      <a:avLst/>
                    </a:prstGeom>
                  </pic:spPr>
                </pic:pic>
              </a:graphicData>
            </a:graphic>
          </wp:inline>
        </w:drawing>
      </w:r>
      <w:r w:rsidR="3302E38F">
        <w:br/>
      </w:r>
      <w:r w:rsidRPr="21A7049D">
        <w:rPr>
          <w:rFonts w:ascii="Calibri" w:eastAsia="Calibri" w:hAnsi="Calibri" w:cs="Calibri"/>
          <w:color w:val="24292E"/>
          <w:sz w:val="21"/>
          <w:szCs w:val="21"/>
        </w:rPr>
        <w:t>I have worked out numbers that can show on the map and draw a plot reflect that, please see below screenshot:</w:t>
      </w:r>
    </w:p>
    <w:p w14:paraId="370A9257" w14:textId="4C2F29BD" w:rsidR="3302E38F" w:rsidRDefault="736FCF67" w:rsidP="37CDD8E9">
      <w:r>
        <w:rPr>
          <w:noProof/>
        </w:rPr>
        <w:lastRenderedPageBreak/>
        <w:drawing>
          <wp:inline distT="0" distB="0" distL="0" distR="0" wp14:anchorId="3A407247" wp14:editId="4D82579D">
            <wp:extent cx="4572000" cy="4276725"/>
            <wp:effectExtent l="0" t="0" r="0" b="0"/>
            <wp:docPr id="1220048575" name="Picture 1220048575" descr="Screen Shot 2020-10-29 at 10 09 05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4276725"/>
                    </a:xfrm>
                    <a:prstGeom prst="rect">
                      <a:avLst/>
                    </a:prstGeom>
                  </pic:spPr>
                </pic:pic>
              </a:graphicData>
            </a:graphic>
          </wp:inline>
        </w:drawing>
      </w:r>
    </w:p>
    <w:p w14:paraId="20252AE1" w14:textId="4C2F29BD" w:rsidR="3302E38F" w:rsidRDefault="736FCF67" w:rsidP="37CDD8E9">
      <w:r>
        <w:rPr>
          <w:noProof/>
        </w:rPr>
        <w:drawing>
          <wp:inline distT="0" distB="0" distL="0" distR="0" wp14:anchorId="5CC70860" wp14:editId="7904BA25">
            <wp:extent cx="4572000" cy="3495675"/>
            <wp:effectExtent l="0" t="0" r="0" b="0"/>
            <wp:docPr id="1301701918" name="Picture 1301701918" descr="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3495675"/>
                    </a:xfrm>
                    <a:prstGeom prst="rect">
                      <a:avLst/>
                    </a:prstGeom>
                  </pic:spPr>
                </pic:pic>
              </a:graphicData>
            </a:graphic>
          </wp:inline>
        </w:drawing>
      </w:r>
    </w:p>
    <w:p w14:paraId="553294AC" w14:textId="4C2F29BD" w:rsidR="3302E38F" w:rsidRDefault="3302E38F" w:rsidP="3302E38F">
      <w:pPr>
        <w:ind w:left="709"/>
      </w:pPr>
    </w:p>
    <w:p w14:paraId="78CDEBB9" w14:textId="0FCC6D2B" w:rsidR="0035501D" w:rsidRDefault="0035501D" w:rsidP="0035501D">
      <w:r>
        <w:t xml:space="preserve">   </w:t>
      </w:r>
    </w:p>
    <w:p w14:paraId="573A147A" w14:textId="5E0081B7" w:rsidR="2318C6E6" w:rsidRDefault="2318C6E6" w:rsidP="21A7049D">
      <w:pPr>
        <w:pStyle w:val="Heading2"/>
        <w:numPr>
          <w:ilvl w:val="1"/>
          <w:numId w:val="0"/>
        </w:numPr>
        <w:ind w:left="426" w:hanging="283"/>
      </w:pPr>
      <w:r>
        <w:t>Data story 4:</w:t>
      </w:r>
    </w:p>
    <w:p w14:paraId="1A4E9884" w14:textId="0FCC6D2B" w:rsidR="21A7049D" w:rsidRDefault="21A7049D" w:rsidP="21A7049D">
      <w:pPr>
        <w:ind w:left="709"/>
      </w:pPr>
    </w:p>
    <w:p w14:paraId="01D0CF37" w14:textId="423F1765" w:rsidR="5639B2EC" w:rsidRDefault="5639B2EC" w:rsidP="48EF86A1">
      <w:pPr>
        <w:ind w:left="709"/>
      </w:pPr>
      <w:r>
        <w:t>Which size of solar system</w:t>
      </w:r>
      <w:r w:rsidR="0035501D">
        <w:t xml:space="preserve"> do I need to run my house entirely?</w:t>
      </w:r>
    </w:p>
    <w:p w14:paraId="6B1E9D89" w14:textId="5252F44A" w:rsidR="75814CCF" w:rsidRDefault="5DFB8C31" w:rsidP="37CDD8E9">
      <w:pPr>
        <w:jc w:val="center"/>
      </w:pPr>
      <w:r>
        <w:rPr>
          <w:noProof/>
        </w:rPr>
        <w:lastRenderedPageBreak/>
        <w:drawing>
          <wp:inline distT="0" distB="0" distL="0" distR="0" wp14:anchorId="6E6C80F8" wp14:editId="4EE19AF1">
            <wp:extent cx="5553074" cy="3470672"/>
            <wp:effectExtent l="0" t="0" r="0" b="0"/>
            <wp:docPr id="270326906" name="Picture 270326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53074" cy="3470672"/>
                    </a:xfrm>
                    <a:prstGeom prst="rect">
                      <a:avLst/>
                    </a:prstGeom>
                  </pic:spPr>
                </pic:pic>
              </a:graphicData>
            </a:graphic>
          </wp:inline>
        </w:drawing>
      </w:r>
    </w:p>
    <w:p w14:paraId="02EFD522" w14:textId="067CB333" w:rsidR="75814CCF" w:rsidRDefault="75814CCF" w:rsidP="48EF86A1">
      <w:pPr>
        <w:ind w:left="709"/>
      </w:pPr>
      <w:r>
        <w:t xml:space="preserve">Figure. </w:t>
      </w:r>
    </w:p>
    <w:p w14:paraId="71079EDE" w14:textId="7A21021E" w:rsidR="48EF86A1" w:rsidRDefault="48EF86A1" w:rsidP="48EF86A1">
      <w:pPr>
        <w:ind w:left="709"/>
      </w:pPr>
    </w:p>
    <w:p w14:paraId="37B5BAE6" w14:textId="1AEEA9A2" w:rsidR="0035501D" w:rsidRDefault="0035501D" w:rsidP="0035501D"/>
    <w:p w14:paraId="44CAAE67" w14:textId="68A411F6" w:rsidR="2D28AC81" w:rsidRDefault="2D28AC81" w:rsidP="21A7049D">
      <w:pPr>
        <w:pStyle w:val="Heading2"/>
        <w:numPr>
          <w:ilvl w:val="1"/>
          <w:numId w:val="0"/>
        </w:numPr>
        <w:ind w:left="426" w:hanging="283"/>
      </w:pPr>
      <w:r>
        <w:t>Data story 5:</w:t>
      </w:r>
    </w:p>
    <w:p w14:paraId="7F16CA56" w14:textId="035702BC" w:rsidR="21A7049D" w:rsidRDefault="21A7049D" w:rsidP="21A7049D"/>
    <w:p w14:paraId="72D43E08" w14:textId="61562FD1" w:rsidR="0035501D" w:rsidRDefault="0035501D" w:rsidP="48EF86A1">
      <w:r>
        <w:t>Ho</w:t>
      </w:r>
      <w:r w:rsidR="0647E11F">
        <w:t xml:space="preserve">w much </w:t>
      </w:r>
      <w:r w:rsidR="22CC9FC6">
        <w:t xml:space="preserve">do </w:t>
      </w:r>
      <w:r w:rsidR="0647E11F">
        <w:t>you need to pay for solar sys</w:t>
      </w:r>
      <w:r w:rsidR="69DAE84C">
        <w:t>tem installation?</w:t>
      </w:r>
      <w:r w:rsidR="38B4CFCC">
        <w:rPr>
          <w:noProof/>
        </w:rPr>
        <w:drawing>
          <wp:inline distT="0" distB="0" distL="0" distR="0" wp14:anchorId="2DF410FA" wp14:editId="5AB76F16">
            <wp:extent cx="5267324" cy="3292078"/>
            <wp:effectExtent l="0" t="0" r="0" b="0"/>
            <wp:docPr id="196851212" name="Picture 19685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67324" cy="3292078"/>
                    </a:xfrm>
                    <a:prstGeom prst="rect">
                      <a:avLst/>
                    </a:prstGeom>
                  </pic:spPr>
                </pic:pic>
              </a:graphicData>
            </a:graphic>
          </wp:inline>
        </w:drawing>
      </w:r>
    </w:p>
    <w:p w14:paraId="37276CB7" w14:textId="7FA86971" w:rsidR="38B4CFCC" w:rsidRDefault="38B4CFCC" w:rsidP="48EF86A1">
      <w:pPr>
        <w:ind w:left="709"/>
      </w:pPr>
      <w:r>
        <w:t>Figure.</w:t>
      </w:r>
    </w:p>
    <w:p w14:paraId="353DE63D" w14:textId="13040DED" w:rsidR="48EF86A1" w:rsidRDefault="48EF86A1" w:rsidP="48EF86A1">
      <w:pPr>
        <w:ind w:left="709"/>
      </w:pPr>
    </w:p>
    <w:p w14:paraId="11DFF037" w14:textId="44DB7E19" w:rsidR="0035501D" w:rsidRDefault="1683FFB4" w:rsidP="21A7049D">
      <w:pPr>
        <w:pStyle w:val="Heading2"/>
        <w:numPr>
          <w:ilvl w:val="1"/>
          <w:numId w:val="0"/>
        </w:numPr>
        <w:ind w:left="426" w:hanging="283"/>
      </w:pPr>
      <w:r>
        <w:t xml:space="preserve">Data story </w:t>
      </w:r>
      <w:r w:rsidR="073BDC51">
        <w:t>6</w:t>
      </w:r>
      <w:r>
        <w:t>:</w:t>
      </w:r>
    </w:p>
    <w:p w14:paraId="2C70AC9A" w14:textId="13040DED" w:rsidR="0035501D" w:rsidRDefault="0035501D" w:rsidP="21A7049D"/>
    <w:p w14:paraId="5D731D0F" w14:textId="77777777" w:rsidR="0035501D" w:rsidRDefault="0035501D" w:rsidP="0035501D">
      <w:pPr>
        <w:pStyle w:val="Heading3"/>
      </w:pPr>
      <w:r>
        <w:lastRenderedPageBreak/>
        <w:t>Scenario 6a</w:t>
      </w:r>
    </w:p>
    <w:p w14:paraId="799A5A45" w14:textId="6B1C00BB" w:rsidR="0035501D" w:rsidRDefault="0035501D" w:rsidP="0035501D">
      <w:pPr>
        <w:ind w:left="1418"/>
      </w:pPr>
      <w:r>
        <w:t xml:space="preserve">How many kWh per standard PV module (residential panel 65’’ by 39’’ and commercial panel 78’’ by 39’’) could have been generated at </w:t>
      </w:r>
      <w:r w:rsidR="7EBFDDA6">
        <w:t xml:space="preserve">the </w:t>
      </w:r>
      <w:r>
        <w:t>BOM station</w:t>
      </w:r>
      <w:r w:rsidR="3F40F1F5">
        <w:t xml:space="preserve"> SYDNEY (OBSERVATORY HILL)</w:t>
      </w:r>
      <w:r>
        <w:t xml:space="preserve"> at ideal conditions (angled tilt)? </w:t>
      </w:r>
    </w:p>
    <w:p w14:paraId="0A7CC123" w14:textId="77777777" w:rsidR="0035501D" w:rsidRDefault="0035501D" w:rsidP="0035501D">
      <w:pPr>
        <w:pStyle w:val="Heading3"/>
      </w:pPr>
      <w:r>
        <w:t>Scenario 6b</w:t>
      </w:r>
    </w:p>
    <w:p w14:paraId="31861077" w14:textId="130C3828" w:rsidR="0035501D" w:rsidRDefault="0035501D" w:rsidP="0035501D">
      <w:pPr>
        <w:ind w:left="1418"/>
      </w:pPr>
      <w:r>
        <w:t xml:space="preserve">How many kWh could have been produced by all modules installed in </w:t>
      </w:r>
      <w:r w:rsidR="6596A737">
        <w:t>the Ausgrid territory</w:t>
      </w:r>
      <w:r>
        <w:t xml:space="preserve"> and all were at those ideal conditions?</w:t>
      </w:r>
    </w:p>
    <w:p w14:paraId="7B4D349B" w14:textId="77777777" w:rsidR="0035501D" w:rsidRDefault="0035501D" w:rsidP="0035501D">
      <w:pPr>
        <w:pStyle w:val="Heading3"/>
      </w:pPr>
      <w:r>
        <w:t>Scenario 6c</w:t>
      </w:r>
    </w:p>
    <w:p w14:paraId="7F326165" w14:textId="60320DED" w:rsidR="0035501D" w:rsidRDefault="0035501D" w:rsidP="0035501D">
      <w:pPr>
        <w:ind w:left="1418"/>
      </w:pPr>
      <w:r>
        <w:t>How many kWh were actually produced?</w:t>
      </w:r>
    </w:p>
    <w:p w14:paraId="41D892B0" w14:textId="77777777" w:rsidR="0035501D" w:rsidRDefault="0035501D" w:rsidP="0035501D">
      <w:pPr>
        <w:pStyle w:val="Heading3"/>
      </w:pPr>
      <w:r>
        <w:t>Scenario 6d</w:t>
      </w:r>
    </w:p>
    <w:p w14:paraId="7D9618E5" w14:textId="4F19F3E3" w:rsidR="004F36B0" w:rsidRDefault="0035501D" w:rsidP="0035501D">
      <w:pPr>
        <w:ind w:left="1560"/>
      </w:pPr>
      <w:r>
        <w:t>How much sustainable energy could be generated additionally if the density of solar panel users would be increase by e.g. 10%, 20% or 50%?</w:t>
      </w:r>
    </w:p>
    <w:p w14:paraId="1CB1A03C" w14:textId="13B30D90" w:rsidR="000D02D6" w:rsidRDefault="000D02D6" w:rsidP="48EF86A1">
      <w:pPr>
        <w:ind w:left="1560"/>
      </w:pPr>
    </w:p>
    <w:p w14:paraId="3C7F1645" w14:textId="68867DB6" w:rsidR="000D02D6" w:rsidRDefault="6B6A73B3" w:rsidP="21A7049D">
      <w:pPr>
        <w:pStyle w:val="Heading2"/>
        <w:numPr>
          <w:ilvl w:val="1"/>
          <w:numId w:val="0"/>
        </w:numPr>
      </w:pPr>
      <w:r>
        <w:t xml:space="preserve">     Data story </w:t>
      </w:r>
      <w:r w:rsidR="2A2335A7">
        <w:t>7</w:t>
      </w:r>
      <w:r w:rsidR="7DB300F9">
        <w:t>:</w:t>
      </w:r>
    </w:p>
    <w:p w14:paraId="6E8886C1" w14:textId="37D58459" w:rsidR="000D02D6" w:rsidRDefault="2A2335A7" w:rsidP="48EF86A1">
      <w:r>
        <w:t>The annual change of solar PV installations and accredited installers across each state</w:t>
      </w:r>
    </w:p>
    <w:p w14:paraId="1B74B273" w14:textId="3AE656FE" w:rsidR="000D02D6" w:rsidRDefault="2A2335A7" w:rsidP="48EF86A1">
      <w:r>
        <w:rPr>
          <w:noProof/>
        </w:rPr>
        <w:drawing>
          <wp:inline distT="0" distB="0" distL="0" distR="0" wp14:anchorId="3360D2F5" wp14:editId="46EBFC6A">
            <wp:extent cx="4572000" cy="2857500"/>
            <wp:effectExtent l="0" t="0" r="0" b="0"/>
            <wp:docPr id="1446431768" name="Picture 1446431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56B525AF" w14:textId="31610166" w:rsidR="000D02D6" w:rsidRDefault="3411EB98" w:rsidP="48EF86A1">
      <w:r>
        <w:t xml:space="preserve">Figure. </w:t>
      </w:r>
    </w:p>
    <w:p w14:paraId="1D27CC5F" w14:textId="10F6A682" w:rsidR="000D02D6" w:rsidRDefault="000D02D6" w:rsidP="48EF86A1"/>
    <w:p w14:paraId="33DD5E29" w14:textId="54FFA1CA" w:rsidR="000D02D6" w:rsidRDefault="2A2335A7" w:rsidP="48EF86A1">
      <w:r>
        <w:rPr>
          <w:noProof/>
        </w:rPr>
        <w:lastRenderedPageBreak/>
        <w:drawing>
          <wp:inline distT="0" distB="0" distL="0" distR="0" wp14:anchorId="3B21A2A2" wp14:editId="4C6F0445">
            <wp:extent cx="5732585" cy="3582866"/>
            <wp:effectExtent l="0" t="0" r="0" b="0"/>
            <wp:docPr id="1212803708" name="Picture 1212803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8683" cy="3586678"/>
                    </a:xfrm>
                    <a:prstGeom prst="rect">
                      <a:avLst/>
                    </a:prstGeom>
                  </pic:spPr>
                </pic:pic>
              </a:graphicData>
            </a:graphic>
          </wp:inline>
        </w:drawing>
      </w:r>
    </w:p>
    <w:p w14:paraId="6E35C800" w14:textId="1062130D" w:rsidR="432BD600" w:rsidRDefault="432BD600" w:rsidP="48EF86A1">
      <w:r>
        <w:t xml:space="preserve">Figure. </w:t>
      </w:r>
    </w:p>
    <w:p w14:paraId="276BCD5F" w14:textId="6A5369F4" w:rsidR="21A7049D" w:rsidRDefault="21A7049D" w:rsidP="21A7049D"/>
    <w:p w14:paraId="2C4E5A9B" w14:textId="7491F2B2" w:rsidR="6743A3CE" w:rsidRDefault="6743A3CE" w:rsidP="21A7049D">
      <w:r w:rsidRPr="21A7049D">
        <w:rPr>
          <w:rFonts w:asciiTheme="majorHAnsi" w:eastAsiaTheme="majorEastAsia" w:hAnsiTheme="majorHAnsi" w:cstheme="majorBidi"/>
          <w:color w:val="2F5496" w:themeColor="accent1" w:themeShade="BF"/>
          <w:sz w:val="26"/>
          <w:szCs w:val="26"/>
          <w:lang w:eastAsia="en-AU"/>
        </w:rPr>
        <w:t>Data story 8:</w:t>
      </w:r>
    </w:p>
    <w:p w14:paraId="568FF6E5" w14:textId="77777777" w:rsidR="00CD7D2A" w:rsidRDefault="00CD7D2A" w:rsidP="00CD7D2A"/>
    <w:p w14:paraId="6EFB9E44" w14:textId="149C986B" w:rsidR="00CD7D2A" w:rsidRDefault="00CD7D2A" w:rsidP="00CD7D2A">
      <w:r>
        <w:t>Has there been any changes in choosing energy sources for QLD residents in the last decade?</w:t>
      </w:r>
    </w:p>
    <w:p w14:paraId="75B7A2C3" w14:textId="761E48C6" w:rsidR="21A7049D" w:rsidRDefault="21A7049D" w:rsidP="21A7049D">
      <w:pPr>
        <w:rPr>
          <w:rFonts w:asciiTheme="majorHAnsi" w:eastAsiaTheme="majorEastAsia" w:hAnsiTheme="majorHAnsi" w:cstheme="majorBidi"/>
          <w:color w:val="2F5496" w:themeColor="accent1" w:themeShade="BF"/>
          <w:sz w:val="26"/>
          <w:szCs w:val="26"/>
          <w:lang w:eastAsia="en-AU"/>
        </w:rPr>
      </w:pPr>
    </w:p>
    <w:p w14:paraId="2A3F1CD2" w14:textId="02A99BA2" w:rsidR="21A7049D" w:rsidRDefault="00CD7D2A" w:rsidP="21A7049D">
      <w:r>
        <w:rPr>
          <w:noProof/>
        </w:rPr>
        <w:drawing>
          <wp:inline distT="0" distB="0" distL="0" distR="0" wp14:anchorId="49C4464E" wp14:editId="5B6DA749">
            <wp:extent cx="2399168" cy="2338869"/>
            <wp:effectExtent l="0" t="0" r="127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rotWithShape="1">
                    <a:blip r:embed="rId29" cstate="print">
                      <a:extLst>
                        <a:ext uri="{28A0092B-C50C-407E-A947-70E740481C1C}">
                          <a14:useLocalDpi xmlns:a14="http://schemas.microsoft.com/office/drawing/2010/main" val="0"/>
                        </a:ext>
                      </a:extLst>
                    </a:blip>
                    <a:srcRect r="24390"/>
                    <a:stretch/>
                  </pic:blipFill>
                  <pic:spPr bwMode="auto">
                    <a:xfrm>
                      <a:off x="0" y="0"/>
                      <a:ext cx="2415572" cy="2354861"/>
                    </a:xfrm>
                    <a:prstGeom prst="rect">
                      <a:avLst/>
                    </a:prstGeom>
                    <a:ln>
                      <a:noFill/>
                    </a:ln>
                    <a:extLst>
                      <a:ext uri="{53640926-AAD7-44D8-BBD7-CCE9431645EC}">
                        <a14:shadowObscured xmlns:a14="http://schemas.microsoft.com/office/drawing/2010/main"/>
                      </a:ext>
                    </a:extLst>
                  </pic:spPr>
                </pic:pic>
              </a:graphicData>
            </a:graphic>
          </wp:inline>
        </w:drawing>
      </w:r>
      <w:r w:rsidR="00876364">
        <w:rPr>
          <w:noProof/>
        </w:rPr>
        <w:drawing>
          <wp:inline distT="0" distB="0" distL="0" distR="0" wp14:anchorId="3FC43506" wp14:editId="381FF750">
            <wp:extent cx="3168713" cy="2335634"/>
            <wp:effectExtent l="0" t="0" r="0" b="127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04755" cy="2362200"/>
                    </a:xfrm>
                    <a:prstGeom prst="rect">
                      <a:avLst/>
                    </a:prstGeom>
                  </pic:spPr>
                </pic:pic>
              </a:graphicData>
            </a:graphic>
          </wp:inline>
        </w:drawing>
      </w:r>
    </w:p>
    <w:p w14:paraId="63884384" w14:textId="558954A3" w:rsidR="00F9637F" w:rsidRDefault="00F9637F" w:rsidP="21A7049D">
      <w:pPr>
        <w:rPr>
          <w:rFonts w:ascii="Calibri" w:hAnsi="Calibri" w:cs="Calibri"/>
          <w:sz w:val="20"/>
          <w:szCs w:val="20"/>
        </w:rPr>
      </w:pPr>
      <w:r>
        <w:rPr>
          <w:rFonts w:ascii="Calibri" w:hAnsi="Calibri" w:cs="Calibri"/>
          <w:sz w:val="20"/>
          <w:szCs w:val="20"/>
        </w:rPr>
        <w:t>FIGURE 8-1</w:t>
      </w:r>
    </w:p>
    <w:p w14:paraId="5DF8E286" w14:textId="076FB53B" w:rsidR="00876364" w:rsidRPr="00876364" w:rsidRDefault="00876364" w:rsidP="21A7049D">
      <w:pPr>
        <w:rPr>
          <w:rFonts w:ascii="Calibri" w:hAnsi="Calibri" w:cs="Calibri"/>
          <w:sz w:val="20"/>
          <w:szCs w:val="20"/>
        </w:rPr>
      </w:pPr>
      <w:r w:rsidRPr="00876364">
        <w:rPr>
          <w:rFonts w:ascii="Calibri" w:hAnsi="Calibri" w:cs="Calibri"/>
          <w:sz w:val="20"/>
          <w:szCs w:val="20"/>
        </w:rPr>
        <w:t xml:space="preserve">The line graphs </w:t>
      </w:r>
      <w:r>
        <w:rPr>
          <w:rFonts w:ascii="Calibri" w:hAnsi="Calibri" w:cs="Calibri"/>
          <w:sz w:val="20"/>
          <w:szCs w:val="20"/>
        </w:rPr>
        <w:t xml:space="preserve">above </w:t>
      </w:r>
      <w:r w:rsidR="00636EE4">
        <w:rPr>
          <w:rFonts w:ascii="Calibri" w:hAnsi="Calibri" w:cs="Calibri"/>
          <w:sz w:val="20"/>
          <w:szCs w:val="20"/>
        </w:rPr>
        <w:t>compare</w:t>
      </w:r>
      <w:r>
        <w:rPr>
          <w:rFonts w:ascii="Calibri" w:hAnsi="Calibri" w:cs="Calibri"/>
          <w:sz w:val="20"/>
          <w:szCs w:val="20"/>
        </w:rPr>
        <w:t xml:space="preserve"> the daily energy consumption per customer in five local government </w:t>
      </w:r>
      <w:proofErr w:type="gramStart"/>
      <w:r>
        <w:rPr>
          <w:rFonts w:ascii="Calibri" w:hAnsi="Calibri" w:cs="Calibri"/>
          <w:sz w:val="20"/>
          <w:szCs w:val="20"/>
        </w:rPr>
        <w:t>areas</w:t>
      </w:r>
      <w:r w:rsidR="00636EE4">
        <w:rPr>
          <w:rFonts w:ascii="Calibri" w:hAnsi="Calibri" w:cs="Calibri"/>
          <w:sz w:val="20"/>
          <w:szCs w:val="20"/>
        </w:rPr>
        <w:t>(</w:t>
      </w:r>
      <w:proofErr w:type="gramEnd"/>
      <w:r w:rsidR="00636EE4">
        <w:rPr>
          <w:rFonts w:ascii="Calibri" w:hAnsi="Calibri" w:cs="Calibri"/>
          <w:sz w:val="20"/>
          <w:szCs w:val="20"/>
        </w:rPr>
        <w:t>LGAs)</w:t>
      </w:r>
      <w:r>
        <w:rPr>
          <w:rFonts w:ascii="Calibri" w:hAnsi="Calibri" w:cs="Calibri"/>
          <w:sz w:val="20"/>
          <w:szCs w:val="20"/>
        </w:rPr>
        <w:t xml:space="preserve"> by choosing Electricity and Solar Energy over a period of 10 years.</w:t>
      </w:r>
      <w:r w:rsidR="00636EE4">
        <w:rPr>
          <w:rFonts w:ascii="Calibri" w:hAnsi="Calibri" w:cs="Calibri"/>
          <w:sz w:val="20"/>
          <w:szCs w:val="20"/>
        </w:rPr>
        <w:t xml:space="preserve"> </w:t>
      </w:r>
      <w:r>
        <w:rPr>
          <w:rFonts w:ascii="Calibri" w:hAnsi="Calibri" w:cs="Calibri"/>
          <w:sz w:val="20"/>
          <w:szCs w:val="20"/>
        </w:rPr>
        <w:t>It is clear that the solar energy consumption increases</w:t>
      </w:r>
      <w:r w:rsidR="00636EE4">
        <w:rPr>
          <w:rFonts w:ascii="Calibri" w:hAnsi="Calibri" w:cs="Calibri"/>
          <w:sz w:val="20"/>
          <w:szCs w:val="20"/>
        </w:rPr>
        <w:t xml:space="preserve"> while Electricity consumption decreases</w:t>
      </w:r>
      <w:r>
        <w:rPr>
          <w:rFonts w:ascii="Calibri" w:hAnsi="Calibri" w:cs="Calibri"/>
          <w:sz w:val="20"/>
          <w:szCs w:val="20"/>
        </w:rPr>
        <w:t xml:space="preserve"> in each </w:t>
      </w:r>
      <w:r w:rsidR="00636EE4">
        <w:rPr>
          <w:rFonts w:ascii="Calibri" w:hAnsi="Calibri" w:cs="Calibri"/>
          <w:sz w:val="20"/>
          <w:szCs w:val="20"/>
        </w:rPr>
        <w:t xml:space="preserve">LGA between 2009 and 2018. Central Queensland area is expected to see the most changes in solar energy consumption and almost equivalent to the electricity energy consumed by 2018. Although there is a </w:t>
      </w:r>
      <w:r w:rsidR="00406F16">
        <w:rPr>
          <w:rFonts w:ascii="Calibri" w:hAnsi="Calibri" w:cs="Calibri"/>
          <w:sz w:val="20"/>
          <w:szCs w:val="20"/>
        </w:rPr>
        <w:t>noticeable decrease in 2010, the ‘Daily Solar Energy Consumption Trend’ showed an upward trend in choosing Solar Energy.</w:t>
      </w:r>
    </w:p>
    <w:p w14:paraId="2A5A878F" w14:textId="0B260913" w:rsidR="00700E1B" w:rsidRDefault="00700E1B" w:rsidP="21A7049D">
      <w:r>
        <w:rPr>
          <w:noProof/>
        </w:rPr>
        <w:lastRenderedPageBreak/>
        <w:drawing>
          <wp:inline distT="0" distB="0" distL="0" distR="0" wp14:anchorId="1D72D0D9" wp14:editId="5E1E16D6">
            <wp:extent cx="5731510" cy="366204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3662045"/>
                    </a:xfrm>
                    <a:prstGeom prst="rect">
                      <a:avLst/>
                    </a:prstGeom>
                  </pic:spPr>
                </pic:pic>
              </a:graphicData>
            </a:graphic>
          </wp:inline>
        </w:drawing>
      </w:r>
    </w:p>
    <w:p w14:paraId="0F4C8F64" w14:textId="46E4E694" w:rsidR="00F9637F" w:rsidRDefault="00F9637F" w:rsidP="00406F16">
      <w:pPr>
        <w:spacing w:before="100" w:beforeAutospacing="1" w:after="100" w:afterAutospacing="1"/>
        <w:rPr>
          <w:rFonts w:ascii="Calibri" w:hAnsi="Calibri" w:cs="Calibri" w:hint="eastAsia"/>
          <w:sz w:val="20"/>
          <w:szCs w:val="20"/>
        </w:rPr>
      </w:pPr>
      <w:r>
        <w:rPr>
          <w:rFonts w:ascii="Calibri" w:hAnsi="Calibri" w:cs="Calibri"/>
          <w:sz w:val="20"/>
          <w:szCs w:val="20"/>
        </w:rPr>
        <w:t>FIGURE 8-2</w:t>
      </w:r>
    </w:p>
    <w:p w14:paraId="4B0C2268" w14:textId="3E81A966" w:rsidR="00406F16" w:rsidRDefault="00406F16" w:rsidP="00406F16">
      <w:pPr>
        <w:spacing w:before="100" w:beforeAutospacing="1" w:after="100" w:afterAutospacing="1"/>
        <w:rPr>
          <w:rFonts w:ascii="Calibri" w:hAnsi="Calibri" w:cs="Calibri" w:hint="eastAsia"/>
          <w:sz w:val="20"/>
          <w:szCs w:val="20"/>
        </w:rPr>
      </w:pPr>
      <w:r>
        <w:rPr>
          <w:rFonts w:ascii="Calibri" w:hAnsi="Calibri" w:cs="Calibri"/>
          <w:sz w:val="20"/>
          <w:szCs w:val="20"/>
        </w:rPr>
        <w:t xml:space="preserve">According to Australian Energy Council Solar Report, </w:t>
      </w:r>
      <w:r w:rsidRPr="00406F16">
        <w:rPr>
          <w:rFonts w:ascii="Calibri" w:hAnsi="Calibri" w:cs="Calibri"/>
          <w:sz w:val="20"/>
          <w:szCs w:val="20"/>
        </w:rPr>
        <w:t>the</w:t>
      </w:r>
      <w:r w:rsidRPr="00406F16">
        <w:rPr>
          <w:rFonts w:ascii="Calibri" w:hAnsi="Calibri" w:cs="Calibri"/>
          <w:sz w:val="20"/>
          <w:szCs w:val="20"/>
        </w:rPr>
        <w:t xml:space="preserve"> total installed capacity of rooftop solar PV in Australia </w:t>
      </w:r>
      <w:r>
        <w:rPr>
          <w:rFonts w:ascii="Calibri" w:hAnsi="Calibri" w:cs="Calibri"/>
          <w:sz w:val="20"/>
          <w:szCs w:val="20"/>
        </w:rPr>
        <w:t xml:space="preserve">at </w:t>
      </w:r>
      <w:r w:rsidRPr="00406F16">
        <w:rPr>
          <w:rFonts w:ascii="Calibri" w:hAnsi="Calibri" w:cs="Calibri"/>
          <w:sz w:val="20"/>
          <w:szCs w:val="20"/>
        </w:rPr>
        <w:t>30 June 2019 is approximate</w:t>
      </w:r>
      <w:r>
        <w:rPr>
          <w:rFonts w:ascii="Calibri" w:hAnsi="Calibri" w:cs="Calibri"/>
          <w:sz w:val="20"/>
          <w:szCs w:val="20"/>
        </w:rPr>
        <w:t>ly</w:t>
      </w:r>
      <w:r w:rsidRPr="00406F16">
        <w:rPr>
          <w:rFonts w:ascii="Calibri" w:hAnsi="Calibri" w:cs="Calibri"/>
          <w:sz w:val="20"/>
          <w:szCs w:val="20"/>
        </w:rPr>
        <w:t xml:space="preserve"> </w:t>
      </w:r>
      <w:r>
        <w:rPr>
          <w:rFonts w:ascii="Calibri" w:hAnsi="Calibri" w:cs="Calibri"/>
          <w:sz w:val="20"/>
          <w:szCs w:val="20"/>
        </w:rPr>
        <w:t>exceed</w:t>
      </w:r>
      <w:r w:rsidRPr="00406F16">
        <w:rPr>
          <w:rFonts w:ascii="Calibri" w:hAnsi="Calibri" w:cs="Calibri"/>
          <w:sz w:val="20"/>
          <w:szCs w:val="20"/>
        </w:rPr>
        <w:t xml:space="preserve"> 9.0 GW, </w:t>
      </w:r>
      <w:r>
        <w:rPr>
          <w:rFonts w:ascii="Calibri" w:hAnsi="Calibri" w:cs="Calibri"/>
          <w:sz w:val="20"/>
          <w:szCs w:val="20"/>
        </w:rPr>
        <w:t xml:space="preserve">which means they are </w:t>
      </w:r>
      <w:r w:rsidRPr="00406F16">
        <w:rPr>
          <w:rFonts w:ascii="Calibri" w:hAnsi="Calibri" w:cs="Calibri"/>
          <w:sz w:val="20"/>
          <w:szCs w:val="20"/>
        </w:rPr>
        <w:t>more than 2.1 million installations</w:t>
      </w:r>
      <w:r>
        <w:rPr>
          <w:rFonts w:ascii="Calibri" w:hAnsi="Calibri" w:cs="Calibri"/>
          <w:sz w:val="20"/>
          <w:szCs w:val="20"/>
        </w:rPr>
        <w:t xml:space="preserve"> (2019</w:t>
      </w:r>
      <w:r>
        <w:rPr>
          <w:rFonts w:ascii="Calibri" w:hAnsi="Calibri" w:cs="Calibri" w:hint="eastAsia"/>
          <w:sz w:val="20"/>
          <w:szCs w:val="20"/>
        </w:rPr>
        <w:t>)</w:t>
      </w:r>
      <w:r>
        <w:rPr>
          <w:rFonts w:ascii="Calibri" w:hAnsi="Calibri" w:cs="Calibri"/>
          <w:sz w:val="20"/>
          <w:szCs w:val="20"/>
        </w:rPr>
        <w:t>.</w:t>
      </w:r>
      <w:r w:rsidRPr="00406F16">
        <w:rPr>
          <w:rFonts w:ascii="Calibri" w:hAnsi="Calibri" w:cs="Calibri"/>
          <w:sz w:val="20"/>
          <w:szCs w:val="20"/>
        </w:rPr>
        <w:t xml:space="preserve"> </w:t>
      </w:r>
      <w:r w:rsidR="00560AFB">
        <w:rPr>
          <w:rFonts w:ascii="Calibri" w:hAnsi="Calibri" w:cs="Calibri"/>
          <w:sz w:val="20"/>
          <w:szCs w:val="20"/>
        </w:rPr>
        <w:t xml:space="preserve"> </w:t>
      </w:r>
      <w:r w:rsidR="00F9637F">
        <w:rPr>
          <w:rFonts w:ascii="Calibri" w:hAnsi="Calibri" w:cs="Calibri"/>
          <w:sz w:val="20"/>
          <w:szCs w:val="20"/>
        </w:rPr>
        <w:t>Queensland has the highest amount of rooftop solar capacity and the highest number of installations in the country as shown in Figure ‘A</w:t>
      </w:r>
      <w:r w:rsidR="00F9637F">
        <w:rPr>
          <w:rFonts w:ascii="Calibri" w:hAnsi="Calibri" w:cs="Calibri" w:hint="eastAsia"/>
          <w:sz w:val="20"/>
          <w:szCs w:val="20"/>
        </w:rPr>
        <w:t>nnual</w:t>
      </w:r>
      <w:r w:rsidR="00F9637F">
        <w:rPr>
          <w:rFonts w:ascii="Calibri" w:hAnsi="Calibri" w:cs="Calibri"/>
          <w:sz w:val="20"/>
          <w:szCs w:val="20"/>
        </w:rPr>
        <w:t xml:space="preserve"> Accredited installers in Each States’ from Data Story 7.</w:t>
      </w:r>
      <w:r w:rsidR="00F9637F">
        <w:rPr>
          <w:rFonts w:ascii="Calibri" w:hAnsi="Calibri" w:cs="Calibri"/>
          <w:sz w:val="20"/>
          <w:szCs w:val="20"/>
        </w:rPr>
        <w:t xml:space="preserve"> </w:t>
      </w:r>
      <w:r w:rsidR="00560AFB">
        <w:rPr>
          <w:rFonts w:ascii="Calibri" w:hAnsi="Calibri" w:cs="Calibri"/>
          <w:sz w:val="20"/>
          <w:szCs w:val="20"/>
        </w:rPr>
        <w:t>A</w:t>
      </w:r>
      <w:r w:rsidR="00560AFB">
        <w:rPr>
          <w:rFonts w:ascii="Calibri" w:hAnsi="Calibri" w:cs="Calibri" w:hint="eastAsia"/>
          <w:sz w:val="20"/>
          <w:szCs w:val="20"/>
        </w:rPr>
        <w:t>nal</w:t>
      </w:r>
      <w:r w:rsidR="00560AFB">
        <w:rPr>
          <w:rFonts w:ascii="Calibri" w:hAnsi="Calibri" w:cs="Calibri"/>
          <w:sz w:val="20"/>
          <w:szCs w:val="20"/>
        </w:rPr>
        <w:t xml:space="preserve">ysis from the monthly installation data in </w:t>
      </w:r>
      <w:r w:rsidR="00F9637F">
        <w:rPr>
          <w:rFonts w:ascii="Calibri" w:hAnsi="Calibri" w:cs="Calibri" w:hint="eastAsia"/>
          <w:sz w:val="20"/>
          <w:szCs w:val="20"/>
        </w:rPr>
        <w:t>the</w:t>
      </w:r>
      <w:r w:rsidR="00F9637F">
        <w:rPr>
          <w:rFonts w:ascii="Calibri" w:hAnsi="Calibri" w:cs="Calibri"/>
          <w:sz w:val="20"/>
          <w:szCs w:val="20"/>
        </w:rPr>
        <w:t xml:space="preserve"> above figure 8-2 also </w:t>
      </w:r>
      <w:r w:rsidR="00560AFB">
        <w:rPr>
          <w:rFonts w:ascii="Calibri" w:hAnsi="Calibri" w:cs="Calibri"/>
          <w:sz w:val="20"/>
          <w:szCs w:val="20"/>
        </w:rPr>
        <w:t xml:space="preserve">allowed us to estimate the amount </w:t>
      </w:r>
      <w:r w:rsidR="00F9637F">
        <w:rPr>
          <w:rFonts w:ascii="Calibri" w:hAnsi="Calibri" w:cs="Calibri" w:hint="eastAsia"/>
          <w:sz w:val="20"/>
          <w:szCs w:val="20"/>
        </w:rPr>
        <w:t>and</w:t>
      </w:r>
      <w:r w:rsidR="00F9637F">
        <w:rPr>
          <w:rFonts w:ascii="Calibri" w:hAnsi="Calibri" w:cs="Calibri"/>
          <w:sz w:val="20"/>
          <w:szCs w:val="20"/>
        </w:rPr>
        <w:t xml:space="preserve"> capacity of </w:t>
      </w:r>
      <w:r w:rsidR="00560AFB">
        <w:rPr>
          <w:rFonts w:ascii="Calibri" w:hAnsi="Calibri" w:cs="Calibri"/>
          <w:sz w:val="20"/>
          <w:szCs w:val="20"/>
        </w:rPr>
        <w:t>solar PV installed in QLD.</w:t>
      </w:r>
    </w:p>
    <w:p w14:paraId="0FD64753" w14:textId="1BD0863A" w:rsidR="003246E2" w:rsidRPr="009147E1" w:rsidRDefault="003246E2" w:rsidP="21A7049D">
      <w:pPr>
        <w:rPr>
          <w:rFonts w:ascii="Calibri" w:hAnsi="Calibri" w:cs="Calibri"/>
          <w:sz w:val="20"/>
          <w:szCs w:val="20"/>
        </w:rPr>
      </w:pPr>
      <w:r w:rsidRPr="009147E1">
        <w:rPr>
          <w:rFonts w:ascii="Calibri" w:hAnsi="Calibri" w:cs="Calibri"/>
          <w:sz w:val="20"/>
          <w:szCs w:val="20"/>
        </w:rPr>
        <w:t xml:space="preserve">Much of the growth </w:t>
      </w:r>
      <w:r w:rsidR="009147E1">
        <w:rPr>
          <w:rFonts w:ascii="Calibri" w:hAnsi="Calibri" w:cs="Calibri"/>
          <w:sz w:val="20"/>
          <w:szCs w:val="20"/>
        </w:rPr>
        <w:t xml:space="preserve">of the installation and solar energy consumption, which </w:t>
      </w:r>
      <w:r w:rsidRPr="009147E1">
        <w:rPr>
          <w:rFonts w:ascii="Calibri" w:hAnsi="Calibri" w:cs="Calibri"/>
          <w:sz w:val="20"/>
          <w:szCs w:val="20"/>
        </w:rPr>
        <w:t xml:space="preserve">may </w:t>
      </w:r>
      <w:r w:rsidR="009147E1" w:rsidRPr="009147E1">
        <w:rPr>
          <w:rFonts w:ascii="Calibri" w:hAnsi="Calibri" w:cs="Calibri"/>
          <w:sz w:val="20"/>
          <w:szCs w:val="20"/>
        </w:rPr>
        <w:t>expect</w:t>
      </w:r>
      <w:r w:rsidRPr="009147E1">
        <w:rPr>
          <w:rFonts w:ascii="Calibri" w:hAnsi="Calibri" w:cs="Calibri"/>
          <w:sz w:val="20"/>
          <w:szCs w:val="20"/>
        </w:rPr>
        <w:t xml:space="preserve"> that in the </w:t>
      </w:r>
      <w:r w:rsidR="009147E1" w:rsidRPr="009147E1">
        <w:rPr>
          <w:rFonts w:ascii="Calibri" w:hAnsi="Calibri" w:cs="Calibri"/>
          <w:sz w:val="20"/>
          <w:szCs w:val="20"/>
        </w:rPr>
        <w:t xml:space="preserve">future more households will add solar </w:t>
      </w:r>
      <w:r w:rsidR="009147E1">
        <w:rPr>
          <w:rFonts w:ascii="Calibri" w:hAnsi="Calibri" w:cs="Calibri"/>
          <w:sz w:val="20"/>
          <w:szCs w:val="20"/>
        </w:rPr>
        <w:t xml:space="preserve">energy </w:t>
      </w:r>
      <w:r w:rsidR="009147E1" w:rsidRPr="009147E1">
        <w:rPr>
          <w:rFonts w:ascii="Calibri" w:hAnsi="Calibri" w:cs="Calibri"/>
          <w:sz w:val="20"/>
          <w:szCs w:val="20"/>
        </w:rPr>
        <w:t>systems to their rooftops</w:t>
      </w:r>
      <w:r w:rsidR="009147E1">
        <w:rPr>
          <w:rFonts w:ascii="Calibri" w:hAnsi="Calibri" w:cs="Calibri"/>
          <w:sz w:val="20"/>
          <w:szCs w:val="20"/>
        </w:rPr>
        <w:t>.</w:t>
      </w:r>
      <w:r w:rsidR="009147E1" w:rsidRPr="009147E1">
        <w:rPr>
          <w:rFonts w:ascii="Calibri" w:hAnsi="Calibri" w:cs="Calibri"/>
          <w:sz w:val="20"/>
          <w:szCs w:val="20"/>
        </w:rPr>
        <w:t xml:space="preserve"> </w:t>
      </w:r>
    </w:p>
    <w:p w14:paraId="0F7865EF" w14:textId="7E43B03D" w:rsidR="0E6EB1F9" w:rsidRDefault="0E6EB1F9" w:rsidP="21A7049D">
      <w:pPr>
        <w:pStyle w:val="Heading1"/>
      </w:pPr>
      <w:r w:rsidRPr="21A7049D">
        <w:rPr>
          <w:rFonts w:ascii="Calibri Light" w:eastAsia="Calibri Light" w:hAnsi="Calibri Light" w:cs="Calibri Light"/>
        </w:rPr>
        <w:t>GitHub</w:t>
      </w:r>
      <w:r w:rsidRPr="21A7049D">
        <w:rPr>
          <w:rFonts w:ascii="Calibri Light" w:eastAsia="Calibri Light" w:hAnsi="Calibri Light" w:cs="Calibri Light"/>
          <w:lang w:val="en-US"/>
        </w:rPr>
        <w:t xml:space="preserve"> Repository Operation</w:t>
      </w:r>
    </w:p>
    <w:p w14:paraId="7E7443B6" w14:textId="4FF7EEBA" w:rsidR="0E6EB1F9" w:rsidRDefault="0E6EB1F9">
      <w:r w:rsidRPr="21A7049D">
        <w:rPr>
          <w:rFonts w:ascii="Calibri" w:eastAsia="Calibri" w:hAnsi="Calibri" w:cs="Calibri"/>
          <w:color w:val="000000" w:themeColor="text1"/>
          <w:lang w:val="en-US"/>
        </w:rPr>
        <w:t xml:space="preserve"> </w:t>
      </w:r>
    </w:p>
    <w:p w14:paraId="7F37A7F2" w14:textId="3D1CE455" w:rsidR="0E6EB1F9" w:rsidRDefault="0E6EB1F9" w:rsidP="21A7049D">
      <w:pPr>
        <w:pStyle w:val="Heading2"/>
      </w:pPr>
      <w:r w:rsidRPr="21A7049D">
        <w:rPr>
          <w:rFonts w:ascii="Times New Roman" w:eastAsia="Times New Roman" w:hAnsi="Times New Roman" w:cs="Times New Roman"/>
          <w:sz w:val="14"/>
          <w:szCs w:val="14"/>
        </w:rPr>
        <w:t xml:space="preserve"> </w:t>
      </w:r>
      <w:r w:rsidRPr="21A7049D">
        <w:rPr>
          <w:rFonts w:ascii="Calibri Light" w:eastAsia="Calibri Light" w:hAnsi="Calibri Light" w:cs="Calibri Light"/>
        </w:rPr>
        <w:t>Introduction to GitHub</w:t>
      </w:r>
    </w:p>
    <w:p w14:paraId="0F5FE73A" w14:textId="4E021EDB" w:rsidR="0E6EB1F9" w:rsidRDefault="0E6EB1F9">
      <w:r w:rsidRPr="21A7049D">
        <w:rPr>
          <w:rFonts w:ascii="Calibri" w:eastAsia="Calibri" w:hAnsi="Calibri" w:cs="Calibri"/>
          <w:color w:val="000000" w:themeColor="text1"/>
        </w:rPr>
        <w:t xml:space="preserve">GitHub is a web-based graphical interface and the heart of it is Git – an </w:t>
      </w:r>
      <w:r w:rsidR="1AFC4CB3" w:rsidRPr="21A7049D">
        <w:rPr>
          <w:rFonts w:ascii="Calibri" w:eastAsia="Calibri" w:hAnsi="Calibri" w:cs="Calibri"/>
          <w:color w:val="000000" w:themeColor="text1"/>
        </w:rPr>
        <w:t>Open</w:t>
      </w:r>
      <w:r w:rsidRPr="21A7049D">
        <w:rPr>
          <w:rFonts w:ascii="Calibri" w:eastAsia="Calibri" w:hAnsi="Calibri" w:cs="Calibri"/>
          <w:color w:val="000000" w:themeColor="text1"/>
        </w:rPr>
        <w:t xml:space="preserve"> </w:t>
      </w:r>
      <w:r w:rsidR="1AFC4CB3" w:rsidRPr="21A7049D">
        <w:rPr>
          <w:rFonts w:ascii="Calibri" w:eastAsia="Calibri" w:hAnsi="Calibri" w:cs="Calibri"/>
          <w:color w:val="000000" w:themeColor="text1"/>
        </w:rPr>
        <w:t>Source</w:t>
      </w:r>
      <w:r w:rsidRPr="21A7049D">
        <w:rPr>
          <w:rFonts w:ascii="Calibri" w:eastAsia="Calibri" w:hAnsi="Calibri" w:cs="Calibri"/>
          <w:color w:val="000000" w:themeColor="text1"/>
        </w:rPr>
        <w:t xml:space="preserve"> Distributed Version Control System. GitHub provides the open source version control service and source code management (SCM) functionality of Git and adds many of its own features which allow multiple developers to collaborate and make contributions to the whole community.</w:t>
      </w:r>
    </w:p>
    <w:p w14:paraId="672233F9" w14:textId="26D5D7D6" w:rsidR="0E6EB1F9" w:rsidRDefault="0E6EB1F9">
      <w:r w:rsidRPr="21A7049D">
        <w:rPr>
          <w:rFonts w:ascii="Calibri" w:eastAsia="Calibri" w:hAnsi="Calibri" w:cs="Calibri"/>
          <w:color w:val="000000" w:themeColor="text1"/>
        </w:rPr>
        <w:t xml:space="preserve"> </w:t>
      </w:r>
    </w:p>
    <w:p w14:paraId="28D1AE92" w14:textId="12CBFF64" w:rsidR="0E6EB1F9" w:rsidRDefault="0E6EB1F9">
      <w:r w:rsidRPr="21A7049D">
        <w:rPr>
          <w:rFonts w:ascii="Calibri" w:eastAsia="Calibri" w:hAnsi="Calibri" w:cs="Calibri"/>
          <w:color w:val="000000" w:themeColor="text1"/>
        </w:rPr>
        <w:t>In our project, we use the platform to store a variety of files, including R scripts, SQL codes, CSV files and documents, etc. Besides, each member consistently uploads new codes and new files towards the repository.</w:t>
      </w:r>
    </w:p>
    <w:p w14:paraId="07CC7C9E" w14:textId="1E6AD365" w:rsidR="0E6EB1F9" w:rsidRDefault="0E6EB1F9">
      <w:r w:rsidRPr="21A7049D">
        <w:rPr>
          <w:rFonts w:ascii="Calibri" w:eastAsia="Calibri" w:hAnsi="Calibri" w:cs="Calibri"/>
          <w:color w:val="000000" w:themeColor="text1"/>
        </w:rPr>
        <w:t xml:space="preserve"> </w:t>
      </w:r>
    </w:p>
    <w:p w14:paraId="0611B6C2" w14:textId="0D6BA3BD" w:rsidR="0E6EB1F9" w:rsidRDefault="0E6EB1F9">
      <w:r w:rsidRPr="21A7049D">
        <w:rPr>
          <w:rFonts w:ascii="Calibri" w:eastAsia="Calibri" w:hAnsi="Calibri" w:cs="Calibri"/>
          <w:color w:val="000000" w:themeColor="text1"/>
        </w:rPr>
        <w:t xml:space="preserve">In order to resolve conflicts as many as possible, we also applied </w:t>
      </w:r>
      <w:proofErr w:type="gramStart"/>
      <w:r w:rsidRPr="21A7049D">
        <w:rPr>
          <w:rFonts w:ascii="Calibri" w:eastAsia="Calibri" w:hAnsi="Calibri" w:cs="Calibri"/>
          <w:color w:val="000000" w:themeColor="text1"/>
        </w:rPr>
        <w:t>“.</w:t>
      </w:r>
      <w:proofErr w:type="spellStart"/>
      <w:r w:rsidRPr="21A7049D">
        <w:rPr>
          <w:rFonts w:ascii="Calibri" w:eastAsia="Calibri" w:hAnsi="Calibri" w:cs="Calibri"/>
          <w:color w:val="000000" w:themeColor="text1"/>
        </w:rPr>
        <w:t>gitignore</w:t>
      </w:r>
      <w:proofErr w:type="spellEnd"/>
      <w:proofErr w:type="gramEnd"/>
      <w:r w:rsidRPr="21A7049D">
        <w:rPr>
          <w:rFonts w:ascii="Calibri" w:eastAsia="Calibri" w:hAnsi="Calibri" w:cs="Calibri"/>
          <w:color w:val="000000" w:themeColor="text1"/>
        </w:rPr>
        <w:t>” file to tell Git which files or folders to ignore in this project such as .</w:t>
      </w:r>
      <w:proofErr w:type="spellStart"/>
      <w:r w:rsidRPr="21A7049D">
        <w:rPr>
          <w:rFonts w:ascii="Calibri" w:eastAsia="Calibri" w:hAnsi="Calibri" w:cs="Calibri"/>
          <w:color w:val="000000" w:themeColor="text1"/>
        </w:rPr>
        <w:t>DS_Store</w:t>
      </w:r>
      <w:proofErr w:type="spellEnd"/>
      <w:r w:rsidRPr="21A7049D">
        <w:rPr>
          <w:rFonts w:ascii="Calibri" w:eastAsia="Calibri" w:hAnsi="Calibri" w:cs="Calibri"/>
          <w:color w:val="000000" w:themeColor="text1"/>
        </w:rPr>
        <w:t xml:space="preserve"> and database configuration </w:t>
      </w:r>
      <w:r w:rsidRPr="21A7049D">
        <w:rPr>
          <w:rFonts w:ascii="Calibri" w:eastAsia="Calibri" w:hAnsi="Calibri" w:cs="Calibri"/>
          <w:color w:val="000000" w:themeColor="text1"/>
        </w:rPr>
        <w:lastRenderedPageBreak/>
        <w:t>file. The former one is a hidden file from MacOS Operating System and the latter one contains our AWS RDS configuration information which we do not want to be exposed to the public.</w:t>
      </w:r>
    </w:p>
    <w:p w14:paraId="505AAB07" w14:textId="38F0A9E9" w:rsidR="0E6EB1F9" w:rsidRDefault="0E6EB1F9">
      <w:r w:rsidRPr="21A7049D">
        <w:rPr>
          <w:rFonts w:ascii="Calibri" w:eastAsia="Calibri" w:hAnsi="Calibri" w:cs="Calibri"/>
          <w:color w:val="000000" w:themeColor="text1"/>
        </w:rPr>
        <w:t xml:space="preserve"> </w:t>
      </w:r>
    </w:p>
    <w:p w14:paraId="4140B507" w14:textId="4225BF0E" w:rsidR="0E6EB1F9" w:rsidRDefault="0E6EB1F9" w:rsidP="21A7049D">
      <w:pPr>
        <w:pStyle w:val="Heading2"/>
      </w:pPr>
      <w:r w:rsidRPr="21A7049D">
        <w:rPr>
          <w:rFonts w:ascii="Times New Roman" w:eastAsia="Times New Roman" w:hAnsi="Times New Roman" w:cs="Times New Roman"/>
          <w:sz w:val="14"/>
          <w:szCs w:val="14"/>
        </w:rPr>
        <w:t xml:space="preserve"> </w:t>
      </w:r>
      <w:r w:rsidRPr="21A7049D">
        <w:rPr>
          <w:rFonts w:ascii="Calibri Light" w:eastAsia="Calibri Light" w:hAnsi="Calibri Light" w:cs="Calibri Light"/>
        </w:rPr>
        <w:t>Repository Structure</w:t>
      </w:r>
    </w:p>
    <w:p w14:paraId="3C41A1F8" w14:textId="4A182CA4" w:rsidR="0E6EB1F9" w:rsidRDefault="0E6EB1F9">
      <w:r w:rsidRPr="21A7049D">
        <w:rPr>
          <w:rFonts w:ascii="Menlo" w:eastAsia="Menlo" w:hAnsi="Menlo" w:cs="Menlo"/>
          <w:color w:val="000000" w:themeColor="text1"/>
          <w:sz w:val="22"/>
          <w:szCs w:val="22"/>
          <w:lang w:val="en-GB"/>
        </w:rPr>
        <w:t>.</w:t>
      </w:r>
    </w:p>
    <w:p w14:paraId="37B8C5C4" w14:textId="7D9AD3F5" w:rsidR="0E6EB1F9" w:rsidRDefault="0E6EB1F9">
      <w:r w:rsidRPr="21A7049D">
        <w:rPr>
          <w:rFonts w:ascii="Menlo" w:eastAsia="Menlo" w:hAnsi="Menlo" w:cs="Menlo"/>
          <w:color w:val="000000" w:themeColor="text1"/>
          <w:sz w:val="22"/>
          <w:szCs w:val="22"/>
          <w:lang w:val="en-GB"/>
        </w:rPr>
        <w:t xml:space="preserve">├── </w:t>
      </w:r>
      <w:proofErr w:type="spellStart"/>
      <w:r w:rsidRPr="21A7049D">
        <w:rPr>
          <w:rFonts w:ascii="Menlo" w:eastAsia="Menlo" w:hAnsi="Menlo" w:cs="Menlo"/>
          <w:color w:val="000000" w:themeColor="text1"/>
          <w:sz w:val="22"/>
          <w:szCs w:val="22"/>
          <w:lang w:val="en-GB"/>
        </w:rPr>
        <w:t>DSP_Data_Geek_Solar_Energy.Rproj</w:t>
      </w:r>
      <w:proofErr w:type="spellEnd"/>
    </w:p>
    <w:p w14:paraId="4DD238EA" w14:textId="6B4C76D5" w:rsidR="0E6EB1F9" w:rsidRDefault="0E6EB1F9">
      <w:r w:rsidRPr="21A7049D">
        <w:rPr>
          <w:rFonts w:ascii="Menlo" w:eastAsia="Menlo" w:hAnsi="Menlo" w:cs="Menlo"/>
          <w:color w:val="000000" w:themeColor="text1"/>
          <w:sz w:val="22"/>
          <w:szCs w:val="22"/>
          <w:lang w:val="en-GB"/>
        </w:rPr>
        <w:t>├── README.md</w:t>
      </w:r>
    </w:p>
    <w:p w14:paraId="3CCFFC84" w14:textId="587D790F" w:rsidR="0E6EB1F9" w:rsidRDefault="0E6EB1F9">
      <w:r w:rsidRPr="21A7049D">
        <w:rPr>
          <w:rFonts w:ascii="Menlo" w:eastAsia="Menlo" w:hAnsi="Menlo" w:cs="Menlo"/>
          <w:color w:val="000000" w:themeColor="text1"/>
          <w:sz w:val="22"/>
          <w:szCs w:val="22"/>
          <w:lang w:val="en-GB"/>
        </w:rPr>
        <w:t>├── code</w:t>
      </w:r>
    </w:p>
    <w:p w14:paraId="074B660C" w14:textId="1E04A7BD" w:rsidR="0E6EB1F9" w:rsidRDefault="0E6EB1F9">
      <w:r w:rsidRPr="21A7049D">
        <w:rPr>
          <w:rFonts w:ascii="Menlo" w:eastAsia="Menlo" w:hAnsi="Menlo" w:cs="Menlo"/>
          <w:color w:val="000000" w:themeColor="text1"/>
          <w:sz w:val="22"/>
          <w:szCs w:val="22"/>
          <w:lang w:val="en-GB"/>
        </w:rPr>
        <w:t>│   ├── build</w:t>
      </w:r>
    </w:p>
    <w:p w14:paraId="230F1D9D" w14:textId="55CACC59" w:rsidR="0E6EB1F9" w:rsidRDefault="0E6EB1F9">
      <w:r w:rsidRPr="21A7049D">
        <w:rPr>
          <w:rFonts w:ascii="Menlo" w:eastAsia="Menlo" w:hAnsi="Menlo" w:cs="Menlo"/>
          <w:color w:val="000000" w:themeColor="text1"/>
          <w:sz w:val="22"/>
          <w:szCs w:val="22"/>
          <w:lang w:val="en-GB"/>
        </w:rPr>
        <w:t>│   ├── common</w:t>
      </w:r>
    </w:p>
    <w:p w14:paraId="591E7012" w14:textId="72D0F907" w:rsidR="0E6EB1F9" w:rsidRDefault="0E6EB1F9">
      <w:r w:rsidRPr="21A7049D">
        <w:rPr>
          <w:rFonts w:ascii="Menlo" w:eastAsia="Menlo" w:hAnsi="Menlo" w:cs="Menlo"/>
          <w:color w:val="000000" w:themeColor="text1"/>
          <w:sz w:val="22"/>
          <w:szCs w:val="22"/>
          <w:lang w:val="en-GB"/>
        </w:rPr>
        <w:t>│   ├── config</w:t>
      </w:r>
    </w:p>
    <w:p w14:paraId="2DE4C69B" w14:textId="770834D7" w:rsidR="0E6EB1F9" w:rsidRDefault="0E6EB1F9">
      <w:r w:rsidRPr="21A7049D">
        <w:rPr>
          <w:rFonts w:ascii="Menlo" w:eastAsia="Menlo" w:hAnsi="Menlo" w:cs="Menlo"/>
          <w:color w:val="000000" w:themeColor="text1"/>
          <w:sz w:val="22"/>
          <w:szCs w:val="22"/>
          <w:lang w:val="en-GB"/>
        </w:rPr>
        <w:t xml:space="preserve">│   ├── </w:t>
      </w:r>
      <w:proofErr w:type="spellStart"/>
      <w:r w:rsidRPr="21A7049D">
        <w:rPr>
          <w:rFonts w:ascii="Menlo" w:eastAsia="Menlo" w:hAnsi="Menlo" w:cs="Menlo"/>
          <w:color w:val="000000" w:themeColor="text1"/>
          <w:sz w:val="22"/>
          <w:szCs w:val="22"/>
          <w:lang w:val="en-GB"/>
        </w:rPr>
        <w:t>sql</w:t>
      </w:r>
      <w:proofErr w:type="spellEnd"/>
    </w:p>
    <w:p w14:paraId="77E9F8C2" w14:textId="12D43004" w:rsidR="0E6EB1F9" w:rsidRDefault="0E6EB1F9">
      <w:r w:rsidRPr="21A7049D">
        <w:rPr>
          <w:rFonts w:ascii="Menlo" w:eastAsia="Menlo" w:hAnsi="Menlo" w:cs="Menlo"/>
          <w:color w:val="000000" w:themeColor="text1"/>
          <w:sz w:val="22"/>
          <w:szCs w:val="22"/>
          <w:lang w:val="en-GB"/>
        </w:rPr>
        <w:t xml:space="preserve">│   └── </w:t>
      </w:r>
      <w:proofErr w:type="spellStart"/>
      <w:r w:rsidRPr="21A7049D">
        <w:rPr>
          <w:rFonts w:ascii="Menlo" w:eastAsia="Menlo" w:hAnsi="Menlo" w:cs="Menlo"/>
          <w:color w:val="000000" w:themeColor="text1"/>
          <w:sz w:val="22"/>
          <w:szCs w:val="22"/>
          <w:lang w:val="en-GB"/>
        </w:rPr>
        <w:t>src</w:t>
      </w:r>
      <w:proofErr w:type="spellEnd"/>
    </w:p>
    <w:p w14:paraId="083C4FB1" w14:textId="65E76ED9" w:rsidR="0E6EB1F9" w:rsidRDefault="0E6EB1F9">
      <w:r w:rsidRPr="21A7049D">
        <w:rPr>
          <w:rFonts w:ascii="Menlo" w:eastAsia="Menlo" w:hAnsi="Menlo" w:cs="Menlo"/>
          <w:color w:val="000000" w:themeColor="text1"/>
          <w:sz w:val="22"/>
          <w:szCs w:val="22"/>
          <w:lang w:val="en-GB"/>
        </w:rPr>
        <w:t>├── data</w:t>
      </w:r>
    </w:p>
    <w:p w14:paraId="3E9CD9F4" w14:textId="414ADC6E" w:rsidR="0E6EB1F9" w:rsidRDefault="0E6EB1F9">
      <w:r w:rsidRPr="21A7049D">
        <w:rPr>
          <w:rFonts w:ascii="Menlo" w:eastAsia="Menlo" w:hAnsi="Menlo" w:cs="Menlo"/>
          <w:color w:val="000000" w:themeColor="text1"/>
          <w:sz w:val="22"/>
          <w:szCs w:val="22"/>
          <w:lang w:val="en-GB"/>
        </w:rPr>
        <w:t xml:space="preserve">│   ├── </w:t>
      </w:r>
      <w:proofErr w:type="spellStart"/>
      <w:r w:rsidRPr="21A7049D">
        <w:rPr>
          <w:rFonts w:ascii="Menlo" w:eastAsia="Menlo" w:hAnsi="Menlo" w:cs="Menlo"/>
          <w:color w:val="000000" w:themeColor="text1"/>
          <w:sz w:val="22"/>
          <w:szCs w:val="22"/>
          <w:lang w:val="en-GB"/>
        </w:rPr>
        <w:t>processed_datasets</w:t>
      </w:r>
      <w:proofErr w:type="spellEnd"/>
    </w:p>
    <w:p w14:paraId="53D2D2B4" w14:textId="4AB55829" w:rsidR="0E6EB1F9" w:rsidRDefault="0E6EB1F9">
      <w:r w:rsidRPr="21A7049D">
        <w:rPr>
          <w:rFonts w:ascii="Menlo" w:eastAsia="Menlo" w:hAnsi="Menlo" w:cs="Menlo"/>
          <w:color w:val="000000" w:themeColor="text1"/>
          <w:sz w:val="22"/>
          <w:szCs w:val="22"/>
          <w:lang w:val="en-GB"/>
        </w:rPr>
        <w:t xml:space="preserve">│   ├── </w:t>
      </w:r>
      <w:proofErr w:type="spellStart"/>
      <w:r w:rsidRPr="21A7049D">
        <w:rPr>
          <w:rFonts w:ascii="Menlo" w:eastAsia="Menlo" w:hAnsi="Menlo" w:cs="Menlo"/>
          <w:color w:val="000000" w:themeColor="text1"/>
          <w:sz w:val="22"/>
          <w:szCs w:val="22"/>
          <w:lang w:val="en-GB"/>
        </w:rPr>
        <w:t>raw_datasets</w:t>
      </w:r>
      <w:proofErr w:type="spellEnd"/>
    </w:p>
    <w:p w14:paraId="17FBBEFB" w14:textId="5F7E72AB" w:rsidR="0E6EB1F9" w:rsidRDefault="0E6EB1F9">
      <w:r w:rsidRPr="21A7049D">
        <w:rPr>
          <w:rFonts w:ascii="Menlo" w:eastAsia="Menlo" w:hAnsi="Menlo" w:cs="Menlo"/>
          <w:color w:val="000000" w:themeColor="text1"/>
          <w:sz w:val="22"/>
          <w:szCs w:val="22"/>
          <w:lang w:val="en-GB"/>
        </w:rPr>
        <w:t>├── doc</w:t>
      </w:r>
    </w:p>
    <w:p w14:paraId="14D432AF" w14:textId="4A8559C8" w:rsidR="0E6EB1F9" w:rsidRDefault="0E6EB1F9">
      <w:r w:rsidRPr="21A7049D">
        <w:rPr>
          <w:rFonts w:ascii="Menlo" w:eastAsia="Menlo" w:hAnsi="Menlo" w:cs="Menlo"/>
          <w:color w:val="000000" w:themeColor="text1"/>
          <w:sz w:val="22"/>
          <w:szCs w:val="22"/>
          <w:lang w:val="en-GB"/>
        </w:rPr>
        <w:t>├─</w:t>
      </w:r>
      <w:proofErr w:type="gramStart"/>
      <w:r w:rsidRPr="21A7049D">
        <w:rPr>
          <w:rFonts w:ascii="Menlo" w:eastAsia="Menlo" w:hAnsi="Menlo" w:cs="Menlo"/>
          <w:color w:val="000000" w:themeColor="text1"/>
          <w:sz w:val="22"/>
          <w:szCs w:val="22"/>
          <w:lang w:val="en-GB"/>
        </w:rPr>
        <w:t>─ .</w:t>
      </w:r>
      <w:proofErr w:type="spellStart"/>
      <w:r w:rsidRPr="21A7049D">
        <w:rPr>
          <w:rFonts w:ascii="Menlo" w:eastAsia="Menlo" w:hAnsi="Menlo" w:cs="Menlo"/>
          <w:color w:val="000000" w:themeColor="text1"/>
          <w:sz w:val="22"/>
          <w:szCs w:val="22"/>
          <w:lang w:val="en-GB"/>
        </w:rPr>
        <w:t>gitignore</w:t>
      </w:r>
      <w:proofErr w:type="spellEnd"/>
      <w:proofErr w:type="gramEnd"/>
    </w:p>
    <w:p w14:paraId="36D9174E" w14:textId="741F5032" w:rsidR="0E6EB1F9" w:rsidRDefault="0E6EB1F9">
      <w:r w:rsidRPr="21A7049D">
        <w:rPr>
          <w:rFonts w:ascii="Menlo" w:eastAsia="Menlo" w:hAnsi="Menlo" w:cs="Menlo"/>
          <w:color w:val="000000" w:themeColor="text1"/>
          <w:sz w:val="22"/>
          <w:szCs w:val="22"/>
          <w:lang w:val="en-GB"/>
        </w:rPr>
        <w:t>└── temp</w:t>
      </w:r>
    </w:p>
    <w:p w14:paraId="5D2735C7" w14:textId="29667C91" w:rsidR="0E6EB1F9" w:rsidRDefault="0E6EB1F9">
      <w:r w:rsidRPr="21A7049D">
        <w:rPr>
          <w:rFonts w:ascii="Menlo" w:eastAsia="Menlo" w:hAnsi="Menlo" w:cs="Menlo"/>
          <w:color w:val="000000" w:themeColor="text1"/>
          <w:sz w:val="22"/>
          <w:szCs w:val="22"/>
          <w:lang w:val="en-GB"/>
        </w:rPr>
        <w:t xml:space="preserve"> </w:t>
      </w:r>
    </w:p>
    <w:p w14:paraId="1E486308" w14:textId="5A01D4D8" w:rsidR="0E6EB1F9" w:rsidRDefault="0E6EB1F9" w:rsidP="21A7049D">
      <w:pPr>
        <w:pStyle w:val="Heading2"/>
      </w:pPr>
      <w:r w:rsidRPr="21A7049D">
        <w:rPr>
          <w:rFonts w:ascii="Times New Roman" w:eastAsia="Times New Roman" w:hAnsi="Times New Roman" w:cs="Times New Roman"/>
          <w:sz w:val="14"/>
          <w:szCs w:val="14"/>
        </w:rPr>
        <w:t xml:space="preserve"> </w:t>
      </w:r>
      <w:r w:rsidRPr="21A7049D">
        <w:rPr>
          <w:rFonts w:ascii="Calibri Light" w:eastAsia="Calibri Light" w:hAnsi="Calibri Light" w:cs="Calibri Light"/>
        </w:rPr>
        <w:t>Git Commands</w:t>
      </w:r>
    </w:p>
    <w:p w14:paraId="6DA51202" w14:textId="46966494" w:rsidR="0E6EB1F9" w:rsidRDefault="0E6EB1F9">
      <w:r w:rsidRPr="21A7049D">
        <w:rPr>
          <w:rFonts w:ascii="Calibri" w:eastAsia="Calibri" w:hAnsi="Calibri" w:cs="Calibri"/>
          <w:color w:val="5A5A5A"/>
          <w:sz w:val="22"/>
          <w:szCs w:val="22"/>
        </w:rPr>
        <w:t>3.1 Common Git Command</w:t>
      </w:r>
    </w:p>
    <w:tbl>
      <w:tblPr>
        <w:tblStyle w:val="TableGrid"/>
        <w:tblW w:w="0" w:type="auto"/>
        <w:tblLayout w:type="fixed"/>
        <w:tblLook w:val="06A0" w:firstRow="1" w:lastRow="0" w:firstColumn="1" w:lastColumn="0" w:noHBand="1" w:noVBand="1"/>
      </w:tblPr>
      <w:tblGrid>
        <w:gridCol w:w="3165"/>
        <w:gridCol w:w="5850"/>
      </w:tblGrid>
      <w:tr w:rsidR="21A7049D" w14:paraId="08E204CB" w14:textId="77777777" w:rsidTr="21A7049D">
        <w:tc>
          <w:tcPr>
            <w:tcW w:w="3165" w:type="dxa"/>
          </w:tcPr>
          <w:p w14:paraId="0020F871" w14:textId="14B54A93" w:rsidR="21A7049D" w:rsidRDefault="21A7049D">
            <w:r w:rsidRPr="21A7049D">
              <w:rPr>
                <w:rFonts w:ascii="Calibri" w:eastAsia="Calibri" w:hAnsi="Calibri" w:cs="Calibri"/>
                <w:b/>
                <w:bCs/>
                <w:color w:val="44546A" w:themeColor="text2"/>
                <w:sz w:val="22"/>
                <w:szCs w:val="22"/>
              </w:rPr>
              <w:t>Command Line</w:t>
            </w:r>
          </w:p>
        </w:tc>
        <w:tc>
          <w:tcPr>
            <w:tcW w:w="5850" w:type="dxa"/>
          </w:tcPr>
          <w:p w14:paraId="0A6656DF" w14:textId="4F87203B" w:rsidR="21A7049D" w:rsidRDefault="21A7049D" w:rsidP="21A7049D">
            <w:pPr>
              <w:jc w:val="center"/>
            </w:pPr>
            <w:r w:rsidRPr="21A7049D">
              <w:rPr>
                <w:rFonts w:ascii="Calibri" w:eastAsia="Calibri" w:hAnsi="Calibri" w:cs="Calibri"/>
                <w:b/>
                <w:bCs/>
                <w:color w:val="44546A" w:themeColor="text2"/>
                <w:sz w:val="22"/>
                <w:szCs w:val="22"/>
              </w:rPr>
              <w:t>Description</w:t>
            </w:r>
          </w:p>
        </w:tc>
      </w:tr>
      <w:tr w:rsidR="21A7049D" w14:paraId="66ADC651" w14:textId="77777777" w:rsidTr="21A7049D">
        <w:tc>
          <w:tcPr>
            <w:tcW w:w="3165" w:type="dxa"/>
          </w:tcPr>
          <w:p w14:paraId="22A522AC" w14:textId="25B39E66" w:rsidR="21A7049D" w:rsidRDefault="21A7049D">
            <w:r w:rsidRPr="21A7049D">
              <w:rPr>
                <w:rFonts w:ascii="Calibri Light" w:eastAsia="Calibri Light" w:hAnsi="Calibri Light" w:cs="Calibri Light"/>
                <w:sz w:val="16"/>
                <w:szCs w:val="16"/>
              </w:rPr>
              <w:t>git clone &lt;</w:t>
            </w:r>
            <w:proofErr w:type="spellStart"/>
            <w:r w:rsidRPr="21A7049D">
              <w:rPr>
                <w:rFonts w:ascii="Calibri Light" w:eastAsia="Calibri Light" w:hAnsi="Calibri Light" w:cs="Calibri Light"/>
                <w:sz w:val="16"/>
                <w:szCs w:val="16"/>
              </w:rPr>
              <w:t>remote_URL</w:t>
            </w:r>
            <w:proofErr w:type="spellEnd"/>
            <w:r w:rsidRPr="21A7049D">
              <w:rPr>
                <w:rFonts w:ascii="Calibri Light" w:eastAsia="Calibri Light" w:hAnsi="Calibri Light" w:cs="Calibri Light"/>
                <w:sz w:val="16"/>
                <w:szCs w:val="16"/>
              </w:rPr>
              <w:t>&gt;</w:t>
            </w:r>
          </w:p>
        </w:tc>
        <w:tc>
          <w:tcPr>
            <w:tcW w:w="5850" w:type="dxa"/>
          </w:tcPr>
          <w:p w14:paraId="75AC34AB" w14:textId="3DDC9602" w:rsidR="21A7049D" w:rsidRDefault="21A7049D">
            <w:r w:rsidRPr="21A7049D">
              <w:rPr>
                <w:rFonts w:ascii="Calibri Light" w:eastAsia="Calibri Light" w:hAnsi="Calibri Light" w:cs="Calibri Light"/>
                <w:color w:val="000000" w:themeColor="text1"/>
                <w:sz w:val="20"/>
                <w:szCs w:val="20"/>
              </w:rPr>
              <w:t>Create local copy of an existing remote repository; to get our project you shall use 'git clo</w:t>
            </w:r>
            <w:r w:rsidRPr="21A7049D">
              <w:rPr>
                <w:rFonts w:ascii="Calibri Light" w:eastAsia="Calibri Light" w:hAnsi="Calibri Light" w:cs="Calibri Light"/>
                <w:sz w:val="20"/>
                <w:szCs w:val="20"/>
              </w:rPr>
              <w:t xml:space="preserve">ne </w:t>
            </w:r>
            <w:hyperlink r:id="rId32">
              <w:r w:rsidRPr="21A7049D">
                <w:rPr>
                  <w:rStyle w:val="Hyperlink"/>
                  <w:rFonts w:ascii="Calibri Light" w:eastAsia="Calibri Light" w:hAnsi="Calibri Light" w:cs="Calibri Light"/>
                  <w:color w:val="auto"/>
                  <w:sz w:val="20"/>
                  <w:szCs w:val="20"/>
                </w:rPr>
                <w:t>https://github.com/YUECHEN0830/</w:t>
              </w:r>
              <w:r>
                <w:br/>
              </w:r>
            </w:hyperlink>
            <w:proofErr w:type="spellStart"/>
            <w:r w:rsidRPr="21A7049D">
              <w:rPr>
                <w:rFonts w:ascii="Calibri Light" w:eastAsia="Calibri Light" w:hAnsi="Calibri Light" w:cs="Calibri Light"/>
                <w:color w:val="000000" w:themeColor="text1"/>
                <w:sz w:val="20"/>
                <w:szCs w:val="20"/>
              </w:rPr>
              <w:t>DSP_Data_Geek_Solar_Energy.git</w:t>
            </w:r>
            <w:proofErr w:type="spellEnd"/>
            <w:r w:rsidRPr="21A7049D">
              <w:rPr>
                <w:rFonts w:ascii="Calibri Light" w:eastAsia="Calibri Light" w:hAnsi="Calibri Light" w:cs="Calibri Light"/>
                <w:color w:val="000000" w:themeColor="text1"/>
                <w:sz w:val="20"/>
                <w:szCs w:val="20"/>
              </w:rPr>
              <w:t>'</w:t>
            </w:r>
          </w:p>
        </w:tc>
      </w:tr>
      <w:tr w:rsidR="21A7049D" w14:paraId="4013B85D" w14:textId="77777777" w:rsidTr="21A7049D">
        <w:tc>
          <w:tcPr>
            <w:tcW w:w="3165" w:type="dxa"/>
          </w:tcPr>
          <w:p w14:paraId="24365F80" w14:textId="7498364F" w:rsidR="21A7049D" w:rsidRDefault="21A7049D">
            <w:r w:rsidRPr="21A7049D">
              <w:rPr>
                <w:rFonts w:ascii="Calibri Light" w:eastAsia="Calibri Light" w:hAnsi="Calibri Light" w:cs="Calibri Light"/>
                <w:sz w:val="16"/>
                <w:szCs w:val="16"/>
              </w:rPr>
              <w:t>git pull</w:t>
            </w:r>
          </w:p>
        </w:tc>
        <w:tc>
          <w:tcPr>
            <w:tcW w:w="5850" w:type="dxa"/>
          </w:tcPr>
          <w:p w14:paraId="0B0823EC" w14:textId="41793521" w:rsidR="21A7049D" w:rsidRDefault="21A7049D">
            <w:r w:rsidRPr="21A7049D">
              <w:rPr>
                <w:rFonts w:ascii="Calibri Light" w:eastAsia="Calibri Light" w:hAnsi="Calibri Light" w:cs="Calibri Light"/>
                <w:sz w:val="20"/>
                <w:szCs w:val="20"/>
              </w:rPr>
              <w:t>Get the latest version of a repository</w:t>
            </w:r>
          </w:p>
        </w:tc>
      </w:tr>
      <w:tr w:rsidR="21A7049D" w14:paraId="22316609" w14:textId="77777777" w:rsidTr="21A7049D">
        <w:tc>
          <w:tcPr>
            <w:tcW w:w="3165" w:type="dxa"/>
          </w:tcPr>
          <w:p w14:paraId="29C22A97" w14:textId="6245D355" w:rsidR="21A7049D" w:rsidRDefault="21A7049D">
            <w:r w:rsidRPr="21A7049D">
              <w:rPr>
                <w:rFonts w:ascii="Calibri Light" w:eastAsia="Calibri Light" w:hAnsi="Calibri Light" w:cs="Calibri Light"/>
                <w:color w:val="000000" w:themeColor="text1"/>
                <w:sz w:val="16"/>
                <w:szCs w:val="16"/>
              </w:rPr>
              <w:t>git status</w:t>
            </w:r>
          </w:p>
        </w:tc>
        <w:tc>
          <w:tcPr>
            <w:tcW w:w="5850" w:type="dxa"/>
          </w:tcPr>
          <w:p w14:paraId="6B26B8D1" w14:textId="1B16E657" w:rsidR="21A7049D" w:rsidRDefault="21A7049D">
            <w:r w:rsidRPr="21A7049D">
              <w:rPr>
                <w:rFonts w:ascii="Calibri Light" w:eastAsia="Calibri Light" w:hAnsi="Calibri Light" w:cs="Calibri Light"/>
                <w:color w:val="000000" w:themeColor="text1"/>
                <w:sz w:val="20"/>
                <w:szCs w:val="20"/>
              </w:rPr>
              <w:t>Check the current state of the local repository compared with remote one</w:t>
            </w:r>
          </w:p>
        </w:tc>
      </w:tr>
      <w:tr w:rsidR="21A7049D" w14:paraId="76401628" w14:textId="77777777" w:rsidTr="21A7049D">
        <w:tc>
          <w:tcPr>
            <w:tcW w:w="3165" w:type="dxa"/>
          </w:tcPr>
          <w:p w14:paraId="6D204C97" w14:textId="6752F8CE" w:rsidR="21A7049D" w:rsidRDefault="21A7049D">
            <w:r w:rsidRPr="21A7049D">
              <w:rPr>
                <w:rFonts w:ascii="Calibri Light" w:eastAsia="Calibri Light" w:hAnsi="Calibri Light" w:cs="Calibri Light"/>
                <w:sz w:val="16"/>
                <w:szCs w:val="16"/>
              </w:rPr>
              <w:t>git add &lt;file or directory name&gt;</w:t>
            </w:r>
          </w:p>
        </w:tc>
        <w:tc>
          <w:tcPr>
            <w:tcW w:w="5850" w:type="dxa"/>
          </w:tcPr>
          <w:p w14:paraId="3AF7F78C" w14:textId="485ADB4C" w:rsidR="21A7049D" w:rsidRDefault="21A7049D">
            <w:r w:rsidRPr="21A7049D">
              <w:rPr>
                <w:rFonts w:ascii="Calibri Light" w:eastAsia="Calibri Light" w:hAnsi="Calibri Light" w:cs="Calibri Light"/>
                <w:color w:val="000000" w:themeColor="text1"/>
                <w:sz w:val="20"/>
                <w:szCs w:val="20"/>
              </w:rPr>
              <w:t>Add a specific file or folder (including files) to the staging area for git</w:t>
            </w:r>
          </w:p>
        </w:tc>
      </w:tr>
      <w:tr w:rsidR="21A7049D" w14:paraId="3F8DABD8" w14:textId="77777777" w:rsidTr="21A7049D">
        <w:tc>
          <w:tcPr>
            <w:tcW w:w="3165" w:type="dxa"/>
          </w:tcPr>
          <w:p w14:paraId="36B4D563" w14:textId="143EBEFD" w:rsidR="21A7049D" w:rsidRDefault="21A7049D">
            <w:r w:rsidRPr="21A7049D">
              <w:rPr>
                <w:rFonts w:ascii="Calibri Light" w:eastAsia="Calibri Light" w:hAnsi="Calibri Light" w:cs="Calibri Light"/>
                <w:sz w:val="16"/>
                <w:szCs w:val="16"/>
              </w:rPr>
              <w:t xml:space="preserve">git </w:t>
            </w:r>
            <w:proofErr w:type="gramStart"/>
            <w:r w:rsidRPr="21A7049D">
              <w:rPr>
                <w:rFonts w:ascii="Calibri Light" w:eastAsia="Calibri Light" w:hAnsi="Calibri Light" w:cs="Calibri Light"/>
                <w:sz w:val="16"/>
                <w:szCs w:val="16"/>
              </w:rPr>
              <w:t>add .</w:t>
            </w:r>
            <w:proofErr w:type="gramEnd"/>
            <w:r w:rsidRPr="21A7049D">
              <w:rPr>
                <w:rFonts w:ascii="Calibri Light" w:eastAsia="Calibri Light" w:hAnsi="Calibri Light" w:cs="Calibri Light"/>
                <w:sz w:val="16"/>
                <w:szCs w:val="16"/>
              </w:rPr>
              <w:t xml:space="preserve"> </w:t>
            </w:r>
          </w:p>
        </w:tc>
        <w:tc>
          <w:tcPr>
            <w:tcW w:w="5850" w:type="dxa"/>
          </w:tcPr>
          <w:p w14:paraId="094795AC" w14:textId="32CE0A22" w:rsidR="21A7049D" w:rsidRDefault="21A7049D">
            <w:r w:rsidRPr="21A7049D">
              <w:rPr>
                <w:rFonts w:ascii="Calibri Light" w:eastAsia="Calibri Light" w:hAnsi="Calibri Light" w:cs="Calibri Light"/>
                <w:color w:val="000000" w:themeColor="text1"/>
                <w:sz w:val="20"/>
                <w:szCs w:val="20"/>
              </w:rPr>
              <w:t>Add all file in the staging area</w:t>
            </w:r>
          </w:p>
        </w:tc>
      </w:tr>
      <w:tr w:rsidR="21A7049D" w14:paraId="6606215F" w14:textId="77777777" w:rsidTr="21A7049D">
        <w:tc>
          <w:tcPr>
            <w:tcW w:w="3165" w:type="dxa"/>
          </w:tcPr>
          <w:p w14:paraId="0FA80E54" w14:textId="7FF19F15" w:rsidR="21A7049D" w:rsidRDefault="21A7049D">
            <w:r w:rsidRPr="21A7049D">
              <w:rPr>
                <w:rFonts w:ascii="Calibri Light" w:eastAsia="Calibri Light" w:hAnsi="Calibri Light" w:cs="Calibri Light"/>
                <w:sz w:val="16"/>
                <w:szCs w:val="16"/>
              </w:rPr>
              <w:t xml:space="preserve">git commit -m &lt;commit message in quotes&gt; </w:t>
            </w:r>
          </w:p>
        </w:tc>
        <w:tc>
          <w:tcPr>
            <w:tcW w:w="5850" w:type="dxa"/>
          </w:tcPr>
          <w:p w14:paraId="5A9A9755" w14:textId="7111E05C" w:rsidR="21A7049D" w:rsidRDefault="21A7049D">
            <w:r w:rsidRPr="21A7049D">
              <w:rPr>
                <w:rFonts w:ascii="Calibri Light" w:eastAsia="Calibri Light" w:hAnsi="Calibri Light" w:cs="Calibri Light"/>
                <w:sz w:val="20"/>
                <w:szCs w:val="20"/>
              </w:rPr>
              <w:t>Record the changes made to files to a local repository</w:t>
            </w:r>
          </w:p>
        </w:tc>
      </w:tr>
      <w:tr w:rsidR="21A7049D" w14:paraId="2CA73EEA" w14:textId="77777777" w:rsidTr="21A7049D">
        <w:tc>
          <w:tcPr>
            <w:tcW w:w="3165" w:type="dxa"/>
          </w:tcPr>
          <w:p w14:paraId="52EBA704" w14:textId="370CD889" w:rsidR="21A7049D" w:rsidRDefault="21A7049D">
            <w:r w:rsidRPr="21A7049D">
              <w:rPr>
                <w:rFonts w:ascii="Calibri Light" w:eastAsia="Calibri Light" w:hAnsi="Calibri Light" w:cs="Calibri Light"/>
                <w:sz w:val="16"/>
                <w:szCs w:val="16"/>
              </w:rPr>
              <w:t>git checkout &lt;</w:t>
            </w:r>
            <w:proofErr w:type="spellStart"/>
            <w:r w:rsidRPr="21A7049D">
              <w:rPr>
                <w:rFonts w:ascii="Calibri Light" w:eastAsia="Calibri Light" w:hAnsi="Calibri Light" w:cs="Calibri Light"/>
                <w:sz w:val="16"/>
                <w:szCs w:val="16"/>
              </w:rPr>
              <w:t>file_path_in_project</w:t>
            </w:r>
            <w:proofErr w:type="spellEnd"/>
            <w:r w:rsidRPr="21A7049D">
              <w:rPr>
                <w:rFonts w:ascii="Calibri Light" w:eastAsia="Calibri Light" w:hAnsi="Calibri Light" w:cs="Calibri Light"/>
                <w:sz w:val="16"/>
                <w:szCs w:val="16"/>
              </w:rPr>
              <w:t xml:space="preserve">&gt; </w:t>
            </w:r>
          </w:p>
        </w:tc>
        <w:tc>
          <w:tcPr>
            <w:tcW w:w="5850" w:type="dxa"/>
          </w:tcPr>
          <w:p w14:paraId="2E90C5FB" w14:textId="6F89E56F" w:rsidR="21A7049D" w:rsidRDefault="21A7049D">
            <w:r w:rsidRPr="21A7049D">
              <w:rPr>
                <w:rFonts w:ascii="Calibri Light" w:eastAsia="Calibri Light" w:hAnsi="Calibri Light" w:cs="Calibri Light"/>
                <w:sz w:val="20"/>
                <w:szCs w:val="20"/>
              </w:rPr>
              <w:t>Overwrite the file from remote repository</w:t>
            </w:r>
          </w:p>
        </w:tc>
      </w:tr>
      <w:tr w:rsidR="21A7049D" w14:paraId="6796265A" w14:textId="77777777" w:rsidTr="21A7049D">
        <w:tc>
          <w:tcPr>
            <w:tcW w:w="3165" w:type="dxa"/>
          </w:tcPr>
          <w:p w14:paraId="627E7AB3" w14:textId="2254D3F6" w:rsidR="21A7049D" w:rsidRDefault="21A7049D">
            <w:r w:rsidRPr="21A7049D">
              <w:rPr>
                <w:rFonts w:ascii="Calibri Light" w:eastAsia="Calibri Light" w:hAnsi="Calibri Light" w:cs="Calibri Light"/>
                <w:sz w:val="16"/>
                <w:szCs w:val="16"/>
              </w:rPr>
              <w:t>git rm -f &lt;</w:t>
            </w:r>
            <w:proofErr w:type="spellStart"/>
            <w:r w:rsidRPr="21A7049D">
              <w:rPr>
                <w:rFonts w:ascii="Calibri Light" w:eastAsia="Calibri Light" w:hAnsi="Calibri Light" w:cs="Calibri Light"/>
                <w:sz w:val="16"/>
                <w:szCs w:val="16"/>
              </w:rPr>
              <w:t>file_name</w:t>
            </w:r>
            <w:proofErr w:type="spellEnd"/>
            <w:r w:rsidRPr="21A7049D">
              <w:rPr>
                <w:rFonts w:ascii="Calibri Light" w:eastAsia="Calibri Light" w:hAnsi="Calibri Light" w:cs="Calibri Light"/>
                <w:sz w:val="16"/>
                <w:szCs w:val="16"/>
              </w:rPr>
              <w:t xml:space="preserve">&gt; </w:t>
            </w:r>
          </w:p>
        </w:tc>
        <w:tc>
          <w:tcPr>
            <w:tcW w:w="5850" w:type="dxa"/>
          </w:tcPr>
          <w:p w14:paraId="73CA8BDA" w14:textId="7AC3A0DA" w:rsidR="21A7049D" w:rsidRDefault="21A7049D">
            <w:r w:rsidRPr="21A7049D">
              <w:rPr>
                <w:rFonts w:ascii="Calibri Light" w:eastAsia="Calibri Light" w:hAnsi="Calibri Light" w:cs="Calibri Light"/>
                <w:color w:val="000000" w:themeColor="text1"/>
                <w:sz w:val="20"/>
                <w:szCs w:val="20"/>
              </w:rPr>
              <w:t>Delete a file</w:t>
            </w:r>
          </w:p>
        </w:tc>
      </w:tr>
      <w:tr w:rsidR="21A7049D" w14:paraId="1A8A11A4" w14:textId="77777777" w:rsidTr="21A7049D">
        <w:tc>
          <w:tcPr>
            <w:tcW w:w="3165" w:type="dxa"/>
          </w:tcPr>
          <w:p w14:paraId="6831FA1E" w14:textId="021D5FAA" w:rsidR="21A7049D" w:rsidRDefault="21A7049D">
            <w:r w:rsidRPr="21A7049D">
              <w:rPr>
                <w:rFonts w:ascii="Calibri Light" w:eastAsia="Calibri Light" w:hAnsi="Calibri Light" w:cs="Calibri Light"/>
                <w:sz w:val="16"/>
                <w:szCs w:val="16"/>
              </w:rPr>
              <w:t xml:space="preserve">git reset &lt;file or directory name&gt; </w:t>
            </w:r>
          </w:p>
        </w:tc>
        <w:tc>
          <w:tcPr>
            <w:tcW w:w="5850" w:type="dxa"/>
          </w:tcPr>
          <w:p w14:paraId="20784076" w14:textId="317415BD" w:rsidR="21A7049D" w:rsidRDefault="21A7049D">
            <w:r w:rsidRPr="21A7049D">
              <w:rPr>
                <w:rFonts w:ascii="Calibri Light" w:eastAsia="Calibri Light" w:hAnsi="Calibri Light" w:cs="Calibri Light"/>
                <w:color w:val="000000" w:themeColor="text1"/>
                <w:sz w:val="20"/>
                <w:szCs w:val="20"/>
              </w:rPr>
              <w:t>Remove a file from the staging area</w:t>
            </w:r>
          </w:p>
        </w:tc>
      </w:tr>
      <w:tr w:rsidR="21A7049D" w14:paraId="7B28870C" w14:textId="77777777" w:rsidTr="21A7049D">
        <w:tc>
          <w:tcPr>
            <w:tcW w:w="3165" w:type="dxa"/>
          </w:tcPr>
          <w:p w14:paraId="3AB6D188" w14:textId="2CB39B6E" w:rsidR="21A7049D" w:rsidRDefault="21A7049D">
            <w:r w:rsidRPr="21A7049D">
              <w:rPr>
                <w:rFonts w:ascii="Calibri Light" w:eastAsia="Calibri Light" w:hAnsi="Calibri Light" w:cs="Calibri Light"/>
                <w:sz w:val="16"/>
                <w:szCs w:val="16"/>
              </w:rPr>
              <w:t xml:space="preserve">git push </w:t>
            </w:r>
          </w:p>
        </w:tc>
        <w:tc>
          <w:tcPr>
            <w:tcW w:w="5850" w:type="dxa"/>
          </w:tcPr>
          <w:p w14:paraId="77EC25FC" w14:textId="2D9FAA26" w:rsidR="21A7049D" w:rsidRDefault="21A7049D">
            <w:r w:rsidRPr="21A7049D">
              <w:rPr>
                <w:rFonts w:ascii="Calibri Light" w:eastAsia="Calibri Light" w:hAnsi="Calibri Light" w:cs="Calibri Light"/>
                <w:sz w:val="20"/>
                <w:szCs w:val="20"/>
              </w:rPr>
              <w:t>Send local commits to the remote repository</w:t>
            </w:r>
          </w:p>
        </w:tc>
      </w:tr>
    </w:tbl>
    <w:p w14:paraId="2E3564E5" w14:textId="68D51465" w:rsidR="0E6EB1F9" w:rsidRDefault="0E6EB1F9">
      <w:r w:rsidRPr="21A7049D">
        <w:rPr>
          <w:rFonts w:ascii="Calibri Light" w:eastAsia="Calibri Light" w:hAnsi="Calibri Light" w:cs="Calibri Light"/>
          <w:color w:val="000000" w:themeColor="text1"/>
          <w:sz w:val="16"/>
          <w:szCs w:val="16"/>
        </w:rPr>
        <w:t xml:space="preserve"> </w:t>
      </w:r>
    </w:p>
    <w:p w14:paraId="492427C5" w14:textId="278E35D8" w:rsidR="0E6EB1F9" w:rsidRDefault="0E6EB1F9">
      <w:r w:rsidRPr="21A7049D">
        <w:rPr>
          <w:rFonts w:ascii="Calibri" w:eastAsia="Calibri" w:hAnsi="Calibri" w:cs="Calibri"/>
          <w:color w:val="5A5A5A"/>
          <w:sz w:val="22"/>
          <w:szCs w:val="22"/>
        </w:rPr>
        <w:t>3.2 Branching and Merging</w:t>
      </w:r>
    </w:p>
    <w:tbl>
      <w:tblPr>
        <w:tblStyle w:val="TableGrid"/>
        <w:tblW w:w="0" w:type="auto"/>
        <w:tblLayout w:type="fixed"/>
        <w:tblLook w:val="06A0" w:firstRow="1" w:lastRow="0" w:firstColumn="1" w:lastColumn="0" w:noHBand="1" w:noVBand="1"/>
      </w:tblPr>
      <w:tblGrid>
        <w:gridCol w:w="3135"/>
        <w:gridCol w:w="5880"/>
      </w:tblGrid>
      <w:tr w:rsidR="21A7049D" w14:paraId="35D1C5F8" w14:textId="77777777" w:rsidTr="21A7049D">
        <w:tc>
          <w:tcPr>
            <w:tcW w:w="3135" w:type="dxa"/>
          </w:tcPr>
          <w:p w14:paraId="47F3FD19" w14:textId="2E88A2BC" w:rsidR="21A7049D" w:rsidRDefault="21A7049D">
            <w:r w:rsidRPr="21A7049D">
              <w:rPr>
                <w:rFonts w:ascii="Calibri" w:eastAsia="Calibri" w:hAnsi="Calibri" w:cs="Calibri"/>
                <w:b/>
                <w:bCs/>
                <w:color w:val="44546A" w:themeColor="text2"/>
                <w:sz w:val="22"/>
                <w:szCs w:val="22"/>
              </w:rPr>
              <w:t>Command Line</w:t>
            </w:r>
          </w:p>
        </w:tc>
        <w:tc>
          <w:tcPr>
            <w:tcW w:w="5880" w:type="dxa"/>
          </w:tcPr>
          <w:p w14:paraId="6AFB91BD" w14:textId="15F6CDFA" w:rsidR="21A7049D" w:rsidRDefault="21A7049D" w:rsidP="21A7049D">
            <w:pPr>
              <w:jc w:val="center"/>
            </w:pPr>
            <w:r w:rsidRPr="21A7049D">
              <w:rPr>
                <w:rFonts w:ascii="Calibri" w:eastAsia="Calibri" w:hAnsi="Calibri" w:cs="Calibri"/>
                <w:b/>
                <w:bCs/>
                <w:color w:val="44546A" w:themeColor="text2"/>
                <w:sz w:val="22"/>
                <w:szCs w:val="22"/>
              </w:rPr>
              <w:t>Description</w:t>
            </w:r>
          </w:p>
        </w:tc>
      </w:tr>
      <w:tr w:rsidR="21A7049D" w14:paraId="7CA51DDD" w14:textId="77777777" w:rsidTr="21A7049D">
        <w:tc>
          <w:tcPr>
            <w:tcW w:w="3135" w:type="dxa"/>
          </w:tcPr>
          <w:p w14:paraId="639A8177" w14:textId="3DB2DAC1" w:rsidR="21A7049D" w:rsidRDefault="21A7049D">
            <w:r w:rsidRPr="21A7049D">
              <w:rPr>
                <w:rFonts w:ascii="Calibri Light" w:eastAsia="Calibri Light" w:hAnsi="Calibri Light" w:cs="Calibri Light"/>
                <w:sz w:val="16"/>
                <w:szCs w:val="16"/>
              </w:rPr>
              <w:t>git checkout -b &lt;</w:t>
            </w:r>
            <w:proofErr w:type="spellStart"/>
            <w:r w:rsidRPr="21A7049D">
              <w:rPr>
                <w:rFonts w:ascii="Calibri Light" w:eastAsia="Calibri Light" w:hAnsi="Calibri Light" w:cs="Calibri Light"/>
                <w:sz w:val="16"/>
                <w:szCs w:val="16"/>
              </w:rPr>
              <w:t>branch_name</w:t>
            </w:r>
            <w:proofErr w:type="spellEnd"/>
            <w:r w:rsidRPr="21A7049D">
              <w:rPr>
                <w:rFonts w:ascii="Calibri Light" w:eastAsia="Calibri Light" w:hAnsi="Calibri Light" w:cs="Calibri Light"/>
                <w:sz w:val="16"/>
                <w:szCs w:val="16"/>
              </w:rPr>
              <w:t>&gt;</w:t>
            </w:r>
          </w:p>
        </w:tc>
        <w:tc>
          <w:tcPr>
            <w:tcW w:w="5880" w:type="dxa"/>
          </w:tcPr>
          <w:p w14:paraId="0AD19398" w14:textId="42FECE11" w:rsidR="21A7049D" w:rsidRDefault="21A7049D">
            <w:r w:rsidRPr="21A7049D">
              <w:rPr>
                <w:rFonts w:ascii="Calibri Light" w:eastAsia="Calibri Light" w:hAnsi="Calibri Light" w:cs="Calibri Light"/>
                <w:color w:val="000000" w:themeColor="text1"/>
                <w:sz w:val="20"/>
                <w:szCs w:val="20"/>
              </w:rPr>
              <w:t>Create a new branch and switch to it at the same time</w:t>
            </w:r>
          </w:p>
          <w:p w14:paraId="5CFEA10E" w14:textId="7B5B519F" w:rsidR="21A7049D" w:rsidRDefault="21A7049D">
            <w:r w:rsidRPr="21A7049D">
              <w:rPr>
                <w:rFonts w:ascii="Calibri Light" w:eastAsia="Calibri Light" w:hAnsi="Calibri Light" w:cs="Calibri Light"/>
                <w:color w:val="000000" w:themeColor="text1"/>
                <w:sz w:val="16"/>
                <w:szCs w:val="16"/>
              </w:rPr>
              <w:t>(this is shorthand for:</w:t>
            </w:r>
          </w:p>
          <w:p w14:paraId="05FF0993" w14:textId="50D1E422" w:rsidR="21A7049D" w:rsidRDefault="21A7049D">
            <w:r w:rsidRPr="21A7049D">
              <w:rPr>
                <w:rFonts w:ascii="Calibri Light" w:eastAsia="Calibri Light" w:hAnsi="Calibri Light" w:cs="Calibri Light"/>
                <w:color w:val="000000" w:themeColor="text1"/>
                <w:sz w:val="16"/>
                <w:szCs w:val="16"/>
              </w:rPr>
              <w:t>git branch &lt;</w:t>
            </w:r>
            <w:proofErr w:type="spellStart"/>
            <w:r w:rsidRPr="21A7049D">
              <w:rPr>
                <w:rFonts w:ascii="Calibri Light" w:eastAsia="Calibri Light" w:hAnsi="Calibri Light" w:cs="Calibri Light"/>
                <w:color w:val="000000" w:themeColor="text1"/>
                <w:sz w:val="16"/>
                <w:szCs w:val="16"/>
              </w:rPr>
              <w:t>new_branch_name</w:t>
            </w:r>
            <w:proofErr w:type="spellEnd"/>
            <w:r w:rsidRPr="21A7049D">
              <w:rPr>
                <w:rFonts w:ascii="Calibri Light" w:eastAsia="Calibri Light" w:hAnsi="Calibri Light" w:cs="Calibri Light"/>
                <w:color w:val="000000" w:themeColor="text1"/>
                <w:sz w:val="16"/>
                <w:szCs w:val="16"/>
              </w:rPr>
              <w:t>&gt;: create a new branch</w:t>
            </w:r>
          </w:p>
          <w:p w14:paraId="4D1D8914" w14:textId="0A1BA2A6" w:rsidR="21A7049D" w:rsidRDefault="21A7049D">
            <w:r w:rsidRPr="21A7049D">
              <w:rPr>
                <w:rFonts w:ascii="Calibri Light" w:eastAsia="Calibri Light" w:hAnsi="Calibri Light" w:cs="Calibri Light"/>
                <w:color w:val="000000" w:themeColor="text1"/>
                <w:sz w:val="16"/>
                <w:szCs w:val="16"/>
              </w:rPr>
              <w:t>git checkout &lt;</w:t>
            </w:r>
            <w:proofErr w:type="spellStart"/>
            <w:r w:rsidRPr="21A7049D">
              <w:rPr>
                <w:rFonts w:ascii="Calibri Light" w:eastAsia="Calibri Light" w:hAnsi="Calibri Light" w:cs="Calibri Light"/>
                <w:color w:val="000000" w:themeColor="text1"/>
                <w:sz w:val="16"/>
                <w:szCs w:val="16"/>
              </w:rPr>
              <w:t>new_branch_name</w:t>
            </w:r>
            <w:proofErr w:type="spellEnd"/>
            <w:r w:rsidRPr="21A7049D">
              <w:rPr>
                <w:rFonts w:ascii="Calibri Light" w:eastAsia="Calibri Light" w:hAnsi="Calibri Light" w:cs="Calibri Light"/>
                <w:color w:val="000000" w:themeColor="text1"/>
                <w:sz w:val="16"/>
                <w:szCs w:val="16"/>
              </w:rPr>
              <w:t>&gt;: switch to the new branch)</w:t>
            </w:r>
          </w:p>
        </w:tc>
      </w:tr>
      <w:tr w:rsidR="21A7049D" w14:paraId="4AE24B07" w14:textId="77777777" w:rsidTr="21A7049D">
        <w:tc>
          <w:tcPr>
            <w:tcW w:w="3135" w:type="dxa"/>
          </w:tcPr>
          <w:p w14:paraId="4E611D0C" w14:textId="7931354E" w:rsidR="21A7049D" w:rsidRDefault="21A7049D">
            <w:r w:rsidRPr="21A7049D">
              <w:rPr>
                <w:rFonts w:ascii="Calibri Light" w:eastAsia="Calibri Light" w:hAnsi="Calibri Light" w:cs="Calibri Light"/>
                <w:sz w:val="16"/>
                <w:szCs w:val="16"/>
              </w:rPr>
              <w:t xml:space="preserve">git branch </w:t>
            </w:r>
          </w:p>
        </w:tc>
        <w:tc>
          <w:tcPr>
            <w:tcW w:w="5880" w:type="dxa"/>
          </w:tcPr>
          <w:p w14:paraId="3D5C4B3B" w14:textId="686D1416" w:rsidR="21A7049D" w:rsidRDefault="21A7049D">
            <w:r w:rsidRPr="21A7049D">
              <w:rPr>
                <w:rFonts w:ascii="Calibri Light" w:eastAsia="Calibri Light" w:hAnsi="Calibri Light" w:cs="Calibri Light"/>
                <w:color w:val="000000" w:themeColor="text1"/>
                <w:sz w:val="20"/>
                <w:szCs w:val="20"/>
              </w:rPr>
              <w:t>List branches</w:t>
            </w:r>
          </w:p>
        </w:tc>
      </w:tr>
      <w:tr w:rsidR="21A7049D" w14:paraId="2764AD22" w14:textId="77777777" w:rsidTr="21A7049D">
        <w:tc>
          <w:tcPr>
            <w:tcW w:w="3135" w:type="dxa"/>
          </w:tcPr>
          <w:p w14:paraId="5398D40E" w14:textId="7FC3E83F" w:rsidR="21A7049D" w:rsidRDefault="21A7049D">
            <w:r w:rsidRPr="21A7049D">
              <w:rPr>
                <w:rFonts w:ascii="Calibri Light" w:eastAsia="Calibri Light" w:hAnsi="Calibri Light" w:cs="Calibri Light"/>
                <w:color w:val="000000" w:themeColor="text1"/>
                <w:sz w:val="16"/>
                <w:szCs w:val="16"/>
              </w:rPr>
              <w:t>git checkout &lt;</w:t>
            </w:r>
            <w:proofErr w:type="spellStart"/>
            <w:r w:rsidRPr="21A7049D">
              <w:rPr>
                <w:rFonts w:ascii="Calibri Light" w:eastAsia="Calibri Light" w:hAnsi="Calibri Light" w:cs="Calibri Light"/>
                <w:color w:val="000000" w:themeColor="text1"/>
                <w:sz w:val="16"/>
                <w:szCs w:val="16"/>
              </w:rPr>
              <w:t>branch_name</w:t>
            </w:r>
            <w:proofErr w:type="spellEnd"/>
            <w:r w:rsidRPr="21A7049D">
              <w:rPr>
                <w:rFonts w:ascii="Calibri Light" w:eastAsia="Calibri Light" w:hAnsi="Calibri Light" w:cs="Calibri Light"/>
                <w:color w:val="000000" w:themeColor="text1"/>
                <w:sz w:val="16"/>
                <w:szCs w:val="16"/>
              </w:rPr>
              <w:t>&gt;</w:t>
            </w:r>
          </w:p>
        </w:tc>
        <w:tc>
          <w:tcPr>
            <w:tcW w:w="5880" w:type="dxa"/>
          </w:tcPr>
          <w:p w14:paraId="70357E8B" w14:textId="70C2FDA1" w:rsidR="21A7049D" w:rsidRDefault="21A7049D">
            <w:r w:rsidRPr="21A7049D">
              <w:rPr>
                <w:rFonts w:ascii="Calibri Light" w:eastAsia="Calibri Light" w:hAnsi="Calibri Light" w:cs="Calibri Light"/>
                <w:color w:val="000000" w:themeColor="text1"/>
                <w:sz w:val="20"/>
                <w:szCs w:val="20"/>
              </w:rPr>
              <w:t>Switch branch</w:t>
            </w:r>
          </w:p>
        </w:tc>
      </w:tr>
      <w:tr w:rsidR="21A7049D" w14:paraId="13F0E9FD" w14:textId="77777777" w:rsidTr="21A7049D">
        <w:tc>
          <w:tcPr>
            <w:tcW w:w="3135" w:type="dxa"/>
          </w:tcPr>
          <w:p w14:paraId="5FDF1E0C" w14:textId="0F7863AF" w:rsidR="21A7049D" w:rsidRDefault="21A7049D">
            <w:r w:rsidRPr="21A7049D">
              <w:rPr>
                <w:rFonts w:ascii="Calibri Light" w:eastAsia="Calibri Light" w:hAnsi="Calibri Light" w:cs="Calibri Light"/>
                <w:sz w:val="16"/>
                <w:szCs w:val="16"/>
              </w:rPr>
              <w:t>git branch -d &lt;</w:t>
            </w:r>
            <w:proofErr w:type="spellStart"/>
            <w:r w:rsidRPr="21A7049D">
              <w:rPr>
                <w:rFonts w:ascii="Calibri Light" w:eastAsia="Calibri Light" w:hAnsi="Calibri Light" w:cs="Calibri Light"/>
                <w:sz w:val="16"/>
                <w:szCs w:val="16"/>
              </w:rPr>
              <w:t>branch_name</w:t>
            </w:r>
            <w:proofErr w:type="spellEnd"/>
            <w:r w:rsidRPr="21A7049D">
              <w:rPr>
                <w:rFonts w:ascii="Calibri Light" w:eastAsia="Calibri Light" w:hAnsi="Calibri Light" w:cs="Calibri Light"/>
                <w:sz w:val="16"/>
                <w:szCs w:val="16"/>
              </w:rPr>
              <w:t xml:space="preserve">&gt; </w:t>
            </w:r>
          </w:p>
        </w:tc>
        <w:tc>
          <w:tcPr>
            <w:tcW w:w="5880" w:type="dxa"/>
          </w:tcPr>
          <w:p w14:paraId="43465359" w14:textId="782DFA11" w:rsidR="21A7049D" w:rsidRDefault="21A7049D">
            <w:r w:rsidRPr="21A7049D">
              <w:rPr>
                <w:rFonts w:ascii="Calibri Light" w:eastAsia="Calibri Light" w:hAnsi="Calibri Light" w:cs="Calibri Light"/>
                <w:color w:val="000000" w:themeColor="text1"/>
                <w:sz w:val="20"/>
                <w:szCs w:val="20"/>
              </w:rPr>
              <w:t>Delete branch</w:t>
            </w:r>
          </w:p>
        </w:tc>
      </w:tr>
      <w:tr w:rsidR="21A7049D" w14:paraId="01259E6C" w14:textId="77777777" w:rsidTr="21A7049D">
        <w:tc>
          <w:tcPr>
            <w:tcW w:w="3135" w:type="dxa"/>
          </w:tcPr>
          <w:p w14:paraId="21D051DD" w14:textId="6355FDE3" w:rsidR="21A7049D" w:rsidRDefault="21A7049D">
            <w:r w:rsidRPr="21A7049D">
              <w:rPr>
                <w:rFonts w:ascii="Calibri Light" w:eastAsia="Calibri Light" w:hAnsi="Calibri Light" w:cs="Calibri Light"/>
                <w:sz w:val="16"/>
                <w:szCs w:val="16"/>
              </w:rPr>
              <w:t>git push origin &lt;</w:t>
            </w:r>
            <w:proofErr w:type="spellStart"/>
            <w:r w:rsidRPr="21A7049D">
              <w:rPr>
                <w:rFonts w:ascii="Calibri Light" w:eastAsia="Calibri Light" w:hAnsi="Calibri Light" w:cs="Calibri Light"/>
                <w:sz w:val="16"/>
                <w:szCs w:val="16"/>
              </w:rPr>
              <w:t>branch_name</w:t>
            </w:r>
            <w:proofErr w:type="spellEnd"/>
            <w:r w:rsidRPr="21A7049D">
              <w:rPr>
                <w:rFonts w:ascii="Calibri Light" w:eastAsia="Calibri Light" w:hAnsi="Calibri Light" w:cs="Calibri Light"/>
                <w:sz w:val="16"/>
                <w:szCs w:val="16"/>
              </w:rPr>
              <w:t>&gt;</w:t>
            </w:r>
          </w:p>
        </w:tc>
        <w:tc>
          <w:tcPr>
            <w:tcW w:w="5880" w:type="dxa"/>
          </w:tcPr>
          <w:p w14:paraId="342A3AB3" w14:textId="16E12CAC" w:rsidR="21A7049D" w:rsidRDefault="21A7049D">
            <w:r w:rsidRPr="21A7049D">
              <w:rPr>
                <w:rFonts w:ascii="Calibri Light" w:eastAsia="Calibri Light" w:hAnsi="Calibri Light" w:cs="Calibri Light"/>
                <w:color w:val="000000" w:themeColor="text1"/>
                <w:sz w:val="20"/>
                <w:szCs w:val="20"/>
              </w:rPr>
              <w:t>Push a branch to the remote repository -- here is 'origin'; the command always been used when you want to create a new branch</w:t>
            </w:r>
          </w:p>
        </w:tc>
      </w:tr>
      <w:tr w:rsidR="21A7049D" w14:paraId="51F48B86" w14:textId="77777777" w:rsidTr="21A7049D">
        <w:tc>
          <w:tcPr>
            <w:tcW w:w="3135" w:type="dxa"/>
          </w:tcPr>
          <w:p w14:paraId="0BD90886" w14:textId="08899FED" w:rsidR="21A7049D" w:rsidRDefault="21A7049D">
            <w:r w:rsidRPr="21A7049D">
              <w:rPr>
                <w:rFonts w:ascii="Calibri Light" w:eastAsia="Calibri Light" w:hAnsi="Calibri Light" w:cs="Calibri Light"/>
                <w:sz w:val="16"/>
                <w:szCs w:val="16"/>
              </w:rPr>
              <w:t>git push -u origin &lt;</w:t>
            </w:r>
            <w:proofErr w:type="spellStart"/>
            <w:r w:rsidRPr="21A7049D">
              <w:rPr>
                <w:rFonts w:ascii="Calibri Light" w:eastAsia="Calibri Light" w:hAnsi="Calibri Light" w:cs="Calibri Light"/>
                <w:sz w:val="16"/>
                <w:szCs w:val="16"/>
              </w:rPr>
              <w:t>branch_name</w:t>
            </w:r>
            <w:proofErr w:type="spellEnd"/>
            <w:r w:rsidRPr="21A7049D">
              <w:rPr>
                <w:rFonts w:ascii="Calibri Light" w:eastAsia="Calibri Light" w:hAnsi="Calibri Light" w:cs="Calibri Light"/>
                <w:sz w:val="16"/>
                <w:szCs w:val="16"/>
              </w:rPr>
              <w:t>&gt;</w:t>
            </w:r>
          </w:p>
        </w:tc>
        <w:tc>
          <w:tcPr>
            <w:tcW w:w="5880" w:type="dxa"/>
          </w:tcPr>
          <w:p w14:paraId="670CA09D" w14:textId="0A9EF55D" w:rsidR="21A7049D" w:rsidRDefault="21A7049D">
            <w:r w:rsidRPr="21A7049D">
              <w:rPr>
                <w:rFonts w:ascii="Calibri Light" w:eastAsia="Calibri Light" w:hAnsi="Calibri Light" w:cs="Calibri Light"/>
                <w:color w:val="000000" w:themeColor="text1"/>
                <w:sz w:val="20"/>
                <w:szCs w:val="20"/>
              </w:rPr>
              <w:t>Using "-u" option for upstream</w:t>
            </w:r>
          </w:p>
        </w:tc>
      </w:tr>
      <w:tr w:rsidR="21A7049D" w14:paraId="58345D12" w14:textId="77777777" w:rsidTr="21A7049D">
        <w:tc>
          <w:tcPr>
            <w:tcW w:w="3135" w:type="dxa"/>
          </w:tcPr>
          <w:p w14:paraId="798236C9" w14:textId="72C8BFED" w:rsidR="21A7049D" w:rsidRDefault="21A7049D">
            <w:r w:rsidRPr="21A7049D">
              <w:rPr>
                <w:rFonts w:ascii="Calibri Light" w:eastAsia="Calibri Light" w:hAnsi="Calibri Light" w:cs="Calibri Light"/>
                <w:sz w:val="16"/>
                <w:szCs w:val="16"/>
              </w:rPr>
              <w:t>git merge &lt;</w:t>
            </w:r>
            <w:proofErr w:type="spellStart"/>
            <w:r w:rsidRPr="21A7049D">
              <w:rPr>
                <w:rFonts w:ascii="Calibri Light" w:eastAsia="Calibri Light" w:hAnsi="Calibri Light" w:cs="Calibri Light"/>
                <w:sz w:val="16"/>
                <w:szCs w:val="16"/>
              </w:rPr>
              <w:t>branch_name</w:t>
            </w:r>
            <w:proofErr w:type="spellEnd"/>
            <w:r w:rsidRPr="21A7049D">
              <w:rPr>
                <w:rFonts w:ascii="Calibri Light" w:eastAsia="Calibri Light" w:hAnsi="Calibri Light" w:cs="Calibri Light"/>
                <w:sz w:val="16"/>
                <w:szCs w:val="16"/>
              </w:rPr>
              <w:t>&gt;</w:t>
            </w:r>
          </w:p>
        </w:tc>
        <w:tc>
          <w:tcPr>
            <w:tcW w:w="5880" w:type="dxa"/>
          </w:tcPr>
          <w:p w14:paraId="137F2610" w14:textId="7540FBAC" w:rsidR="21A7049D" w:rsidRDefault="21A7049D">
            <w:r w:rsidRPr="21A7049D">
              <w:rPr>
                <w:rFonts w:ascii="Calibri Light" w:eastAsia="Calibri Light" w:hAnsi="Calibri Light" w:cs="Calibri Light"/>
                <w:color w:val="000000" w:themeColor="text1"/>
                <w:sz w:val="20"/>
                <w:szCs w:val="20"/>
              </w:rPr>
              <w:t>Merge &lt;</w:t>
            </w:r>
            <w:proofErr w:type="spellStart"/>
            <w:r w:rsidRPr="21A7049D">
              <w:rPr>
                <w:rFonts w:ascii="Calibri Light" w:eastAsia="Calibri Light" w:hAnsi="Calibri Light" w:cs="Calibri Light"/>
                <w:color w:val="000000" w:themeColor="text1"/>
                <w:sz w:val="20"/>
                <w:szCs w:val="20"/>
              </w:rPr>
              <w:t>branch_name</w:t>
            </w:r>
            <w:proofErr w:type="spellEnd"/>
            <w:r w:rsidRPr="21A7049D">
              <w:rPr>
                <w:rFonts w:ascii="Calibri Light" w:eastAsia="Calibri Light" w:hAnsi="Calibri Light" w:cs="Calibri Light"/>
                <w:color w:val="000000" w:themeColor="text1"/>
                <w:sz w:val="20"/>
                <w:szCs w:val="20"/>
              </w:rPr>
              <w:t>&gt; (remote branch) to your current branch</w:t>
            </w:r>
          </w:p>
        </w:tc>
      </w:tr>
      <w:tr w:rsidR="21A7049D" w14:paraId="2812D444" w14:textId="77777777" w:rsidTr="21A7049D">
        <w:tc>
          <w:tcPr>
            <w:tcW w:w="3135" w:type="dxa"/>
          </w:tcPr>
          <w:p w14:paraId="26A744F0" w14:textId="2FD51EA8" w:rsidR="21A7049D" w:rsidRDefault="21A7049D">
            <w:r w:rsidRPr="21A7049D">
              <w:rPr>
                <w:rFonts w:ascii="Calibri Light" w:eastAsia="Calibri Light" w:hAnsi="Calibri Light" w:cs="Calibri Light"/>
                <w:sz w:val="16"/>
                <w:szCs w:val="16"/>
              </w:rPr>
              <w:t>git reset --hard &lt;commit-hash&gt;</w:t>
            </w:r>
          </w:p>
        </w:tc>
        <w:tc>
          <w:tcPr>
            <w:tcW w:w="5880" w:type="dxa"/>
          </w:tcPr>
          <w:p w14:paraId="315B2B14" w14:textId="2C14E537" w:rsidR="21A7049D" w:rsidRDefault="21A7049D">
            <w:r w:rsidRPr="21A7049D">
              <w:rPr>
                <w:rFonts w:ascii="Calibri Light" w:eastAsia="Calibri Light" w:hAnsi="Calibri Light" w:cs="Calibri Light"/>
                <w:color w:val="000000" w:themeColor="text1"/>
                <w:sz w:val="20"/>
                <w:szCs w:val="20"/>
              </w:rPr>
              <w:t>Undo a merge</w:t>
            </w:r>
          </w:p>
        </w:tc>
      </w:tr>
      <w:tr w:rsidR="21A7049D" w14:paraId="26FE1FAE" w14:textId="77777777" w:rsidTr="21A7049D">
        <w:tc>
          <w:tcPr>
            <w:tcW w:w="3135" w:type="dxa"/>
          </w:tcPr>
          <w:p w14:paraId="66BC52A5" w14:textId="7500C749" w:rsidR="21A7049D" w:rsidRDefault="21A7049D">
            <w:r w:rsidRPr="21A7049D">
              <w:rPr>
                <w:rFonts w:ascii="Calibri Light" w:eastAsia="Calibri Light" w:hAnsi="Calibri Light" w:cs="Calibri Light"/>
                <w:sz w:val="16"/>
                <w:szCs w:val="16"/>
              </w:rPr>
              <w:t>git reset --hard HEAD~1</w:t>
            </w:r>
          </w:p>
        </w:tc>
        <w:tc>
          <w:tcPr>
            <w:tcW w:w="5880" w:type="dxa"/>
          </w:tcPr>
          <w:p w14:paraId="1A2B8F85" w14:textId="5D800CA6" w:rsidR="21A7049D" w:rsidRDefault="21A7049D">
            <w:r w:rsidRPr="21A7049D">
              <w:rPr>
                <w:rFonts w:ascii="Calibri Light" w:eastAsia="Calibri Light" w:hAnsi="Calibri Light" w:cs="Calibri Light"/>
                <w:color w:val="000000" w:themeColor="text1"/>
                <w:sz w:val="20"/>
                <w:szCs w:val="20"/>
              </w:rPr>
              <w:t>Undo a merge</w:t>
            </w:r>
          </w:p>
        </w:tc>
      </w:tr>
      <w:tr w:rsidR="21A7049D" w14:paraId="672703D3" w14:textId="77777777" w:rsidTr="21A7049D">
        <w:tc>
          <w:tcPr>
            <w:tcW w:w="3135" w:type="dxa"/>
          </w:tcPr>
          <w:p w14:paraId="7FCC598E" w14:textId="1E2D0748" w:rsidR="21A7049D" w:rsidRDefault="21A7049D">
            <w:r w:rsidRPr="21A7049D">
              <w:rPr>
                <w:rFonts w:ascii="Calibri Light" w:eastAsia="Calibri Light" w:hAnsi="Calibri Light" w:cs="Calibri Light"/>
                <w:sz w:val="16"/>
                <w:szCs w:val="16"/>
              </w:rPr>
              <w:lastRenderedPageBreak/>
              <w:t>git revert -m 1 &lt;merge-commit-hash&gt;</w:t>
            </w:r>
          </w:p>
        </w:tc>
        <w:tc>
          <w:tcPr>
            <w:tcW w:w="5880" w:type="dxa"/>
          </w:tcPr>
          <w:p w14:paraId="6F6C8E38" w14:textId="27A4046F" w:rsidR="21A7049D" w:rsidRDefault="21A7049D">
            <w:r w:rsidRPr="21A7049D">
              <w:rPr>
                <w:rFonts w:ascii="Calibri Light" w:eastAsia="Calibri Light" w:hAnsi="Calibri Light" w:cs="Calibri Light"/>
                <w:color w:val="000000" w:themeColor="text1"/>
                <w:sz w:val="20"/>
                <w:szCs w:val="20"/>
              </w:rPr>
              <w:t>Undo a pushed merge</w:t>
            </w:r>
          </w:p>
        </w:tc>
      </w:tr>
    </w:tbl>
    <w:p w14:paraId="64B41DF4" w14:textId="7D960C49" w:rsidR="0E6EB1F9" w:rsidRDefault="0E6EB1F9">
      <w:r w:rsidRPr="21A7049D">
        <w:rPr>
          <w:rFonts w:ascii="Calibri" w:eastAsia="Calibri" w:hAnsi="Calibri" w:cs="Calibri"/>
          <w:color w:val="000000" w:themeColor="text1"/>
        </w:rPr>
        <w:t xml:space="preserve"> </w:t>
      </w:r>
    </w:p>
    <w:p w14:paraId="7C835305" w14:textId="6B8EC7CF" w:rsidR="0E6EB1F9" w:rsidRDefault="0E6EB1F9" w:rsidP="21A7049D">
      <w:pPr>
        <w:pStyle w:val="Heading2"/>
      </w:pPr>
      <w:r w:rsidRPr="21A7049D">
        <w:rPr>
          <w:rFonts w:ascii="Calibri Light" w:eastAsia="Calibri Light" w:hAnsi="Calibri Light" w:cs="Calibri Light"/>
        </w:rPr>
        <w:t>GitHub Workflow</w:t>
      </w:r>
    </w:p>
    <w:p w14:paraId="073CFB3C" w14:textId="3B76C37C" w:rsidR="0E6EB1F9" w:rsidRDefault="0E6EB1F9">
      <w:r w:rsidRPr="21A7049D">
        <w:rPr>
          <w:rFonts w:ascii="Calibri" w:eastAsia="Calibri" w:hAnsi="Calibri" w:cs="Calibri"/>
          <w:color w:val="000000" w:themeColor="text1"/>
        </w:rPr>
        <w:t>The GitHub workflow can be summarised by the “commit-pull-push” stream.</w:t>
      </w:r>
    </w:p>
    <w:p w14:paraId="3F1B52CD" w14:textId="366FDB31" w:rsidR="0E6EB1F9" w:rsidRDefault="0E6EB1F9" w:rsidP="21A7049D">
      <w:pPr>
        <w:ind w:left="360" w:hanging="360"/>
      </w:pPr>
      <w:r w:rsidRPr="21A7049D">
        <w:rPr>
          <w:rFonts w:ascii="Calibri" w:eastAsia="Calibri" w:hAnsi="Calibri" w:cs="Calibri"/>
          <w:color w:val="000000" w:themeColor="text1"/>
          <w:lang w:val="en-US"/>
        </w:rPr>
        <w:t>1.</w:t>
      </w:r>
      <w:r w:rsidRPr="21A7049D">
        <w:rPr>
          <w:rFonts w:ascii="Times New Roman" w:eastAsia="Times New Roman" w:hAnsi="Times New Roman" w:cs="Times New Roman"/>
          <w:color w:val="000000" w:themeColor="text1"/>
          <w:sz w:val="14"/>
          <w:szCs w:val="14"/>
          <w:lang w:val="en-US"/>
        </w:rPr>
        <w:t xml:space="preserve">     </w:t>
      </w:r>
      <w:r w:rsidRPr="21A7049D">
        <w:rPr>
          <w:rFonts w:ascii="Calibri" w:eastAsia="Calibri" w:hAnsi="Calibri" w:cs="Calibri"/>
          <w:color w:val="000000" w:themeColor="text1"/>
          <w:lang w:val="en-US"/>
        </w:rPr>
        <w:t>Commit</w:t>
      </w:r>
    </w:p>
    <w:p w14:paraId="686EDB3B" w14:textId="21260F19" w:rsidR="0E6EB1F9" w:rsidRDefault="0E6EB1F9" w:rsidP="21A7049D">
      <w:pPr>
        <w:ind w:left="360" w:hanging="360"/>
      </w:pPr>
      <w:r w:rsidRPr="21A7049D">
        <w:rPr>
          <w:rFonts w:ascii="Symbol" w:eastAsia="Symbol" w:hAnsi="Symbol" w:cs="Symbol"/>
          <w:color w:val="000000" w:themeColor="text1"/>
          <w:lang w:val="en-US"/>
        </w:rPr>
        <w:t>·</w:t>
      </w:r>
      <w:r w:rsidRPr="21A7049D">
        <w:rPr>
          <w:rFonts w:ascii="Times New Roman" w:eastAsia="Times New Roman" w:hAnsi="Times New Roman" w:cs="Times New Roman"/>
          <w:color w:val="000000" w:themeColor="text1"/>
          <w:sz w:val="14"/>
          <w:szCs w:val="14"/>
          <w:lang w:val="en-US"/>
        </w:rPr>
        <w:t xml:space="preserve">      </w:t>
      </w:r>
      <w:r w:rsidRPr="21A7049D">
        <w:rPr>
          <w:rFonts w:ascii="Calibri" w:eastAsia="Calibri" w:hAnsi="Calibri" w:cs="Calibri"/>
          <w:color w:val="000000" w:themeColor="text1"/>
          <w:lang w:val="en-US"/>
        </w:rPr>
        <w:t>Once you have saved your files, your need to commit them – this means the changes you have made to files in your repository will be saved as a version of the repo, and your changes are now ready to go up on GitHub</w:t>
      </w:r>
    </w:p>
    <w:p w14:paraId="2F443FCA" w14:textId="04CE9D70" w:rsidR="0E6EB1F9" w:rsidRDefault="0E6EB1F9" w:rsidP="21A7049D">
      <w:pPr>
        <w:ind w:left="360" w:hanging="360"/>
      </w:pPr>
      <w:r w:rsidRPr="21A7049D">
        <w:rPr>
          <w:rFonts w:ascii="Calibri" w:eastAsia="Calibri" w:hAnsi="Calibri" w:cs="Calibri"/>
          <w:color w:val="000000" w:themeColor="text1"/>
          <w:lang w:val="en-US"/>
        </w:rPr>
        <w:t>2.</w:t>
      </w:r>
      <w:r w:rsidRPr="21A7049D">
        <w:rPr>
          <w:rFonts w:ascii="Times New Roman" w:eastAsia="Times New Roman" w:hAnsi="Times New Roman" w:cs="Times New Roman"/>
          <w:color w:val="000000" w:themeColor="text1"/>
          <w:sz w:val="14"/>
          <w:szCs w:val="14"/>
          <w:lang w:val="en-US"/>
        </w:rPr>
        <w:t xml:space="preserve">     </w:t>
      </w:r>
      <w:r w:rsidRPr="21A7049D">
        <w:rPr>
          <w:rFonts w:ascii="Calibri" w:eastAsia="Calibri" w:hAnsi="Calibri" w:cs="Calibri"/>
          <w:color w:val="000000" w:themeColor="text1"/>
          <w:lang w:val="en-US"/>
        </w:rPr>
        <w:t>Pull</w:t>
      </w:r>
    </w:p>
    <w:p w14:paraId="3E5A6B9B" w14:textId="781E52B2" w:rsidR="0E6EB1F9" w:rsidRDefault="0E6EB1F9" w:rsidP="21A7049D">
      <w:pPr>
        <w:ind w:left="360" w:hanging="360"/>
      </w:pPr>
      <w:r w:rsidRPr="21A7049D">
        <w:rPr>
          <w:rFonts w:ascii="Symbol" w:eastAsia="Symbol" w:hAnsi="Symbol" w:cs="Symbol"/>
          <w:color w:val="000000" w:themeColor="text1"/>
          <w:lang w:val="en-US"/>
        </w:rPr>
        <w:t>·</w:t>
      </w:r>
      <w:r w:rsidRPr="21A7049D">
        <w:rPr>
          <w:rFonts w:ascii="Times New Roman" w:eastAsia="Times New Roman" w:hAnsi="Times New Roman" w:cs="Times New Roman"/>
          <w:color w:val="000000" w:themeColor="text1"/>
          <w:sz w:val="14"/>
          <w:szCs w:val="14"/>
          <w:lang w:val="en-US"/>
        </w:rPr>
        <w:t xml:space="preserve">      </w:t>
      </w:r>
      <w:r w:rsidRPr="21A7049D">
        <w:rPr>
          <w:rFonts w:ascii="Calibri" w:eastAsia="Calibri" w:hAnsi="Calibri" w:cs="Calibri"/>
          <w:color w:val="000000" w:themeColor="text1"/>
          <w:lang w:val="en-US"/>
        </w:rPr>
        <w:t>Before you send your changes to GitHub, you need to pull the latest version from remote repo (i.e. you are completely up to date with the latest version of the files)</w:t>
      </w:r>
    </w:p>
    <w:p w14:paraId="70545CBB" w14:textId="11201019" w:rsidR="0E6EB1F9" w:rsidRDefault="0E6EB1F9" w:rsidP="21A7049D">
      <w:pPr>
        <w:ind w:left="360" w:hanging="360"/>
      </w:pPr>
      <w:r w:rsidRPr="21A7049D">
        <w:rPr>
          <w:rFonts w:ascii="Calibri" w:eastAsia="Calibri" w:hAnsi="Calibri" w:cs="Calibri"/>
          <w:color w:val="000000" w:themeColor="text1"/>
          <w:lang w:val="en-US"/>
        </w:rPr>
        <w:t>3.</w:t>
      </w:r>
      <w:r w:rsidRPr="21A7049D">
        <w:rPr>
          <w:rFonts w:ascii="Times New Roman" w:eastAsia="Times New Roman" w:hAnsi="Times New Roman" w:cs="Times New Roman"/>
          <w:color w:val="000000" w:themeColor="text1"/>
          <w:sz w:val="14"/>
          <w:szCs w:val="14"/>
          <w:lang w:val="en-US"/>
        </w:rPr>
        <w:t xml:space="preserve">     </w:t>
      </w:r>
      <w:r w:rsidRPr="21A7049D">
        <w:rPr>
          <w:rFonts w:ascii="Calibri" w:eastAsia="Calibri" w:hAnsi="Calibri" w:cs="Calibri"/>
          <w:color w:val="000000" w:themeColor="text1"/>
          <w:lang w:val="en-US"/>
        </w:rPr>
        <w:t>Push</w:t>
      </w:r>
    </w:p>
    <w:p w14:paraId="60A96098" w14:textId="646C3EB4" w:rsidR="0E6EB1F9" w:rsidRDefault="0E6EB1F9" w:rsidP="21A7049D">
      <w:pPr>
        <w:ind w:left="360" w:hanging="360"/>
      </w:pPr>
      <w:r w:rsidRPr="21A7049D">
        <w:rPr>
          <w:rFonts w:ascii="Symbol" w:eastAsia="Symbol" w:hAnsi="Symbol" w:cs="Symbol"/>
          <w:color w:val="000000" w:themeColor="text1"/>
          <w:lang w:val="en-US"/>
        </w:rPr>
        <w:t>·</w:t>
      </w:r>
      <w:r w:rsidRPr="21A7049D">
        <w:rPr>
          <w:rFonts w:ascii="Times New Roman" w:eastAsia="Times New Roman" w:hAnsi="Times New Roman" w:cs="Times New Roman"/>
          <w:color w:val="000000" w:themeColor="text1"/>
          <w:sz w:val="14"/>
          <w:szCs w:val="14"/>
          <w:lang w:val="en-US"/>
        </w:rPr>
        <w:t xml:space="preserve">      </w:t>
      </w:r>
      <w:r w:rsidRPr="21A7049D">
        <w:rPr>
          <w:rFonts w:ascii="Calibri" w:eastAsia="Calibri" w:hAnsi="Calibri" w:cs="Calibri"/>
          <w:color w:val="000000" w:themeColor="text1"/>
          <w:lang w:val="en-US"/>
        </w:rPr>
        <w:t>Once you are up to date, you can push your changes – at this point in time your local copy and the online copy of the files will be the same.</w:t>
      </w:r>
    </w:p>
    <w:p w14:paraId="0055A374" w14:textId="55374448" w:rsidR="0E6EB1F9" w:rsidRDefault="0E6EB1F9" w:rsidP="21A7049D">
      <w:pPr>
        <w:jc w:val="center"/>
      </w:pPr>
      <w:r w:rsidRPr="21A7049D">
        <w:rPr>
          <w:rFonts w:ascii="Calibri" w:eastAsia="Calibri" w:hAnsi="Calibri" w:cs="Calibri"/>
          <w:color w:val="000000" w:themeColor="text1"/>
          <w:lang w:val="en-US"/>
        </w:rPr>
        <w:t xml:space="preserve">  </w:t>
      </w:r>
      <w:r>
        <w:rPr>
          <w:noProof/>
        </w:rPr>
        <w:drawing>
          <wp:inline distT="0" distB="0" distL="0" distR="0" wp14:anchorId="1E62DD08" wp14:editId="79DFEFDA">
            <wp:extent cx="5429250" cy="3121819"/>
            <wp:effectExtent l="0" t="0" r="0" b="0"/>
            <wp:docPr id="441571253" name="Picture 441571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29250" cy="3121819"/>
                    </a:xfrm>
                    <a:prstGeom prst="rect">
                      <a:avLst/>
                    </a:prstGeom>
                  </pic:spPr>
                </pic:pic>
              </a:graphicData>
            </a:graphic>
          </wp:inline>
        </w:drawing>
      </w:r>
    </w:p>
    <w:p w14:paraId="101E2EBC" w14:textId="75FE7409" w:rsidR="21A7049D" w:rsidRDefault="21A7049D"/>
    <w:p w14:paraId="2417171B" w14:textId="202B757D" w:rsidR="21A7049D" w:rsidRDefault="21A7049D" w:rsidP="21A7049D"/>
    <w:p w14:paraId="0C6B0CCD" w14:textId="1E11C247" w:rsidR="000D02D6" w:rsidRPr="000D02D6" w:rsidRDefault="000D02D6" w:rsidP="00BD006A">
      <w:pPr>
        <w:pStyle w:val="Heading1"/>
        <w:tabs>
          <w:tab w:val="clear" w:pos="720"/>
          <w:tab w:val="num" w:pos="426"/>
        </w:tabs>
        <w:ind w:left="426" w:hanging="426"/>
      </w:pPr>
      <w:r>
        <w:t xml:space="preserve">Discussion and Conclusion </w:t>
      </w:r>
    </w:p>
    <w:p w14:paraId="390F1B34" w14:textId="13936FE9" w:rsidR="004F36B0" w:rsidRDefault="004F36B0" w:rsidP="004F36B0">
      <w:pPr>
        <w:rPr>
          <w:lang w:eastAsia="en-AU"/>
        </w:rPr>
      </w:pPr>
    </w:p>
    <w:p w14:paraId="4157B588" w14:textId="4F9EEC6A" w:rsidR="47366C0E" w:rsidRDefault="47366C0E" w:rsidP="21A7049D">
      <w:pPr>
        <w:rPr>
          <w:lang w:eastAsia="en-AU"/>
        </w:rPr>
      </w:pPr>
      <w:r w:rsidRPr="21A7049D">
        <w:rPr>
          <w:lang w:eastAsia="en-AU"/>
        </w:rPr>
        <w:t xml:space="preserve">Because solar data was available from commercial providers, we had to rely on BOM data which could be downloaded complimentary. </w:t>
      </w:r>
    </w:p>
    <w:p w14:paraId="6FCA1DA2" w14:textId="3D4C1795" w:rsidR="47366C0E" w:rsidRDefault="47366C0E" w:rsidP="21A7049D">
      <w:pPr>
        <w:rPr>
          <w:lang w:eastAsia="en-AU"/>
        </w:rPr>
      </w:pPr>
      <w:r w:rsidRPr="21A7049D">
        <w:rPr>
          <w:lang w:eastAsia="en-AU"/>
        </w:rPr>
        <w:t xml:space="preserve">A data warehouse compared to a collection of individual csv files has numerous advantages such as data can be updated </w:t>
      </w:r>
      <w:r w:rsidR="6DF9875E" w:rsidRPr="21A7049D">
        <w:rPr>
          <w:lang w:eastAsia="en-AU"/>
        </w:rPr>
        <w:t xml:space="preserve">incrementally </w:t>
      </w:r>
      <w:r w:rsidRPr="21A7049D">
        <w:rPr>
          <w:lang w:eastAsia="en-AU"/>
        </w:rPr>
        <w:t>and the</w:t>
      </w:r>
      <w:r w:rsidR="1D32B1F4" w:rsidRPr="21A7049D">
        <w:rPr>
          <w:lang w:eastAsia="en-AU"/>
        </w:rPr>
        <w:t xml:space="preserve"> script runs always on the latest data, version control is easy, </w:t>
      </w:r>
      <w:r w:rsidR="480B0895" w:rsidRPr="21A7049D">
        <w:rPr>
          <w:lang w:eastAsia="en-AU"/>
        </w:rPr>
        <w:t>dimension data is reusable</w:t>
      </w:r>
      <w:r w:rsidR="6208806C" w:rsidRPr="21A7049D">
        <w:rPr>
          <w:lang w:eastAsia="en-AU"/>
        </w:rPr>
        <w:t xml:space="preserve"> hence systematic changes can be easily implemented. N</w:t>
      </w:r>
      <w:r w:rsidR="480B0895" w:rsidRPr="21A7049D">
        <w:rPr>
          <w:lang w:eastAsia="en-AU"/>
        </w:rPr>
        <w:t xml:space="preserve">ew queries can be drafted quickly. </w:t>
      </w:r>
    </w:p>
    <w:p w14:paraId="20EF58B9" w14:textId="59F719A3" w:rsidR="21A7049D" w:rsidRDefault="21A7049D" w:rsidP="21A7049D">
      <w:pPr>
        <w:rPr>
          <w:lang w:eastAsia="en-AU"/>
        </w:rPr>
      </w:pPr>
    </w:p>
    <w:p w14:paraId="592E45B2" w14:textId="75ED698D" w:rsidR="61A42BC8" w:rsidRDefault="61A42BC8" w:rsidP="21A7049D">
      <w:pPr>
        <w:rPr>
          <w:lang w:eastAsia="en-AU"/>
        </w:rPr>
      </w:pPr>
      <w:r w:rsidRPr="21A7049D">
        <w:rPr>
          <w:lang w:eastAsia="en-AU"/>
        </w:rPr>
        <w:t xml:space="preserve">For a small project like our assessment the efficiency advantages are not visible. However, on and industrial scale </w:t>
      </w:r>
      <w:r w:rsidR="6AF507C3" w:rsidRPr="21A7049D">
        <w:rPr>
          <w:lang w:eastAsia="en-AU"/>
        </w:rPr>
        <w:t xml:space="preserve">the solution we have developed would </w:t>
      </w:r>
      <w:r w:rsidR="25DAB024" w:rsidRPr="21A7049D">
        <w:rPr>
          <w:lang w:eastAsia="en-AU"/>
        </w:rPr>
        <w:t>be effective</w:t>
      </w:r>
      <w:r w:rsidR="38580147" w:rsidRPr="21A7049D">
        <w:rPr>
          <w:lang w:eastAsia="en-AU"/>
        </w:rPr>
        <w:t xml:space="preserve"> because</w:t>
      </w:r>
      <w:r w:rsidR="196DB660" w:rsidRPr="21A7049D">
        <w:rPr>
          <w:lang w:eastAsia="en-AU"/>
        </w:rPr>
        <w:t xml:space="preserve"> the solution running </w:t>
      </w:r>
      <w:proofErr w:type="spellStart"/>
      <w:r w:rsidR="196DB660" w:rsidRPr="21A7049D">
        <w:rPr>
          <w:lang w:eastAsia="en-AU"/>
        </w:rPr>
        <w:t>sql</w:t>
      </w:r>
      <w:proofErr w:type="spellEnd"/>
      <w:r w:rsidR="196DB660" w:rsidRPr="21A7049D">
        <w:rPr>
          <w:lang w:eastAsia="en-AU"/>
        </w:rPr>
        <w:t xml:space="preserve"> out of an R script, we achieved the following advantages:</w:t>
      </w:r>
    </w:p>
    <w:p w14:paraId="56C365B6" w14:textId="4A628103" w:rsidR="196DB660" w:rsidRDefault="196DB660" w:rsidP="21A7049D">
      <w:pPr>
        <w:pStyle w:val="ListParagraph"/>
        <w:numPr>
          <w:ilvl w:val="0"/>
          <w:numId w:val="8"/>
        </w:numPr>
        <w:rPr>
          <w:lang w:eastAsia="en-AU"/>
        </w:rPr>
      </w:pPr>
      <w:r w:rsidRPr="21A7049D">
        <w:rPr>
          <w:lang w:eastAsia="en-AU"/>
        </w:rPr>
        <w:lastRenderedPageBreak/>
        <w:t xml:space="preserve">Data frames would not need to </w:t>
      </w:r>
      <w:proofErr w:type="gramStart"/>
      <w:r w:rsidRPr="21A7049D">
        <w:rPr>
          <w:lang w:eastAsia="en-AU"/>
        </w:rPr>
        <w:t>be saved and copied,</w:t>
      </w:r>
      <w:proofErr w:type="gramEnd"/>
      <w:r w:rsidRPr="21A7049D">
        <w:rPr>
          <w:lang w:eastAsia="en-AU"/>
        </w:rPr>
        <w:t xml:space="preserve"> we could assign them to </w:t>
      </w:r>
      <w:r w:rsidR="41712C29" w:rsidRPr="21A7049D">
        <w:rPr>
          <w:lang w:eastAsia="en-AU"/>
        </w:rPr>
        <w:t>objects</w:t>
      </w:r>
      <w:r w:rsidRPr="21A7049D">
        <w:rPr>
          <w:lang w:eastAsia="en-AU"/>
        </w:rPr>
        <w:t xml:space="preserve">. </w:t>
      </w:r>
    </w:p>
    <w:p w14:paraId="5338A9E1" w14:textId="45E5D4BE" w:rsidR="196DB660" w:rsidRDefault="196DB660" w:rsidP="21A7049D">
      <w:pPr>
        <w:pStyle w:val="ListParagraph"/>
        <w:numPr>
          <w:ilvl w:val="0"/>
          <w:numId w:val="8"/>
        </w:numPr>
        <w:rPr>
          <w:lang w:eastAsia="en-AU"/>
        </w:rPr>
      </w:pPr>
      <w:r w:rsidRPr="21A7049D">
        <w:rPr>
          <w:lang w:eastAsia="en-AU"/>
        </w:rPr>
        <w:t xml:space="preserve">With the WHERE clause in </w:t>
      </w:r>
      <w:proofErr w:type="spellStart"/>
      <w:r w:rsidRPr="21A7049D">
        <w:rPr>
          <w:lang w:eastAsia="en-AU"/>
        </w:rPr>
        <w:t>sql</w:t>
      </w:r>
      <w:proofErr w:type="spellEnd"/>
      <w:r w:rsidRPr="21A7049D">
        <w:rPr>
          <w:lang w:eastAsia="en-AU"/>
        </w:rPr>
        <w:t xml:space="preserve"> we could limit the data downloaded. This would reduce data traffic (</w:t>
      </w:r>
      <w:r w:rsidR="656F3B23" w:rsidRPr="21A7049D">
        <w:rPr>
          <w:lang w:eastAsia="en-AU"/>
        </w:rPr>
        <w:t>i</w:t>
      </w:r>
      <w:r w:rsidRPr="21A7049D">
        <w:rPr>
          <w:lang w:eastAsia="en-AU"/>
        </w:rPr>
        <w:t>.e. costs)</w:t>
      </w:r>
      <w:r w:rsidR="2A78FA6E" w:rsidRPr="21A7049D">
        <w:rPr>
          <w:lang w:eastAsia="en-AU"/>
        </w:rPr>
        <w:t xml:space="preserve"> and increase speed. </w:t>
      </w:r>
    </w:p>
    <w:p w14:paraId="51954C2E" w14:textId="77CC7659" w:rsidR="2A78FA6E" w:rsidRDefault="2A78FA6E" w:rsidP="21A7049D">
      <w:pPr>
        <w:pStyle w:val="ListParagraph"/>
        <w:numPr>
          <w:ilvl w:val="0"/>
          <w:numId w:val="8"/>
        </w:numPr>
        <w:rPr>
          <w:lang w:eastAsia="en-AU"/>
        </w:rPr>
      </w:pPr>
      <w:r w:rsidRPr="21A7049D">
        <w:rPr>
          <w:lang w:eastAsia="en-AU"/>
        </w:rPr>
        <w:t xml:space="preserve">When we are executing </w:t>
      </w:r>
      <w:proofErr w:type="spellStart"/>
      <w:r w:rsidRPr="21A7049D">
        <w:rPr>
          <w:lang w:eastAsia="en-AU"/>
        </w:rPr>
        <w:t>s</w:t>
      </w:r>
      <w:r w:rsidR="0EC3717F" w:rsidRPr="21A7049D">
        <w:rPr>
          <w:lang w:eastAsia="en-AU"/>
        </w:rPr>
        <w:t>q</w:t>
      </w:r>
      <w:r w:rsidRPr="21A7049D">
        <w:rPr>
          <w:lang w:eastAsia="en-AU"/>
        </w:rPr>
        <w:t>l</w:t>
      </w:r>
      <w:proofErr w:type="spellEnd"/>
      <w:r w:rsidRPr="21A7049D">
        <w:rPr>
          <w:lang w:eastAsia="en-AU"/>
        </w:rPr>
        <w:t xml:space="preserve"> we are leveraging computational resources by running operation on the AWS server. </w:t>
      </w:r>
    </w:p>
    <w:p w14:paraId="760D8AE7" w14:textId="2751CE97" w:rsidR="5C97A900" w:rsidRDefault="5C97A900" w:rsidP="21A7049D">
      <w:pPr>
        <w:pStyle w:val="ListParagraph"/>
        <w:numPr>
          <w:ilvl w:val="0"/>
          <w:numId w:val="8"/>
        </w:numPr>
        <w:rPr>
          <w:lang w:eastAsia="en-AU"/>
        </w:rPr>
      </w:pPr>
      <w:r w:rsidRPr="21A7049D">
        <w:rPr>
          <w:lang w:eastAsia="en-AU"/>
        </w:rPr>
        <w:t xml:space="preserve">By running </w:t>
      </w:r>
      <w:proofErr w:type="spellStart"/>
      <w:r w:rsidRPr="21A7049D">
        <w:rPr>
          <w:lang w:eastAsia="en-AU"/>
        </w:rPr>
        <w:t>sql</w:t>
      </w:r>
      <w:proofErr w:type="spellEnd"/>
      <w:r w:rsidRPr="21A7049D">
        <w:rPr>
          <w:lang w:eastAsia="en-AU"/>
        </w:rPr>
        <w:t xml:space="preserve"> for wrangling, we are getting the advantage of the data base engine optimiser this way. </w:t>
      </w:r>
    </w:p>
    <w:p w14:paraId="7FC0AEA2" w14:textId="39254ED0" w:rsidR="0A092E4C" w:rsidRDefault="0A092E4C" w:rsidP="21A7049D">
      <w:pPr>
        <w:pStyle w:val="ListParagraph"/>
        <w:numPr>
          <w:ilvl w:val="0"/>
          <w:numId w:val="8"/>
        </w:numPr>
        <w:rPr>
          <w:lang w:eastAsia="en-AU"/>
        </w:rPr>
      </w:pPr>
      <w:r w:rsidRPr="21A7049D">
        <w:rPr>
          <w:lang w:eastAsia="en-AU"/>
        </w:rPr>
        <w:t xml:space="preserve">R was chosen because of personal preference and </w:t>
      </w:r>
      <w:r w:rsidR="6E28F820" w:rsidRPr="21A7049D">
        <w:rPr>
          <w:lang w:eastAsia="en-AU"/>
        </w:rPr>
        <w:t xml:space="preserve">the packages available for data handling </w:t>
      </w:r>
      <w:r w:rsidR="7CBE2DD1" w:rsidRPr="21A7049D">
        <w:rPr>
          <w:lang w:eastAsia="en-AU"/>
        </w:rPr>
        <w:t xml:space="preserve">and visualisation </w:t>
      </w:r>
      <w:r w:rsidR="6E28F820" w:rsidRPr="21A7049D">
        <w:rPr>
          <w:lang w:eastAsia="en-AU"/>
        </w:rPr>
        <w:t>are strong</w:t>
      </w:r>
    </w:p>
    <w:p w14:paraId="6397E7CE" w14:textId="02450EF9" w:rsidR="6E28F820" w:rsidRDefault="6E28F820" w:rsidP="21A7049D">
      <w:pPr>
        <w:pStyle w:val="ListParagraph"/>
        <w:numPr>
          <w:ilvl w:val="0"/>
          <w:numId w:val="8"/>
        </w:numPr>
        <w:rPr>
          <w:lang w:eastAsia="en-AU"/>
        </w:rPr>
      </w:pPr>
      <w:r w:rsidRPr="21A7049D">
        <w:rPr>
          <w:lang w:eastAsia="en-AU"/>
        </w:rPr>
        <w:t>Python was not chosen because the strength in analysing and modelling (</w:t>
      </w:r>
      <w:r w:rsidR="5082BF2D" w:rsidRPr="21A7049D">
        <w:rPr>
          <w:lang w:eastAsia="en-AU"/>
        </w:rPr>
        <w:t>i</w:t>
      </w:r>
      <w:r w:rsidRPr="21A7049D">
        <w:rPr>
          <w:lang w:eastAsia="en-AU"/>
        </w:rPr>
        <w:t>.e.</w:t>
      </w:r>
      <w:r w:rsidR="493E6820" w:rsidRPr="21A7049D">
        <w:rPr>
          <w:lang w:eastAsia="en-AU"/>
        </w:rPr>
        <w:t xml:space="preserve"> </w:t>
      </w:r>
      <w:r w:rsidR="2B268FDF" w:rsidRPr="21A7049D">
        <w:rPr>
          <w:lang w:eastAsia="en-AU"/>
        </w:rPr>
        <w:t>machine learning</w:t>
      </w:r>
      <w:r w:rsidRPr="21A7049D">
        <w:rPr>
          <w:lang w:eastAsia="en-AU"/>
        </w:rPr>
        <w:t xml:space="preserve">) was not needed for the focus of our project. </w:t>
      </w:r>
    </w:p>
    <w:p w14:paraId="69659BE9" w14:textId="0305C2C4" w:rsidR="004F36B0" w:rsidRPr="004F36B0" w:rsidRDefault="307C7967" w:rsidP="004F36B0">
      <w:pPr>
        <w:rPr>
          <w:lang w:eastAsia="en-AU"/>
        </w:rPr>
      </w:pPr>
      <w:r w:rsidRPr="21A7049D">
        <w:rPr>
          <w:lang w:eastAsia="en-AU"/>
        </w:rPr>
        <w:t>Data base:</w:t>
      </w:r>
    </w:p>
    <w:p w14:paraId="759F689D" w14:textId="7768BAC5" w:rsidR="5F564118" w:rsidRDefault="5F564118" w:rsidP="21A7049D">
      <w:pPr>
        <w:rPr>
          <w:lang w:eastAsia="en-AU"/>
        </w:rPr>
      </w:pPr>
      <w:r w:rsidRPr="21A7049D">
        <w:rPr>
          <w:lang w:eastAsia="en-AU"/>
        </w:rPr>
        <w:t xml:space="preserve">We used 5 different staging data bases for </w:t>
      </w:r>
      <w:r w:rsidR="2E10630E" w:rsidRPr="21A7049D">
        <w:rPr>
          <w:lang w:eastAsia="en-AU"/>
        </w:rPr>
        <w:t xml:space="preserve">individual </w:t>
      </w:r>
      <w:r w:rsidRPr="21A7049D">
        <w:rPr>
          <w:lang w:eastAsia="en-AU"/>
        </w:rPr>
        <w:t xml:space="preserve">learning purpose. In a </w:t>
      </w:r>
      <w:r w:rsidR="45E7257E" w:rsidRPr="21A7049D">
        <w:rPr>
          <w:lang w:eastAsia="en-AU"/>
        </w:rPr>
        <w:t>professional context multiple developer</w:t>
      </w:r>
      <w:r w:rsidRPr="21A7049D">
        <w:rPr>
          <w:lang w:eastAsia="en-AU"/>
        </w:rPr>
        <w:t xml:space="preserve"> would have shared fewer sta</w:t>
      </w:r>
      <w:r w:rsidR="1187CB48" w:rsidRPr="21A7049D">
        <w:rPr>
          <w:lang w:eastAsia="en-AU"/>
        </w:rPr>
        <w:t>g</w:t>
      </w:r>
      <w:r w:rsidRPr="21A7049D">
        <w:rPr>
          <w:lang w:eastAsia="en-AU"/>
        </w:rPr>
        <w:t xml:space="preserve">ing data </w:t>
      </w:r>
      <w:r w:rsidR="0AE286D3" w:rsidRPr="21A7049D">
        <w:rPr>
          <w:lang w:eastAsia="en-AU"/>
        </w:rPr>
        <w:t xml:space="preserve">bases. </w:t>
      </w:r>
    </w:p>
    <w:p w14:paraId="7DBEEA16" w14:textId="28B80E93" w:rsidR="7DF58196" w:rsidRDefault="7DF58196" w:rsidP="21A7049D">
      <w:pPr>
        <w:rPr>
          <w:lang w:eastAsia="en-AU"/>
        </w:rPr>
      </w:pPr>
      <w:r w:rsidRPr="21A7049D">
        <w:rPr>
          <w:lang w:eastAsia="en-AU"/>
        </w:rPr>
        <w:t>For larger databases, we may need to resort to Redshift kind of database engine which offers columnar table for efficient storing and retrieval of data.</w:t>
      </w:r>
    </w:p>
    <w:p w14:paraId="5563F756" w14:textId="4E053E82" w:rsidR="1C0CF218" w:rsidRDefault="1C0CF218" w:rsidP="21A7049D">
      <w:pPr>
        <w:rPr>
          <w:lang w:eastAsia="en-AU"/>
        </w:rPr>
      </w:pPr>
      <w:r w:rsidRPr="21A7049D">
        <w:rPr>
          <w:lang w:eastAsia="en-AU"/>
        </w:rPr>
        <w:t>Database authentication should be tightened. Rather than just using username and password, proper connection to database</w:t>
      </w:r>
      <w:r w:rsidR="37969A3C" w:rsidRPr="21A7049D">
        <w:rPr>
          <w:lang w:eastAsia="en-AU"/>
        </w:rPr>
        <w:t xml:space="preserve"> should be encrypted using something like IAM from AWS.</w:t>
      </w:r>
    </w:p>
    <w:p w14:paraId="6C9D8270" w14:textId="2C33F61C" w:rsidR="21A7049D" w:rsidRDefault="21A7049D" w:rsidP="21A7049D">
      <w:pPr>
        <w:rPr>
          <w:lang w:eastAsia="en-AU"/>
        </w:rPr>
      </w:pPr>
    </w:p>
    <w:p w14:paraId="6A9C3D25" w14:textId="4E94B624" w:rsidR="003A5C3D" w:rsidRDefault="5910756F" w:rsidP="003A5C3D">
      <w:r>
        <w:t>Git</w:t>
      </w:r>
      <w:r w:rsidR="6A7862E9">
        <w:t>H</w:t>
      </w:r>
      <w:r>
        <w:t>ub:</w:t>
      </w:r>
    </w:p>
    <w:p w14:paraId="594EA3E4" w14:textId="20E46A57" w:rsidR="1ADFEDE5" w:rsidRDefault="1ADFEDE5" w:rsidP="21A7049D">
      <w:r>
        <w:t xml:space="preserve">We will improve on reading error messages from the terminal and using other git commands to resolve errors. Conflicts management is the one we were </w:t>
      </w:r>
      <w:proofErr w:type="spellStart"/>
      <w:r>
        <w:t>struglling</w:t>
      </w:r>
      <w:proofErr w:type="spellEnd"/>
      <w:r>
        <w:t xml:space="preserve"> with most, as the Git reminds us it cannot auto-merge the local repository from the remote one and we need to fix it first. One of the recommendations is following up the stream of git workflow and pulling latest version from remote repository before committing and pushing local changes. In addition, we will put more comments for each other’s codes and </w:t>
      </w:r>
      <w:proofErr w:type="gramStart"/>
      <w:r>
        <w:t>issues, and</w:t>
      </w:r>
      <w:proofErr w:type="gramEnd"/>
      <w:r>
        <w:t xml:space="preserve"> communicate more on GitHub rather than ‘Teams’.</w:t>
      </w:r>
    </w:p>
    <w:p w14:paraId="5434ED38" w14:textId="0D7D5889" w:rsidR="003A5C3D" w:rsidRDefault="003A5C3D" w:rsidP="003A5C3D"/>
    <w:p w14:paraId="2E8EE3D5" w14:textId="09FAF7B3" w:rsidR="003A5C3D" w:rsidRDefault="0F641A0B" w:rsidP="003A5C3D">
      <w:r>
        <w:t>Conclusion</w:t>
      </w:r>
    </w:p>
    <w:p w14:paraId="110FF5D6" w14:textId="22E537C0" w:rsidR="0F641A0B" w:rsidRDefault="0F641A0B" w:rsidP="21A7049D">
      <w:pPr>
        <w:pStyle w:val="ListParagraph"/>
        <w:numPr>
          <w:ilvl w:val="0"/>
          <w:numId w:val="7"/>
        </w:numPr>
      </w:pPr>
      <w:r>
        <w:t>A good hands-on exercise for every member in the team to have a taste of a real-life data science project in a commercial environment</w:t>
      </w:r>
    </w:p>
    <w:p w14:paraId="5DF02E44" w14:textId="0B268AD5" w:rsidR="19D0BCB4" w:rsidRDefault="19D0BCB4" w:rsidP="21A7049D">
      <w:pPr>
        <w:pStyle w:val="ListParagraph"/>
        <w:numPr>
          <w:ilvl w:val="0"/>
          <w:numId w:val="7"/>
        </w:numPr>
      </w:pPr>
      <w:r>
        <w:t>The Ingest – Storage – Process – Visualize is a good framework to structure data science projects</w:t>
      </w:r>
    </w:p>
    <w:p w14:paraId="464D7A22" w14:textId="7D091014" w:rsidR="1D6FE6C0" w:rsidRDefault="1D6FE6C0" w:rsidP="21A7049D">
      <w:pPr>
        <w:pStyle w:val="ListParagraph"/>
        <w:numPr>
          <w:ilvl w:val="0"/>
          <w:numId w:val="7"/>
        </w:numPr>
      </w:pPr>
      <w:r>
        <w:t xml:space="preserve">This project provides us with a good approach to work collaboratively as a team. Each one of us has different skill sets and we can contribute to the project with our experiences in databases and </w:t>
      </w:r>
      <w:proofErr w:type="spellStart"/>
      <w:r>
        <w:t>github</w:t>
      </w:r>
      <w:proofErr w:type="spellEnd"/>
      <w:r>
        <w:t>, for example</w:t>
      </w:r>
      <w:r w:rsidR="7BA72F7B">
        <w:t>. At the same time, all of us have opportunities to learn something we don’t normally have to do in a project.</w:t>
      </w:r>
    </w:p>
    <w:p w14:paraId="68BC277F" w14:textId="411F1C3C" w:rsidR="52E30E4D" w:rsidRDefault="52E30E4D" w:rsidP="21A7049D">
      <w:pPr>
        <w:pStyle w:val="ListParagraph"/>
        <w:numPr>
          <w:ilvl w:val="0"/>
          <w:numId w:val="7"/>
        </w:numPr>
      </w:pPr>
      <w:r>
        <w:t xml:space="preserve">In real life, we would be getting a lot of data from different departments. Those datasets may be more targeted and specific. </w:t>
      </w:r>
      <w:r w:rsidR="3C0C4F2E">
        <w:t xml:space="preserve">It will require continuous innovation in designing the data warehouse or programmes to </w:t>
      </w:r>
      <w:r w:rsidR="5463C9A0">
        <w:t>handle emerging requirements</w:t>
      </w:r>
    </w:p>
    <w:sectPr w:rsidR="52E30E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F752C9"/>
    <w:multiLevelType w:val="hybridMultilevel"/>
    <w:tmpl w:val="FFFFFFFF"/>
    <w:lvl w:ilvl="0" w:tplc="6D4C9AD8">
      <w:start w:val="1"/>
      <w:numFmt w:val="bullet"/>
      <w:lvlText w:val=""/>
      <w:lvlJc w:val="left"/>
      <w:pPr>
        <w:ind w:left="720" w:hanging="360"/>
      </w:pPr>
      <w:rPr>
        <w:rFonts w:ascii="Symbol" w:hAnsi="Symbol" w:hint="default"/>
      </w:rPr>
    </w:lvl>
    <w:lvl w:ilvl="1" w:tplc="D9A417B4">
      <w:start w:val="1"/>
      <w:numFmt w:val="bullet"/>
      <w:lvlText w:val="o"/>
      <w:lvlJc w:val="left"/>
      <w:pPr>
        <w:ind w:left="1440" w:hanging="360"/>
      </w:pPr>
      <w:rPr>
        <w:rFonts w:ascii="Courier New" w:hAnsi="Courier New" w:hint="default"/>
      </w:rPr>
    </w:lvl>
    <w:lvl w:ilvl="2" w:tplc="94A05D0C">
      <w:start w:val="1"/>
      <w:numFmt w:val="bullet"/>
      <w:lvlText w:val=""/>
      <w:lvlJc w:val="left"/>
      <w:pPr>
        <w:ind w:left="2160" w:hanging="360"/>
      </w:pPr>
      <w:rPr>
        <w:rFonts w:ascii="Wingdings" w:hAnsi="Wingdings" w:hint="default"/>
      </w:rPr>
    </w:lvl>
    <w:lvl w:ilvl="3" w:tplc="22D4A8FC">
      <w:start w:val="1"/>
      <w:numFmt w:val="bullet"/>
      <w:lvlText w:val=""/>
      <w:lvlJc w:val="left"/>
      <w:pPr>
        <w:ind w:left="2880" w:hanging="360"/>
      </w:pPr>
      <w:rPr>
        <w:rFonts w:ascii="Symbol" w:hAnsi="Symbol" w:hint="default"/>
      </w:rPr>
    </w:lvl>
    <w:lvl w:ilvl="4" w:tplc="5B72A02C">
      <w:start w:val="1"/>
      <w:numFmt w:val="bullet"/>
      <w:lvlText w:val="o"/>
      <w:lvlJc w:val="left"/>
      <w:pPr>
        <w:ind w:left="3600" w:hanging="360"/>
      </w:pPr>
      <w:rPr>
        <w:rFonts w:ascii="Courier New" w:hAnsi="Courier New" w:hint="default"/>
      </w:rPr>
    </w:lvl>
    <w:lvl w:ilvl="5" w:tplc="5DC24B3A">
      <w:start w:val="1"/>
      <w:numFmt w:val="bullet"/>
      <w:lvlText w:val=""/>
      <w:lvlJc w:val="left"/>
      <w:pPr>
        <w:ind w:left="4320" w:hanging="360"/>
      </w:pPr>
      <w:rPr>
        <w:rFonts w:ascii="Wingdings" w:hAnsi="Wingdings" w:hint="default"/>
      </w:rPr>
    </w:lvl>
    <w:lvl w:ilvl="6" w:tplc="5B065F68">
      <w:start w:val="1"/>
      <w:numFmt w:val="bullet"/>
      <w:lvlText w:val=""/>
      <w:lvlJc w:val="left"/>
      <w:pPr>
        <w:ind w:left="5040" w:hanging="360"/>
      </w:pPr>
      <w:rPr>
        <w:rFonts w:ascii="Symbol" w:hAnsi="Symbol" w:hint="default"/>
      </w:rPr>
    </w:lvl>
    <w:lvl w:ilvl="7" w:tplc="7B863E46">
      <w:start w:val="1"/>
      <w:numFmt w:val="bullet"/>
      <w:lvlText w:val="o"/>
      <w:lvlJc w:val="left"/>
      <w:pPr>
        <w:ind w:left="5760" w:hanging="360"/>
      </w:pPr>
      <w:rPr>
        <w:rFonts w:ascii="Courier New" w:hAnsi="Courier New" w:hint="default"/>
      </w:rPr>
    </w:lvl>
    <w:lvl w:ilvl="8" w:tplc="8514D21C">
      <w:start w:val="1"/>
      <w:numFmt w:val="bullet"/>
      <w:lvlText w:val=""/>
      <w:lvlJc w:val="left"/>
      <w:pPr>
        <w:ind w:left="6480" w:hanging="360"/>
      </w:pPr>
      <w:rPr>
        <w:rFonts w:ascii="Wingdings" w:hAnsi="Wingdings" w:hint="default"/>
      </w:rPr>
    </w:lvl>
  </w:abstractNum>
  <w:abstractNum w:abstractNumId="1" w15:restartNumberingAfterBreak="0">
    <w:nsid w:val="13FC6E78"/>
    <w:multiLevelType w:val="hybridMultilevel"/>
    <w:tmpl w:val="FFFFFFFF"/>
    <w:lvl w:ilvl="0" w:tplc="85082B2C">
      <w:start w:val="1"/>
      <w:numFmt w:val="bullet"/>
      <w:lvlText w:val=""/>
      <w:lvlJc w:val="left"/>
      <w:pPr>
        <w:ind w:left="720" w:hanging="360"/>
      </w:pPr>
      <w:rPr>
        <w:rFonts w:ascii="Symbol" w:hAnsi="Symbol" w:hint="default"/>
      </w:rPr>
    </w:lvl>
    <w:lvl w:ilvl="1" w:tplc="892A8E64">
      <w:start w:val="1"/>
      <w:numFmt w:val="bullet"/>
      <w:lvlText w:val="o"/>
      <w:lvlJc w:val="left"/>
      <w:pPr>
        <w:ind w:left="1440" w:hanging="360"/>
      </w:pPr>
      <w:rPr>
        <w:rFonts w:ascii="Courier New" w:hAnsi="Courier New" w:hint="default"/>
      </w:rPr>
    </w:lvl>
    <w:lvl w:ilvl="2" w:tplc="33161F18">
      <w:start w:val="1"/>
      <w:numFmt w:val="bullet"/>
      <w:lvlText w:val=""/>
      <w:lvlJc w:val="left"/>
      <w:pPr>
        <w:ind w:left="2160" w:hanging="360"/>
      </w:pPr>
      <w:rPr>
        <w:rFonts w:ascii="Wingdings" w:hAnsi="Wingdings" w:hint="default"/>
      </w:rPr>
    </w:lvl>
    <w:lvl w:ilvl="3" w:tplc="218AFC92">
      <w:start w:val="1"/>
      <w:numFmt w:val="bullet"/>
      <w:lvlText w:val=""/>
      <w:lvlJc w:val="left"/>
      <w:pPr>
        <w:ind w:left="2880" w:hanging="360"/>
      </w:pPr>
      <w:rPr>
        <w:rFonts w:ascii="Symbol" w:hAnsi="Symbol" w:hint="default"/>
      </w:rPr>
    </w:lvl>
    <w:lvl w:ilvl="4" w:tplc="101AF75C">
      <w:start w:val="1"/>
      <w:numFmt w:val="bullet"/>
      <w:lvlText w:val="o"/>
      <w:lvlJc w:val="left"/>
      <w:pPr>
        <w:ind w:left="3600" w:hanging="360"/>
      </w:pPr>
      <w:rPr>
        <w:rFonts w:ascii="Courier New" w:hAnsi="Courier New" w:hint="default"/>
      </w:rPr>
    </w:lvl>
    <w:lvl w:ilvl="5" w:tplc="41F4A5D0">
      <w:start w:val="1"/>
      <w:numFmt w:val="bullet"/>
      <w:lvlText w:val=""/>
      <w:lvlJc w:val="left"/>
      <w:pPr>
        <w:ind w:left="4320" w:hanging="360"/>
      </w:pPr>
      <w:rPr>
        <w:rFonts w:ascii="Wingdings" w:hAnsi="Wingdings" w:hint="default"/>
      </w:rPr>
    </w:lvl>
    <w:lvl w:ilvl="6" w:tplc="CF3012EC">
      <w:start w:val="1"/>
      <w:numFmt w:val="bullet"/>
      <w:lvlText w:val=""/>
      <w:lvlJc w:val="left"/>
      <w:pPr>
        <w:ind w:left="5040" w:hanging="360"/>
      </w:pPr>
      <w:rPr>
        <w:rFonts w:ascii="Symbol" w:hAnsi="Symbol" w:hint="default"/>
      </w:rPr>
    </w:lvl>
    <w:lvl w:ilvl="7" w:tplc="3BCA0396">
      <w:start w:val="1"/>
      <w:numFmt w:val="bullet"/>
      <w:lvlText w:val="o"/>
      <w:lvlJc w:val="left"/>
      <w:pPr>
        <w:ind w:left="5760" w:hanging="360"/>
      </w:pPr>
      <w:rPr>
        <w:rFonts w:ascii="Courier New" w:hAnsi="Courier New" w:hint="default"/>
      </w:rPr>
    </w:lvl>
    <w:lvl w:ilvl="8" w:tplc="EAA8C146">
      <w:start w:val="1"/>
      <w:numFmt w:val="bullet"/>
      <w:lvlText w:val=""/>
      <w:lvlJc w:val="left"/>
      <w:pPr>
        <w:ind w:left="6480" w:hanging="360"/>
      </w:pPr>
      <w:rPr>
        <w:rFonts w:ascii="Wingdings" w:hAnsi="Wingdings" w:hint="default"/>
      </w:rPr>
    </w:lvl>
  </w:abstractNum>
  <w:abstractNum w:abstractNumId="2" w15:restartNumberingAfterBreak="0">
    <w:nsid w:val="16520C90"/>
    <w:multiLevelType w:val="hybridMultilevel"/>
    <w:tmpl w:val="587CEB9E"/>
    <w:lvl w:ilvl="0" w:tplc="ABF8D264">
      <w:start w:val="1"/>
      <w:numFmt w:val="bullet"/>
      <w:lvlText w:val=""/>
      <w:lvlJc w:val="left"/>
      <w:pPr>
        <w:ind w:left="720" w:hanging="360"/>
      </w:pPr>
      <w:rPr>
        <w:rFonts w:ascii="Symbol" w:hAnsi="Symbol" w:hint="default"/>
      </w:rPr>
    </w:lvl>
    <w:lvl w:ilvl="1" w:tplc="C3C8498A">
      <w:start w:val="1"/>
      <w:numFmt w:val="bullet"/>
      <w:lvlText w:val="o"/>
      <w:lvlJc w:val="left"/>
      <w:pPr>
        <w:ind w:left="1440" w:hanging="360"/>
      </w:pPr>
      <w:rPr>
        <w:rFonts w:ascii="Courier New" w:hAnsi="Courier New" w:hint="default"/>
      </w:rPr>
    </w:lvl>
    <w:lvl w:ilvl="2" w:tplc="C51EBDB6">
      <w:start w:val="1"/>
      <w:numFmt w:val="bullet"/>
      <w:lvlText w:val=""/>
      <w:lvlJc w:val="left"/>
      <w:pPr>
        <w:ind w:left="2160" w:hanging="360"/>
      </w:pPr>
      <w:rPr>
        <w:rFonts w:ascii="Wingdings" w:hAnsi="Wingdings" w:hint="default"/>
      </w:rPr>
    </w:lvl>
    <w:lvl w:ilvl="3" w:tplc="677EDE9A">
      <w:start w:val="1"/>
      <w:numFmt w:val="bullet"/>
      <w:lvlText w:val=""/>
      <w:lvlJc w:val="left"/>
      <w:pPr>
        <w:ind w:left="2880" w:hanging="360"/>
      </w:pPr>
      <w:rPr>
        <w:rFonts w:ascii="Symbol" w:hAnsi="Symbol" w:hint="default"/>
      </w:rPr>
    </w:lvl>
    <w:lvl w:ilvl="4" w:tplc="41108F8C">
      <w:start w:val="1"/>
      <w:numFmt w:val="bullet"/>
      <w:lvlText w:val="o"/>
      <w:lvlJc w:val="left"/>
      <w:pPr>
        <w:ind w:left="3600" w:hanging="360"/>
      </w:pPr>
      <w:rPr>
        <w:rFonts w:ascii="Courier New" w:hAnsi="Courier New" w:hint="default"/>
      </w:rPr>
    </w:lvl>
    <w:lvl w:ilvl="5" w:tplc="6E2E7AC4">
      <w:start w:val="1"/>
      <w:numFmt w:val="bullet"/>
      <w:lvlText w:val=""/>
      <w:lvlJc w:val="left"/>
      <w:pPr>
        <w:ind w:left="4320" w:hanging="360"/>
      </w:pPr>
      <w:rPr>
        <w:rFonts w:ascii="Wingdings" w:hAnsi="Wingdings" w:hint="default"/>
      </w:rPr>
    </w:lvl>
    <w:lvl w:ilvl="6" w:tplc="2C42584C">
      <w:start w:val="1"/>
      <w:numFmt w:val="bullet"/>
      <w:lvlText w:val=""/>
      <w:lvlJc w:val="left"/>
      <w:pPr>
        <w:ind w:left="5040" w:hanging="360"/>
      </w:pPr>
      <w:rPr>
        <w:rFonts w:ascii="Symbol" w:hAnsi="Symbol" w:hint="default"/>
      </w:rPr>
    </w:lvl>
    <w:lvl w:ilvl="7" w:tplc="D3F4C114">
      <w:start w:val="1"/>
      <w:numFmt w:val="bullet"/>
      <w:lvlText w:val="o"/>
      <w:lvlJc w:val="left"/>
      <w:pPr>
        <w:ind w:left="5760" w:hanging="360"/>
      </w:pPr>
      <w:rPr>
        <w:rFonts w:ascii="Courier New" w:hAnsi="Courier New" w:hint="default"/>
      </w:rPr>
    </w:lvl>
    <w:lvl w:ilvl="8" w:tplc="AA805B64">
      <w:start w:val="1"/>
      <w:numFmt w:val="bullet"/>
      <w:lvlText w:val=""/>
      <w:lvlJc w:val="left"/>
      <w:pPr>
        <w:ind w:left="6480" w:hanging="360"/>
      </w:pPr>
      <w:rPr>
        <w:rFonts w:ascii="Wingdings" w:hAnsi="Wingdings" w:hint="default"/>
      </w:rPr>
    </w:lvl>
  </w:abstractNum>
  <w:abstractNum w:abstractNumId="3" w15:restartNumberingAfterBreak="0">
    <w:nsid w:val="2E482B81"/>
    <w:multiLevelType w:val="hybridMultilevel"/>
    <w:tmpl w:val="7270BDB6"/>
    <w:lvl w:ilvl="0" w:tplc="75A00FF8">
      <w:start w:val="1"/>
      <w:numFmt w:val="bullet"/>
      <w:lvlText w:val=""/>
      <w:lvlJc w:val="left"/>
      <w:pPr>
        <w:ind w:left="720" w:hanging="360"/>
      </w:pPr>
      <w:rPr>
        <w:rFonts w:ascii="Symbol" w:hAnsi="Symbol" w:hint="default"/>
      </w:rPr>
    </w:lvl>
    <w:lvl w:ilvl="1" w:tplc="DFAE942C">
      <w:start w:val="1"/>
      <w:numFmt w:val="bullet"/>
      <w:lvlText w:val="o"/>
      <w:lvlJc w:val="left"/>
      <w:pPr>
        <w:ind w:left="1440" w:hanging="360"/>
      </w:pPr>
      <w:rPr>
        <w:rFonts w:ascii="Courier New" w:hAnsi="Courier New" w:hint="default"/>
      </w:rPr>
    </w:lvl>
    <w:lvl w:ilvl="2" w:tplc="F080F71E">
      <w:start w:val="1"/>
      <w:numFmt w:val="bullet"/>
      <w:lvlText w:val=""/>
      <w:lvlJc w:val="left"/>
      <w:pPr>
        <w:ind w:left="2160" w:hanging="360"/>
      </w:pPr>
      <w:rPr>
        <w:rFonts w:ascii="Wingdings" w:hAnsi="Wingdings" w:hint="default"/>
      </w:rPr>
    </w:lvl>
    <w:lvl w:ilvl="3" w:tplc="F5BA8450">
      <w:start w:val="1"/>
      <w:numFmt w:val="bullet"/>
      <w:lvlText w:val=""/>
      <w:lvlJc w:val="left"/>
      <w:pPr>
        <w:ind w:left="2880" w:hanging="360"/>
      </w:pPr>
      <w:rPr>
        <w:rFonts w:ascii="Symbol" w:hAnsi="Symbol" w:hint="default"/>
      </w:rPr>
    </w:lvl>
    <w:lvl w:ilvl="4" w:tplc="6360C11A">
      <w:start w:val="1"/>
      <w:numFmt w:val="bullet"/>
      <w:lvlText w:val="o"/>
      <w:lvlJc w:val="left"/>
      <w:pPr>
        <w:ind w:left="3600" w:hanging="360"/>
      </w:pPr>
      <w:rPr>
        <w:rFonts w:ascii="Courier New" w:hAnsi="Courier New" w:hint="default"/>
      </w:rPr>
    </w:lvl>
    <w:lvl w:ilvl="5" w:tplc="72FCCC56">
      <w:start w:val="1"/>
      <w:numFmt w:val="bullet"/>
      <w:lvlText w:val=""/>
      <w:lvlJc w:val="left"/>
      <w:pPr>
        <w:ind w:left="4320" w:hanging="360"/>
      </w:pPr>
      <w:rPr>
        <w:rFonts w:ascii="Wingdings" w:hAnsi="Wingdings" w:hint="default"/>
      </w:rPr>
    </w:lvl>
    <w:lvl w:ilvl="6" w:tplc="86E0DA78">
      <w:start w:val="1"/>
      <w:numFmt w:val="bullet"/>
      <w:lvlText w:val=""/>
      <w:lvlJc w:val="left"/>
      <w:pPr>
        <w:ind w:left="5040" w:hanging="360"/>
      </w:pPr>
      <w:rPr>
        <w:rFonts w:ascii="Symbol" w:hAnsi="Symbol" w:hint="default"/>
      </w:rPr>
    </w:lvl>
    <w:lvl w:ilvl="7" w:tplc="A532E464">
      <w:start w:val="1"/>
      <w:numFmt w:val="bullet"/>
      <w:lvlText w:val="o"/>
      <w:lvlJc w:val="left"/>
      <w:pPr>
        <w:ind w:left="5760" w:hanging="360"/>
      </w:pPr>
      <w:rPr>
        <w:rFonts w:ascii="Courier New" w:hAnsi="Courier New" w:hint="default"/>
      </w:rPr>
    </w:lvl>
    <w:lvl w:ilvl="8" w:tplc="625CD342">
      <w:start w:val="1"/>
      <w:numFmt w:val="bullet"/>
      <w:lvlText w:val=""/>
      <w:lvlJc w:val="left"/>
      <w:pPr>
        <w:ind w:left="6480" w:hanging="360"/>
      </w:pPr>
      <w:rPr>
        <w:rFonts w:ascii="Wingdings" w:hAnsi="Wingdings" w:hint="default"/>
      </w:rPr>
    </w:lvl>
  </w:abstractNum>
  <w:abstractNum w:abstractNumId="4" w15:restartNumberingAfterBreak="0">
    <w:nsid w:val="31235262"/>
    <w:multiLevelType w:val="multilevel"/>
    <w:tmpl w:val="B060C8C2"/>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2."/>
      <w:lvlJc w:val="left"/>
      <w:pPr>
        <w:tabs>
          <w:tab w:val="num" w:pos="1440"/>
        </w:tabs>
        <w:ind w:left="1440" w:hanging="720"/>
      </w:pPr>
      <w:rPr>
        <w:rFonts w:hint="default"/>
      </w:rPr>
    </w:lvl>
    <w:lvl w:ilvl="2">
      <w:start w:val="1"/>
      <w:numFmt w:val="decimal"/>
      <w:pStyle w:val="Heading3"/>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5" w15:restartNumberingAfterBreak="0">
    <w:nsid w:val="3B2666B4"/>
    <w:multiLevelType w:val="multilevel"/>
    <w:tmpl w:val="F946AEC2"/>
    <w:lvl w:ilvl="0">
      <w:start w:val="1"/>
      <w:numFmt w:val="decimal"/>
      <w:lvlText w:val="%1."/>
      <w:lvlJc w:val="left"/>
      <w:pPr>
        <w:tabs>
          <w:tab w:val="num" w:pos="720"/>
        </w:tabs>
        <w:ind w:left="720" w:hanging="360"/>
      </w:pPr>
    </w:lvl>
    <w:lvl w:ilvl="1">
      <w:numFmt w:val="bullet"/>
      <w:lvlText w:val="-"/>
      <w:lvlJc w:val="left"/>
      <w:pPr>
        <w:ind w:left="1440" w:hanging="360"/>
      </w:pPr>
      <w:rPr>
        <w:rFonts w:ascii="Calibri" w:eastAsiaTheme="minorEastAsia" w:hAnsi="Calibri" w:cs="Calibri" w:hint="default"/>
      </w:rPr>
    </w:lvl>
    <w:lvl w:ilvl="2">
      <w:start w:val="1"/>
      <w:numFmt w:val="lowerRoman"/>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E4D7DC4"/>
    <w:multiLevelType w:val="hybridMultilevel"/>
    <w:tmpl w:val="7C6EF4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2"/>
  </w:num>
  <w:num w:numId="3">
    <w:abstractNumId w:val="6"/>
  </w:num>
  <w:num w:numId="4">
    <w:abstractNumId w:val="5"/>
  </w:num>
  <w:num w:numId="5">
    <w:abstractNumId w:val="4"/>
  </w:num>
  <w:num w:numId="6">
    <w:abstractNumId w:val="4"/>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C3D"/>
    <w:rsid w:val="00016ADE"/>
    <w:rsid w:val="00033C1F"/>
    <w:rsid w:val="000B2A14"/>
    <w:rsid w:val="000D02D6"/>
    <w:rsid w:val="000D5949"/>
    <w:rsid w:val="001259D8"/>
    <w:rsid w:val="00191A73"/>
    <w:rsid w:val="002B2218"/>
    <w:rsid w:val="003246E2"/>
    <w:rsid w:val="0035501D"/>
    <w:rsid w:val="003A5C3D"/>
    <w:rsid w:val="003D516E"/>
    <w:rsid w:val="003E2983"/>
    <w:rsid w:val="00400AB5"/>
    <w:rsid w:val="00406F16"/>
    <w:rsid w:val="004609BE"/>
    <w:rsid w:val="004B0668"/>
    <w:rsid w:val="004D11D8"/>
    <w:rsid w:val="004F36B0"/>
    <w:rsid w:val="004F6D30"/>
    <w:rsid w:val="00522D20"/>
    <w:rsid w:val="00560AFB"/>
    <w:rsid w:val="005F2829"/>
    <w:rsid w:val="00636EE4"/>
    <w:rsid w:val="00684680"/>
    <w:rsid w:val="006B6469"/>
    <w:rsid w:val="00700E1B"/>
    <w:rsid w:val="00732C89"/>
    <w:rsid w:val="0074440D"/>
    <w:rsid w:val="007455EC"/>
    <w:rsid w:val="00772200"/>
    <w:rsid w:val="00876364"/>
    <w:rsid w:val="009147E1"/>
    <w:rsid w:val="00925916"/>
    <w:rsid w:val="009863F9"/>
    <w:rsid w:val="00986FCE"/>
    <w:rsid w:val="009A414C"/>
    <w:rsid w:val="00A4142A"/>
    <w:rsid w:val="00A60382"/>
    <w:rsid w:val="00A75772"/>
    <w:rsid w:val="00A87636"/>
    <w:rsid w:val="00A93FA6"/>
    <w:rsid w:val="00B01DE2"/>
    <w:rsid w:val="00BB6019"/>
    <w:rsid w:val="00BC018A"/>
    <w:rsid w:val="00BD006A"/>
    <w:rsid w:val="00C25103"/>
    <w:rsid w:val="00CB654A"/>
    <w:rsid w:val="00CD7D2A"/>
    <w:rsid w:val="00D108D9"/>
    <w:rsid w:val="00D61B14"/>
    <w:rsid w:val="00D937BA"/>
    <w:rsid w:val="00E21E28"/>
    <w:rsid w:val="00E43423"/>
    <w:rsid w:val="00ED280B"/>
    <w:rsid w:val="00F1237A"/>
    <w:rsid w:val="00F9637F"/>
    <w:rsid w:val="00FE188D"/>
    <w:rsid w:val="0428171B"/>
    <w:rsid w:val="045C03CC"/>
    <w:rsid w:val="0474157F"/>
    <w:rsid w:val="05D38215"/>
    <w:rsid w:val="05E37DBB"/>
    <w:rsid w:val="063B925D"/>
    <w:rsid w:val="064647AA"/>
    <w:rsid w:val="0647E11F"/>
    <w:rsid w:val="073BDC51"/>
    <w:rsid w:val="0A092E4C"/>
    <w:rsid w:val="0A94E23A"/>
    <w:rsid w:val="0AE286D3"/>
    <w:rsid w:val="0AF3F6F5"/>
    <w:rsid w:val="0AFF025B"/>
    <w:rsid w:val="0B476E56"/>
    <w:rsid w:val="0BC5D171"/>
    <w:rsid w:val="0C502147"/>
    <w:rsid w:val="0D21768D"/>
    <w:rsid w:val="0E580A07"/>
    <w:rsid w:val="0E6EB1F9"/>
    <w:rsid w:val="0EC3717F"/>
    <w:rsid w:val="0EF5BDCF"/>
    <w:rsid w:val="0F641A0B"/>
    <w:rsid w:val="0F8B4B22"/>
    <w:rsid w:val="1061E97E"/>
    <w:rsid w:val="10BBBFA2"/>
    <w:rsid w:val="1187CB48"/>
    <w:rsid w:val="11BDB500"/>
    <w:rsid w:val="122747A9"/>
    <w:rsid w:val="125DAFC1"/>
    <w:rsid w:val="1419F339"/>
    <w:rsid w:val="1500A617"/>
    <w:rsid w:val="1537E151"/>
    <w:rsid w:val="16627B71"/>
    <w:rsid w:val="1683FFB4"/>
    <w:rsid w:val="16C192D3"/>
    <w:rsid w:val="1718BC3F"/>
    <w:rsid w:val="173855BD"/>
    <w:rsid w:val="1751A1E3"/>
    <w:rsid w:val="176CC30C"/>
    <w:rsid w:val="178B27BE"/>
    <w:rsid w:val="18406324"/>
    <w:rsid w:val="18D8C62B"/>
    <w:rsid w:val="18F49164"/>
    <w:rsid w:val="196DB660"/>
    <w:rsid w:val="199A1777"/>
    <w:rsid w:val="19A86E54"/>
    <w:rsid w:val="19D0BCB4"/>
    <w:rsid w:val="1A9B6285"/>
    <w:rsid w:val="1AC46566"/>
    <w:rsid w:val="1ADFEDE5"/>
    <w:rsid w:val="1AFC4CB3"/>
    <w:rsid w:val="1C0CF218"/>
    <w:rsid w:val="1D32B1F4"/>
    <w:rsid w:val="1D6FE6C0"/>
    <w:rsid w:val="1DA69FB1"/>
    <w:rsid w:val="1E8D3080"/>
    <w:rsid w:val="1EF6D5F1"/>
    <w:rsid w:val="1EFF662A"/>
    <w:rsid w:val="209893D4"/>
    <w:rsid w:val="2136A9E5"/>
    <w:rsid w:val="21A7049D"/>
    <w:rsid w:val="228E700B"/>
    <w:rsid w:val="22CC9FC6"/>
    <w:rsid w:val="2318C6E6"/>
    <w:rsid w:val="2348E743"/>
    <w:rsid w:val="25BC21ED"/>
    <w:rsid w:val="25DAB024"/>
    <w:rsid w:val="25DE7945"/>
    <w:rsid w:val="262DCEB4"/>
    <w:rsid w:val="268F7106"/>
    <w:rsid w:val="269A99EA"/>
    <w:rsid w:val="275183CA"/>
    <w:rsid w:val="28ACA92B"/>
    <w:rsid w:val="295F056F"/>
    <w:rsid w:val="2A2335A7"/>
    <w:rsid w:val="2A78FA6E"/>
    <w:rsid w:val="2B268FDF"/>
    <w:rsid w:val="2B596EDD"/>
    <w:rsid w:val="2B83538C"/>
    <w:rsid w:val="2BE6E5D8"/>
    <w:rsid w:val="2C2BEF2F"/>
    <w:rsid w:val="2C5EF8D7"/>
    <w:rsid w:val="2C9E674B"/>
    <w:rsid w:val="2CB2AE12"/>
    <w:rsid w:val="2D28AC81"/>
    <w:rsid w:val="2E10630E"/>
    <w:rsid w:val="2E3B2933"/>
    <w:rsid w:val="2F150DB5"/>
    <w:rsid w:val="3030D0EE"/>
    <w:rsid w:val="30595A03"/>
    <w:rsid w:val="307C7967"/>
    <w:rsid w:val="309A3033"/>
    <w:rsid w:val="30DDC262"/>
    <w:rsid w:val="3302E38F"/>
    <w:rsid w:val="339264AA"/>
    <w:rsid w:val="3411EB98"/>
    <w:rsid w:val="37969A3C"/>
    <w:rsid w:val="37CDD8E9"/>
    <w:rsid w:val="38580147"/>
    <w:rsid w:val="3870715B"/>
    <w:rsid w:val="388AEFA0"/>
    <w:rsid w:val="389281A9"/>
    <w:rsid w:val="38B4CFCC"/>
    <w:rsid w:val="399BB9A1"/>
    <w:rsid w:val="39F91F04"/>
    <w:rsid w:val="3B0F412C"/>
    <w:rsid w:val="3C0C4F2E"/>
    <w:rsid w:val="3CB99889"/>
    <w:rsid w:val="3E514A9F"/>
    <w:rsid w:val="3F0FB2E5"/>
    <w:rsid w:val="3F14C0A6"/>
    <w:rsid w:val="3F40F1F5"/>
    <w:rsid w:val="3F802955"/>
    <w:rsid w:val="3F80F4ED"/>
    <w:rsid w:val="41712C29"/>
    <w:rsid w:val="41C71D3F"/>
    <w:rsid w:val="422EDBD7"/>
    <w:rsid w:val="432BD600"/>
    <w:rsid w:val="44848C39"/>
    <w:rsid w:val="45E7257E"/>
    <w:rsid w:val="46D0DD7E"/>
    <w:rsid w:val="47366C0E"/>
    <w:rsid w:val="480B0895"/>
    <w:rsid w:val="48AE7133"/>
    <w:rsid w:val="48B8618F"/>
    <w:rsid w:val="48EF86A1"/>
    <w:rsid w:val="493C4F8D"/>
    <w:rsid w:val="493E6820"/>
    <w:rsid w:val="49C9D044"/>
    <w:rsid w:val="49EEE8C2"/>
    <w:rsid w:val="49F78C7C"/>
    <w:rsid w:val="4DA04A43"/>
    <w:rsid w:val="4E28019E"/>
    <w:rsid w:val="4E9790A2"/>
    <w:rsid w:val="504868DE"/>
    <w:rsid w:val="506ABBF1"/>
    <w:rsid w:val="5082BF2D"/>
    <w:rsid w:val="51F94596"/>
    <w:rsid w:val="521076D2"/>
    <w:rsid w:val="527ECEA1"/>
    <w:rsid w:val="5286FCA2"/>
    <w:rsid w:val="52E30E4D"/>
    <w:rsid w:val="5389B1F4"/>
    <w:rsid w:val="53CB489A"/>
    <w:rsid w:val="540BBBB2"/>
    <w:rsid w:val="542979DE"/>
    <w:rsid w:val="5463C9A0"/>
    <w:rsid w:val="550EE87C"/>
    <w:rsid w:val="5639B2EC"/>
    <w:rsid w:val="569DA5B6"/>
    <w:rsid w:val="583C3C05"/>
    <w:rsid w:val="5908BF36"/>
    <w:rsid w:val="5910756F"/>
    <w:rsid w:val="59CA0206"/>
    <w:rsid w:val="5A51B39A"/>
    <w:rsid w:val="5BD4E4DD"/>
    <w:rsid w:val="5C6BCD07"/>
    <w:rsid w:val="5C97A900"/>
    <w:rsid w:val="5CA123B3"/>
    <w:rsid w:val="5DAF7DA1"/>
    <w:rsid w:val="5DFB8C31"/>
    <w:rsid w:val="5F564118"/>
    <w:rsid w:val="60468FBA"/>
    <w:rsid w:val="608D4EA4"/>
    <w:rsid w:val="60BC40FC"/>
    <w:rsid w:val="619BABFC"/>
    <w:rsid w:val="61A42BC8"/>
    <w:rsid w:val="6208806C"/>
    <w:rsid w:val="627AF6BC"/>
    <w:rsid w:val="6374E6D4"/>
    <w:rsid w:val="647F638A"/>
    <w:rsid w:val="656F3B23"/>
    <w:rsid w:val="6596A737"/>
    <w:rsid w:val="65BD5F8C"/>
    <w:rsid w:val="65CB05B5"/>
    <w:rsid w:val="6743A3CE"/>
    <w:rsid w:val="67BBAB5D"/>
    <w:rsid w:val="682E881A"/>
    <w:rsid w:val="68672C49"/>
    <w:rsid w:val="69098FC9"/>
    <w:rsid w:val="69DAE84C"/>
    <w:rsid w:val="6A55C735"/>
    <w:rsid w:val="6A7862E9"/>
    <w:rsid w:val="6AC7CD0E"/>
    <w:rsid w:val="6AF507C3"/>
    <w:rsid w:val="6B5979F2"/>
    <w:rsid w:val="6B6A73B3"/>
    <w:rsid w:val="6C38F30D"/>
    <w:rsid w:val="6C489AC5"/>
    <w:rsid w:val="6CC6E3FB"/>
    <w:rsid w:val="6D4A575F"/>
    <w:rsid w:val="6DF9875E"/>
    <w:rsid w:val="6E28F820"/>
    <w:rsid w:val="6F1C3EED"/>
    <w:rsid w:val="6F534772"/>
    <w:rsid w:val="6FE5D7B3"/>
    <w:rsid w:val="71B6889D"/>
    <w:rsid w:val="72A2E1CB"/>
    <w:rsid w:val="73225FD5"/>
    <w:rsid w:val="736FCF67"/>
    <w:rsid w:val="749949C0"/>
    <w:rsid w:val="75713E75"/>
    <w:rsid w:val="75814CCF"/>
    <w:rsid w:val="75D1AF59"/>
    <w:rsid w:val="75DD9809"/>
    <w:rsid w:val="75F8FCCE"/>
    <w:rsid w:val="766882A5"/>
    <w:rsid w:val="766FB844"/>
    <w:rsid w:val="76B9F907"/>
    <w:rsid w:val="76E284FA"/>
    <w:rsid w:val="7737FB24"/>
    <w:rsid w:val="79779094"/>
    <w:rsid w:val="7BA72F7B"/>
    <w:rsid w:val="7CBE2DD1"/>
    <w:rsid w:val="7CEFF670"/>
    <w:rsid w:val="7DB300F9"/>
    <w:rsid w:val="7DB5A6B0"/>
    <w:rsid w:val="7DF58196"/>
    <w:rsid w:val="7EBFDDA6"/>
    <w:rsid w:val="7F36F3A0"/>
    <w:rsid w:val="7F63809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C2F75"/>
  <w15:chartTrackingRefBased/>
  <w15:docId w15:val="{6E7EBB7D-32FA-A447-9F40-A98EE6FC7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516E"/>
    <w:pPr>
      <w:keepNext/>
      <w:keepLines/>
      <w:numPr>
        <w:numId w:val="5"/>
      </w:numPr>
      <w:spacing w:before="360" w:line="259" w:lineRule="auto"/>
      <w:outlineLvl w:val="0"/>
    </w:pPr>
    <w:rPr>
      <w:rFonts w:asciiTheme="majorHAnsi" w:eastAsiaTheme="majorEastAsia" w:hAnsiTheme="majorHAnsi" w:cstheme="majorBidi"/>
      <w:color w:val="2F5496" w:themeColor="accent1" w:themeShade="BF"/>
      <w:sz w:val="32"/>
      <w:szCs w:val="32"/>
      <w:lang w:eastAsia="en-AU"/>
    </w:rPr>
  </w:style>
  <w:style w:type="paragraph" w:styleId="Heading2">
    <w:name w:val="heading 2"/>
    <w:basedOn w:val="Normal"/>
    <w:next w:val="Normal"/>
    <w:link w:val="Heading2Char"/>
    <w:uiPriority w:val="9"/>
    <w:unhideWhenUsed/>
    <w:qFormat/>
    <w:rsid w:val="003D516E"/>
    <w:pPr>
      <w:keepNext/>
      <w:keepLines/>
      <w:numPr>
        <w:ilvl w:val="1"/>
        <w:numId w:val="5"/>
      </w:numPr>
      <w:spacing w:before="40" w:line="259" w:lineRule="auto"/>
      <w:outlineLvl w:val="1"/>
    </w:pPr>
    <w:rPr>
      <w:rFonts w:asciiTheme="majorHAnsi" w:eastAsiaTheme="majorEastAsia" w:hAnsiTheme="majorHAnsi" w:cstheme="majorBidi"/>
      <w:color w:val="2F5496" w:themeColor="accent1" w:themeShade="BF"/>
      <w:sz w:val="26"/>
      <w:szCs w:val="26"/>
      <w:lang w:eastAsia="en-AU"/>
    </w:rPr>
  </w:style>
  <w:style w:type="paragraph" w:styleId="Heading3">
    <w:name w:val="heading 3"/>
    <w:basedOn w:val="Normal"/>
    <w:next w:val="Normal"/>
    <w:link w:val="Heading3Char"/>
    <w:uiPriority w:val="9"/>
    <w:unhideWhenUsed/>
    <w:qFormat/>
    <w:rsid w:val="003D516E"/>
    <w:pPr>
      <w:keepNext/>
      <w:keepLines/>
      <w:numPr>
        <w:ilvl w:val="2"/>
        <w:numId w:val="5"/>
      </w:numPr>
      <w:spacing w:before="40" w:line="259" w:lineRule="auto"/>
      <w:outlineLvl w:val="2"/>
    </w:pPr>
    <w:rPr>
      <w:rFonts w:asciiTheme="majorHAnsi" w:eastAsiaTheme="majorEastAsia" w:hAnsiTheme="majorHAnsi" w:cstheme="majorBidi"/>
      <w:color w:val="2F5496" w:themeColor="accent1" w:themeShade="BF"/>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5C3D"/>
    <w:pPr>
      <w:ind w:left="720"/>
      <w:contextualSpacing/>
    </w:pPr>
  </w:style>
  <w:style w:type="paragraph" w:styleId="NormalWeb">
    <w:name w:val="Normal (Web)"/>
    <w:basedOn w:val="Normal"/>
    <w:uiPriority w:val="99"/>
    <w:semiHidden/>
    <w:unhideWhenUsed/>
    <w:rsid w:val="003D516E"/>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3D516E"/>
    <w:rPr>
      <w:b/>
      <w:bCs/>
    </w:rPr>
  </w:style>
  <w:style w:type="character" w:customStyle="1" w:styleId="Heading1Char">
    <w:name w:val="Heading 1 Char"/>
    <w:basedOn w:val="DefaultParagraphFont"/>
    <w:link w:val="Heading1"/>
    <w:uiPriority w:val="9"/>
    <w:rsid w:val="003D516E"/>
    <w:rPr>
      <w:rFonts w:asciiTheme="majorHAnsi" w:eastAsiaTheme="majorEastAsia" w:hAnsiTheme="majorHAnsi" w:cstheme="majorBidi"/>
      <w:color w:val="2F5496" w:themeColor="accent1" w:themeShade="BF"/>
      <w:sz w:val="32"/>
      <w:szCs w:val="32"/>
      <w:lang w:eastAsia="en-AU"/>
    </w:rPr>
  </w:style>
  <w:style w:type="character" w:customStyle="1" w:styleId="Heading2Char">
    <w:name w:val="Heading 2 Char"/>
    <w:basedOn w:val="DefaultParagraphFont"/>
    <w:link w:val="Heading2"/>
    <w:uiPriority w:val="9"/>
    <w:rsid w:val="003D516E"/>
    <w:rPr>
      <w:rFonts w:asciiTheme="majorHAnsi" w:eastAsiaTheme="majorEastAsia" w:hAnsiTheme="majorHAnsi" w:cstheme="majorBidi"/>
      <w:color w:val="2F5496" w:themeColor="accent1" w:themeShade="BF"/>
      <w:sz w:val="26"/>
      <w:szCs w:val="26"/>
      <w:lang w:eastAsia="en-AU"/>
    </w:rPr>
  </w:style>
  <w:style w:type="character" w:customStyle="1" w:styleId="Heading3Char">
    <w:name w:val="Heading 3 Char"/>
    <w:basedOn w:val="DefaultParagraphFont"/>
    <w:link w:val="Heading3"/>
    <w:uiPriority w:val="9"/>
    <w:rsid w:val="003D516E"/>
    <w:rPr>
      <w:rFonts w:asciiTheme="majorHAnsi" w:eastAsiaTheme="majorEastAsia" w:hAnsiTheme="majorHAnsi" w:cstheme="majorBidi"/>
      <w:color w:val="2F5496" w:themeColor="accent1" w:themeShade="BF"/>
      <w:lang w:eastAsia="en-AU"/>
    </w:rPr>
  </w:style>
  <w:style w:type="table" w:styleId="TableGrid">
    <w:name w:val="Table Grid"/>
    <w:basedOn w:val="TableNormal"/>
    <w:uiPriority w:val="39"/>
    <w:rsid w:val="004D11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B654A"/>
    <w:rPr>
      <w:color w:val="0563C1" w:themeColor="hyperlink"/>
      <w:u w:val="single"/>
    </w:rPr>
  </w:style>
  <w:style w:type="character" w:styleId="UnresolvedMention">
    <w:name w:val="Unresolved Mention"/>
    <w:basedOn w:val="DefaultParagraphFont"/>
    <w:uiPriority w:val="99"/>
    <w:semiHidden/>
    <w:unhideWhenUsed/>
    <w:rsid w:val="00CB65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791422">
      <w:bodyDiv w:val="1"/>
      <w:marLeft w:val="0"/>
      <w:marRight w:val="0"/>
      <w:marTop w:val="0"/>
      <w:marBottom w:val="0"/>
      <w:divBdr>
        <w:top w:val="none" w:sz="0" w:space="0" w:color="auto"/>
        <w:left w:val="none" w:sz="0" w:space="0" w:color="auto"/>
        <w:bottom w:val="none" w:sz="0" w:space="0" w:color="auto"/>
        <w:right w:val="none" w:sz="0" w:space="0" w:color="auto"/>
      </w:divBdr>
      <w:divsChild>
        <w:div w:id="209846322">
          <w:marLeft w:val="0"/>
          <w:marRight w:val="0"/>
          <w:marTop w:val="0"/>
          <w:marBottom w:val="0"/>
          <w:divBdr>
            <w:top w:val="none" w:sz="0" w:space="0" w:color="auto"/>
            <w:left w:val="none" w:sz="0" w:space="0" w:color="auto"/>
            <w:bottom w:val="none" w:sz="0" w:space="0" w:color="auto"/>
            <w:right w:val="none" w:sz="0" w:space="0" w:color="auto"/>
          </w:divBdr>
          <w:divsChild>
            <w:div w:id="1027562279">
              <w:marLeft w:val="0"/>
              <w:marRight w:val="0"/>
              <w:marTop w:val="0"/>
              <w:marBottom w:val="0"/>
              <w:divBdr>
                <w:top w:val="none" w:sz="0" w:space="0" w:color="auto"/>
                <w:left w:val="none" w:sz="0" w:space="0" w:color="auto"/>
                <w:bottom w:val="none" w:sz="0" w:space="0" w:color="auto"/>
                <w:right w:val="none" w:sz="0" w:space="0" w:color="auto"/>
              </w:divBdr>
              <w:divsChild>
                <w:div w:id="203549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994382">
      <w:bodyDiv w:val="1"/>
      <w:marLeft w:val="0"/>
      <w:marRight w:val="0"/>
      <w:marTop w:val="0"/>
      <w:marBottom w:val="0"/>
      <w:divBdr>
        <w:top w:val="none" w:sz="0" w:space="0" w:color="auto"/>
        <w:left w:val="none" w:sz="0" w:space="0" w:color="auto"/>
        <w:bottom w:val="none" w:sz="0" w:space="0" w:color="auto"/>
        <w:right w:val="none" w:sz="0" w:space="0" w:color="auto"/>
      </w:divBdr>
    </w:div>
    <w:div w:id="490561935">
      <w:bodyDiv w:val="1"/>
      <w:marLeft w:val="0"/>
      <w:marRight w:val="0"/>
      <w:marTop w:val="0"/>
      <w:marBottom w:val="0"/>
      <w:divBdr>
        <w:top w:val="none" w:sz="0" w:space="0" w:color="auto"/>
        <w:left w:val="none" w:sz="0" w:space="0" w:color="auto"/>
        <w:bottom w:val="none" w:sz="0" w:space="0" w:color="auto"/>
        <w:right w:val="none" w:sz="0" w:space="0" w:color="auto"/>
      </w:divBdr>
    </w:div>
    <w:div w:id="688218170">
      <w:bodyDiv w:val="1"/>
      <w:marLeft w:val="0"/>
      <w:marRight w:val="0"/>
      <w:marTop w:val="0"/>
      <w:marBottom w:val="0"/>
      <w:divBdr>
        <w:top w:val="none" w:sz="0" w:space="0" w:color="auto"/>
        <w:left w:val="none" w:sz="0" w:space="0" w:color="auto"/>
        <w:bottom w:val="none" w:sz="0" w:space="0" w:color="auto"/>
        <w:right w:val="none" w:sz="0" w:space="0" w:color="auto"/>
      </w:divBdr>
    </w:div>
    <w:div w:id="823205873">
      <w:bodyDiv w:val="1"/>
      <w:marLeft w:val="0"/>
      <w:marRight w:val="0"/>
      <w:marTop w:val="0"/>
      <w:marBottom w:val="0"/>
      <w:divBdr>
        <w:top w:val="none" w:sz="0" w:space="0" w:color="auto"/>
        <w:left w:val="none" w:sz="0" w:space="0" w:color="auto"/>
        <w:bottom w:val="none" w:sz="0" w:space="0" w:color="auto"/>
        <w:right w:val="none" w:sz="0" w:space="0" w:color="auto"/>
      </w:divBdr>
    </w:div>
    <w:div w:id="97815265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olarquotes.com.au/"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www.cleanenergycouncil.org.au/"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solarchoice.net.au/" TargetMode="External"/><Relationship Id="rId24" Type="http://schemas.openxmlformats.org/officeDocument/2006/relationships/image" Target="media/image11.jpg"/><Relationship Id="rId32" Type="http://schemas.openxmlformats.org/officeDocument/2006/relationships/hyperlink" Target="https://github.com/YUECHEN0830/" TargetMode="Externa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www.solarreviews.com/"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hyperlink" Target="https://solcast.com"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F22AA23-1CFA-8040-A20F-E4485B07C3C2}">
  <we:reference id="wa200001011" version="1.1.0.0" store="en-001" storeType="OMEX"/>
  <we:alternateReferences>
    <we:reference id="wa200001011" version="1.1.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8D96276FB221D2458DB4C2C3ECBA07F1" ma:contentTypeVersion="4" ma:contentTypeDescription="Create a new document." ma:contentTypeScope="" ma:versionID="78359c70b9dd9004d5b33e1f817ad92a">
  <xsd:schema xmlns:xsd="http://www.w3.org/2001/XMLSchema" xmlns:xs="http://www.w3.org/2001/XMLSchema" xmlns:p="http://schemas.microsoft.com/office/2006/metadata/properties" xmlns:ns2="1d316c0c-82c1-4585-897b-2611a79a6fb5" targetNamespace="http://schemas.microsoft.com/office/2006/metadata/properties" ma:root="true" ma:fieldsID="885eb0c3e165a546fda0c2665decd37c" ns2:_="">
    <xsd:import namespace="1d316c0c-82c1-4585-897b-2611a79a6fb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316c0c-82c1-4585-897b-2611a79a6f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71ED685-1B6E-4079-90A8-D9E644FA3E16}">
  <ds:schemaRefs>
    <ds:schemaRef ds:uri="http://schemas.microsoft.com/sharepoint/v3/contenttype/forms"/>
  </ds:schemaRefs>
</ds:datastoreItem>
</file>

<file path=customXml/itemProps2.xml><?xml version="1.0" encoding="utf-8"?>
<ds:datastoreItem xmlns:ds="http://schemas.openxmlformats.org/officeDocument/2006/customXml" ds:itemID="{53B1A451-C820-48D6-AE18-BD4CBBCF3CF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1739B0A-25CF-4833-9C06-7CB621FF6058}">
  <ds:schemaRefs>
    <ds:schemaRef ds:uri="http://schemas.openxmlformats.org/officeDocument/2006/bibliography"/>
  </ds:schemaRefs>
</ds:datastoreItem>
</file>

<file path=customXml/itemProps4.xml><?xml version="1.0" encoding="utf-8"?>
<ds:datastoreItem xmlns:ds="http://schemas.openxmlformats.org/officeDocument/2006/customXml" ds:itemID="{4BF287B3-DC55-4D34-963D-2DA20CB6F4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316c0c-82c1-4585-897b-2611a79a6fb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20</Pages>
  <Words>2900</Words>
  <Characters>16534</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ceciliachenyue@gmail.com</dc:creator>
  <cp:keywords/>
  <dc:description/>
  <cp:lastModifiedBy>Ashley Wang</cp:lastModifiedBy>
  <cp:revision>5</cp:revision>
  <dcterms:created xsi:type="dcterms:W3CDTF">2020-10-31T08:45:00Z</dcterms:created>
  <dcterms:modified xsi:type="dcterms:W3CDTF">2020-11-01T06:30:00Z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0x0101008D96276FB221D2458DB4C2C3ECBA07F1</vt:lpwstr>
  </property>
  <property fmtid="{D5CDD505-2E9C-101B-9397-08002B2CF9AE}" pid="3" name="Docear4Word_StyleTitle">
    <vt:lpwstr>ACM SIG Proceedings With Long Author List</vt:lpwstr>
  </property>
  <property fmtid="{D5CDD505-2E9C-101B-9397-08002B2CF9AE}" pid="4" name="grammarly_documentId">
    <vt:lpwstr>documentId_5985</vt:lpwstr>
  </property>
  <property fmtid="{D5CDD505-2E9C-101B-9397-08002B2CF9AE}" pid="5" name="grammarly_documentContext">
    <vt:lpwstr>{"goals":[],"domain":"general","emotions":[],"dialect":"australian"}</vt:lpwstr>
  </property>
</Properties>
</file>