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0" w:name="a-em-grid-2d-com-diferentes-heurísticas"/>
      <w:bookmarkEnd w:id="0"/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i w:val="false"/>
          <w:caps w:val="false"/>
          <w:smallCaps w:val="false"/>
          <w:color w:val="000000"/>
          <w:spacing w:val="0"/>
          <w:sz w:val="32"/>
        </w:rPr>
        <w:t>A* em Grid 2D com Diferentes Heurísticas</w:t>
      </w:r>
    </w:p>
    <w:p>
      <w:pPr>
        <w:pStyle w:val="Heading2"/>
        <w:widowControl/>
        <w:pBdr>
          <w:bottom w:val="single" w:sz="2" w:space="1" w:color="FFFFFF"/>
        </w:pBdr>
        <w:spacing w:lineRule="auto" w:line="300" w:before="36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</w:pPr>
      <w:bookmarkStart w:id="1" w:name="1-introdução"/>
      <w:bookmarkEnd w:id="1"/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1. Introdução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Este trabalho apresenta a implementação do algoritmo A* aplicado a um ambiente em grade bidimensional (grid 2D), inspirado no jogo Pac-Man. O objetivo é encontrar o caminho de menor custo entre uma posição inicial (P) e um destino (D), considerando diferentes tipos de terreno e o uso de heurísticas.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spacing w:lineRule="auto" w:line="300" w:before="36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2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. Algoritmo A*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algoritmo A* foi utilizado para encontrar o caminho de menor custo. Ele utiliza a seguinte função de avaliação: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ab/>
        <w:tab/>
        <w:tab/>
        <w:tab/>
        <w:t xml:space="preserve">        f(n) = g(n) + h(n)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Onde: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g(n): custo acumulado desde o início até o nó n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h(n): estimativa do custo de n até o objetivo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busca é guiada por uma fila de prioridade, sempre expandindo o nó com menor valor de f(n).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spacing w:lineRule="auto" w:line="300" w:before="36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3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. Heurísticas</w:t>
      </w:r>
    </w:p>
    <w:p>
      <w:pPr>
        <w:pStyle w:val="Heading3"/>
        <w:widowControl/>
        <w:spacing w:lineRule="auto" w:line="300" w:before="36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.1 H1 — Heurística Inadmissível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h1​(n)=3⋅(∣xn​−xD​∣+∣yn​−yD​∣)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Essa heurística multiplica a distância de Manhattan por 3, podendo superestimar o custo real.</w:t>
      </w:r>
    </w:p>
    <w:p>
      <w:pPr>
        <w:pStyle w:val="BodyText"/>
        <w:widowControl/>
        <w:spacing w:before="0" w:after="240"/>
        <w:ind w:hanging="0" w:left="0" w:right="0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Conclusão: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é inadmissível, pois pode gerar caminhos não ótimos.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lineRule="auto" w:line="300" w:before="36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.2 H2 — Heurística Admissível Simples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h2​(n)=∣xn​−xD​∣+∣yn​−yD​∣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Baseada na distância de Manhattan, considera o menor custo possível por movimento.</w:t>
      </w:r>
    </w:p>
    <w:p>
      <w:pPr>
        <w:pStyle w:val="BodyText"/>
        <w:widowControl/>
        <w:spacing w:before="0" w:after="240"/>
        <w:ind w:hanging="0" w:left="0" w:right="0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Conclusão: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é admissível, pois nunca superestima o custo real.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lineRule="auto" w:line="300" w:before="36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3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.3 H3 — Heurística Admissível Mais Precisa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h3​(n)=min(distância direta,distância até túnel A+1+distância túnel B até D)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Essa heurística considera a possibilidade de utilização de túneis como atalhos.</w:t>
      </w:r>
    </w:p>
    <w:p>
      <w:pPr>
        <w:pStyle w:val="BodyText"/>
        <w:widowControl/>
        <w:spacing w:before="0" w:after="240"/>
        <w:ind w:hanging="0" w:left="0" w:right="0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Conclusão: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é admissível e mais informada que H2.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spacing w:lineRule="auto" w:line="300" w:before="36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4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. Casos de Teste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Os testes foram divididos em três categorias: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120"/>
        <w:ind w:hanging="0" w:left="709" w:right="0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Fáceis: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ambientes simples, sem obstáculos relevantes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120"/>
        <w:ind w:hanging="0" w:left="709" w:right="0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Médios: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presença de lama e múltiplos caminhos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120"/>
        <w:ind w:hanging="0" w:left="709" w:right="0"/>
        <w:rPr/>
      </w:pPr>
      <w:r>
        <w:rPr>
          <w:rStyle w:val="Strong"/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Difíceis: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presença de túneis e necessidade de planejamento global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spacing w:lineRule="auto" w:line="300" w:before="36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5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. Resultados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Tabela comparativa dos experimentos:</w:t>
      </w:r>
    </w:p>
    <w:p>
      <w:pPr>
        <w:pStyle w:val="BodyText"/>
        <w:widowControl/>
        <w:spacing w:before="0" w:after="240"/>
        <w:ind w:hanging="0" w:left="0" w:right="0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1"/>
        </w:rPr>
        <w:t>Caso | Heurística | Custo | Tempo (s) | Estados Visitados | Fronteira Máxima</w:t>
        <w:br/>
        <w:t>Fácil 1 | H1 | 3 | 0.000039 | 4 | 1</w:t>
        <w:br/>
        <w:t>Fácil 1 | H2 | 3 | 0.000016 | 4 | 1</w:t>
        <w:br/>
        <w:t>Fácil 1 | H3 | 3 | 0.000015 | 4 | 1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Fácil 2 | H1 | 3 | 0.000036 | 4 | 3</w:t>
        <w:br/>
        <w:t>Fácil 2 | H2 | 3 | 0.000032 | 6 | 3</w:t>
        <w:br/>
        <w:t>Fácil 2 | H3 | 3 | 0.000031 | 6 | 3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Médio 1 | H1 | 10 | 0.000040 | 5 | 5</w:t>
        <w:br/>
        <w:t>Médio 1 | H2 | 6 | 0.000041 | 8 | 4</w:t>
        <w:br/>
        <w:t>Médio 1 | H3 | 6 | 0.000039 | 8 | 4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Médio 2 | H1 | 8 | 0.000034 | 7 | 2</w:t>
        <w:br/>
        <w:t>Médio 2 | H2 | 8 | 0.000023 | 7 | 2</w:t>
        <w:br/>
        <w:t>Médio 2 | H3 | 8 | 0.000022 | 7 | 2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Difícil 1 | H1 | 7 | 0.000126 | 6 | 2</w:t>
        <w:br/>
        <w:t>Difícil 1 | H2 | 7 | 0.000062 | 6 | 2</w:t>
        <w:br/>
        <w:t>Difícil 1 | H3 | 7 | 0.000068 | 6 | 2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Difícil 2 | H1 | 9 | 0.000192 | 8 | 4</w:t>
        <w:br/>
        <w:t>Difícil 2 | H2 | 9 | 0.000105 | 9 | 4</w:t>
        <w:br/>
        <w:t>Difícil 2 | H3 | 9 | 0.000151 | 9 | 4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spacing w:lineRule="auto" w:line="300" w:before="36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6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. Análise dos Resultados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heurística H1 apresentou melhor desempenho em termos de tempo e número de estados visitados em alguns cenários. No entanto, no caso "Médio 1", ela retornou um caminho com custo 10, enquanto o custo ótimo era 6. Isso comprova que H1 é inadmissível.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heurística H2 sempre encontrou o caminho ótimo, porém com maior número de estados visitados em comparação com H1.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heurística H3, apesar de considerar túneis, apresentou desempenho semelhante à H2 nos testes realizados. Isso ocorreu porque os túneis não representaram atalhos significativamente vantajosos nos cenários avaliados.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spacing w:lineRule="auto" w:line="300" w:before="36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7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. Implementação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solução foi implementada em Python, utilizando: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Fila de prioridade (heapq)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Dicionários para armazenamento de custos e caminhos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Representação do ambiente como matriz 2D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Túneis representados como pares em um dicionário</w:t>
      </w:r>
    </w:p>
    <w:p>
      <w:pPr>
        <w:pStyle w:val="BodyText"/>
        <w:widowControl/>
        <w:spacing w:before="0" w:after="12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As métricas coletadas foram: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custo do caminho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tempo de execução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número de estados visitados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tamanho máximo da fronteira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spacing w:lineRule="auto" w:line="300" w:before="36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8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. Limitações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Baixa escalabilidade para grids muito grandes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Heurística H3 pode aumentar o custo computacional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Apenas um objetivo foi considerado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120"/>
        <w:ind w:hanging="0" w:left="709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Cenários não exploraram totalmente o potencial dos túneis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spacing w:lineRule="auto" w:line="300" w:before="36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</w:pPr>
      <w:bookmarkStart w:id="2" w:name="10-conclusão"/>
      <w:bookmarkEnd w:id="2"/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9</w:t>
      </w:r>
      <w:r>
        <w:rPr>
          <w:rFonts w:ascii="apple-system;BlinkMacSystemFont;Segoe WPC;Segoe UI;system-ui;Ubuntu;Droid Sans;sans-serif" w:hAnsi="apple-system;BlinkMacSystemFont;Segoe WPC;Segoe UI;system-ui;Ubuntu;Droid Sans;sans-serif"/>
          <w:b/>
          <w:bCs/>
          <w:i w:val="false"/>
          <w:caps w:val="false"/>
          <w:smallCaps w:val="false"/>
          <w:color w:val="000000"/>
          <w:spacing w:val="0"/>
        </w:rPr>
        <w:t>. Conclusão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 algoritmo A* mostrou-se eficiente para resolução do problema proposto.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 heurística H1, embora rápida, não garante optimalidade. A heurística H2 apresenta bom equilíbrio entre simplicidade e precisão. A heurística H3 é teoricamente mais informada, mas sua vantagem depende da presença de atalhos relevantes no ambiente.</w:t>
      </w:r>
    </w:p>
    <w:p>
      <w:pPr>
        <w:pStyle w:val="BodyText"/>
        <w:widowControl/>
        <w:spacing w:before="0" w:after="240"/>
        <w:ind w:hanging="0" w:left="0" w:right="0"/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BlinkMacSystemFont;Segoe WPC;Segoe UI;system-ui;Ubuntu;Droid Sans;sans-serif" w:hAnsi="apple-system;BlinkMacSystemFont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Portanto, a escolha da heurística deve considerar as características do problema.</w:t>
      </w:r>
    </w:p>
    <w:p>
      <w:pPr>
        <w:pStyle w:val="Normal"/>
        <w:spacing w:before="0" w:after="200"/>
        <w:jc w:val="center"/>
        <w:rPr>
          <w:b/>
          <w:sz w:val="32"/>
        </w:rPr>
      </w:pPr>
      <w:r>
        <w:rPr>
          <w:color w:val="000000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ple-system">
    <w:altName w:val="BlinkMacSystemFont"/>
    <w:charset w:val="01"/>
    <w:family w:val="auto"/>
    <w:pitch w:val="default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LibreOffice/24.2.7.2$Linux_X86_64 LibreOffice_project/420$Build-2</Application>
  <AppVersion>15.0000</AppVersion>
  <Pages>4</Pages>
  <Words>725</Words>
  <Characters>3181</Characters>
  <CharactersWithSpaces>3969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2026-04-27T14:25:40Z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