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B969E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实验二 使用 SSIS 创建项目和基本包</w:t>
      </w:r>
    </w:p>
    <w:p w14:paraId="24DEC5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实验环境 </w:t>
      </w:r>
    </w:p>
    <w:p w14:paraId="162A80B8"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SQL Server 2019； </w:t>
      </w:r>
    </w:p>
    <w:p w14:paraId="70DC1F1E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先决条件：已安装 AdventureWorksDW2012 示例数据库 </w:t>
      </w:r>
    </w:p>
    <w:p w14:paraId="008BCF8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注：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示例数据库可使用新教程中的版本 </w:t>
      </w:r>
    </w:p>
    <w:p w14:paraId="228B1EB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 w14:paraId="03DCC7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2. 实验目的 </w:t>
      </w:r>
    </w:p>
    <w:p w14:paraId="43486314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（1）掌握使用 SSIS 设计器创建项目和基本 ETL 包的方法； </w:t>
      </w:r>
    </w:p>
    <w:p w14:paraId="302FAD1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（2）掌握使用 SSIS 添加循环的方法； </w:t>
      </w:r>
    </w:p>
    <w:p w14:paraId="09457AB8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（3）掌握使用 SSIS 添加日志记录的方法； </w:t>
      </w:r>
    </w:p>
    <w:p w14:paraId="640DA95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（4）掌握使用 SSIS 添加错误流重定向的方法。</w:t>
      </w:r>
    </w:p>
    <w:p w14:paraId="50340F5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 w14:paraId="07BD5A1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3. 实验内容</w:t>
      </w:r>
    </w:p>
    <w:p w14:paraId="32831CB3"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第一课问题： </w:t>
      </w:r>
    </w:p>
    <w:p w14:paraId="0FD58F1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①“平面文件连接管理器”在集成服务中的作用？ </w:t>
      </w:r>
    </w:p>
    <w:p w14:paraId="00663D10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答：通过平面文件连接管理器，包可从平面文件中提取数据。 使用平面文件连接管理器，可以指定包从平面文件中提取数据时要应用的文件的名称与位置、区域设置与代码页以及文件格式，其中包括列分隔符。 另外，还可以为各个列手动指定数据类型；也可以使用“提供列类型建议”对话框，自动将提取出来的数据列映射到 数据类型。</w:t>
      </w:r>
    </w:p>
    <w:p w14:paraId="184B03CA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7C206A1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②“OLE DB 连接管理器”在集成服务中的作用？ </w:t>
      </w:r>
    </w:p>
    <w:p w14:paraId="3F33F97B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答：通过 OLE DB 连接管理器，包可以在任何 OLE DB 兼容的数据源中提取数据或加载数据。 使用 OLE DB 连接管理器，可以为连接指定服务器、身份验证方法和默认数据库。</w:t>
      </w:r>
    </w:p>
    <w:p w14:paraId="2EE7CFC1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4E82B89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③在步骤 6 中，“lookup”转换工具的作用是什么，为什么选择 </w:t>
      </w:r>
    </w:p>
    <w:p w14:paraId="3F09731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dbo.dimCurrency。除了“lookup”转换，系统还提供了哪些转换功能？ </w:t>
      </w:r>
    </w:p>
    <w:p w14:paraId="49258557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答：1. 在步骤六中，"lookup"（查找）转换工具的作用是用于在数据流中查找引用数据的匹配项，并将匹配的引用数据的值添加到输入数据中。在这个具体场景中，“lookup”转换根据源文件中的CurrencyID和CurrencyDate列，与目标维度表DimCurrency和DimDate进行匹配，从而获取相应的CurrencyKey和DateKey。</w:t>
      </w:r>
    </w:p>
    <w:p w14:paraId="5687132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选择dbo.DimCurrency的原因是因为DimCurrency表是存储货币信息的维度表，包含CurrencyKey（货币主键）和CurrencyAlternateKey（如货币代码）的映射关系。通过查找转换，可以从源数据中的货币ID找到与之对应的CurrencyKey，从而将这个主键用于后续的数据分析或处理。</w:t>
      </w:r>
    </w:p>
    <w:p w14:paraId="2E84FB8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除了lookup转换外，系统还提供了以下常用的转换功能：</w:t>
      </w: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(1)数据转换: 将数据从一种数据类型转换为另一种类型，特别适合在源数据类型与目标数据类型不一致时使用。(2)合并: 将两个数据流按列进行合并，适用于当两个数据集有共同字段且需要合并时。(3)排序: 对数据流中的数据进行排序，可以根据一个或多个列进行升序或降序排序。(4)条件拆分 : 根据不同的条件将数据流拆分成多个输出，用于处理需要根据特定条件分流的数据。(5)派生列: 在数据流中添加新的计算列，或根据现有列对数据进行修改和转换。</w:t>
      </w:r>
    </w:p>
    <w:p w14:paraId="283D02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236CAF90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第二课问题： </w:t>
      </w:r>
    </w:p>
    <w:p w14:paraId="645ECC6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①本课完成什么功能？ </w:t>
      </w:r>
    </w:p>
    <w:p w14:paraId="57AC67E4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答：本课将修改第 1 课的示例 ETL 包以使用 Foreach 循环容器，并为该包设置用户定义的包变量。 然后，该变量用于循环访问示例文件夹中的匹配文件，并且不修改数据流，而只修改控制流。</w:t>
      </w:r>
    </w:p>
    <w:p w14:paraId="48740590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46E599A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② Foreach 循环容器起什么作用，该例中，什么控件被加入容器？ </w:t>
      </w:r>
    </w:p>
    <w:p w14:paraId="7DD26D2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答：将该容器的枚举值映射为用户定义的包变量。 然后，该容器使用此变量来动态修改平面文件连接管理器的 ConnectionString 属性，并循环连接该文件夹中的每个平面文件。</w:t>
      </w:r>
    </w:p>
    <w:p w14:paraId="14510FB4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1CC0182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③ 变量 varFileName 什么时候被定义，变量的作用域是哪里，在哪个 </w:t>
      </w:r>
    </w:p>
    <w:p w14:paraId="413357D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步骤被赋予什么值？ </w:t>
      </w:r>
    </w:p>
    <w:p w14:paraId="62B2702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答：平面文件连接管理器配置为静态加载单个文件。 若要启用平面文件连接管理器以重复加载文件，需要更改连接管理器的 ConnectionString 属性以使用用户定义的变量 User::varFileName，该变量包含要在运行时加载的文件的路径。</w:t>
      </w:r>
    </w:p>
    <w:p w14:paraId="630E6017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04695D38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第三课问题： </w:t>
      </w:r>
    </w:p>
    <w:p w14:paraId="58E0308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①日志文件的记录将起到什么作用？ </w:t>
      </w:r>
    </w:p>
    <w:p w14:paraId="47BF6A61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答：对于日志文件的记录，可通过提供任务和容器事件跟踪监控包执行情况以及进行故障排除。</w:t>
      </w:r>
    </w:p>
    <w:p w14:paraId="153A90F2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250D313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②日志文件的记录由哪些事件负责？ </w:t>
      </w:r>
    </w:p>
    <w:p w14:paraId="171B194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答：日志文件的记录由多个事件触发，常见的包括：</w:t>
      </w:r>
    </w:p>
    <w:p w14:paraId="71922C1C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OnError：记录错误事件。</w:t>
      </w:r>
    </w:p>
    <w:p w14:paraId="565AB84F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OnWarning：记录警告事件。</w:t>
      </w:r>
    </w:p>
    <w:p w14:paraId="0F56C6FB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OnInformation：记录信息性事件，如任务开始和结束。</w:t>
      </w:r>
    </w:p>
    <w:p w14:paraId="7FAD563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OnTaskFailed：记录任务失败事件。</w:t>
      </w:r>
    </w:p>
    <w:p w14:paraId="6BEE73A3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4435AC5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③除了文本类型，系统还支持哪些其他格式的文件吗？ </w:t>
      </w:r>
    </w:p>
    <w:p w14:paraId="163E324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答：系统支持多种日志文件格式，包括：</w:t>
      </w:r>
    </w:p>
    <w:p w14:paraId="5137BC5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文本文件</w:t>
      </w:r>
    </w:p>
    <w:p w14:paraId="07500D0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SQL Server日志</w:t>
      </w:r>
    </w:p>
    <w:p w14:paraId="785FEBF9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Windows事件日志</w:t>
      </w:r>
    </w:p>
    <w:p w14:paraId="0F6EAB08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SQL Server Profiler</w:t>
      </w:r>
    </w:p>
    <w:p w14:paraId="5790802A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 xml:space="preserve"> XML文件</w:t>
      </w:r>
    </w:p>
    <w:p w14:paraId="0BE980BA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1EDED109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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第四课问题： </w:t>
      </w:r>
    </w:p>
    <w:p w14:paraId="1380704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①错误流重定位起到什么作用？ </w:t>
      </w:r>
    </w:p>
    <w:p w14:paraId="3D37D0D6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答：错误流重定向允许在数据流任务中处理错误数据。遇到处理失败的数据行时，系统可以将这些行重定向到错误输出流，而不是终止整个任务。这样可以处理并记录出错的行，避免包失败。</w:t>
      </w:r>
    </w:p>
    <w:p w14:paraId="367D5BEF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2E1D14D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②步骤 2 中，Currency_BAD.txt 文件为什么出现导入失败，失败的级 </w:t>
      </w:r>
    </w:p>
    <w:p w14:paraId="1E09622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别是个别文件还是整个包？ </w:t>
      </w:r>
    </w:p>
    <w:p w14:paraId="54A4901E"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答：Currency_BAD.txt文件导入失败可能是由于文件中的数据格式不符合预期，比如数据类型不匹配。失败的级别通常是个别行或文件，而不是整个包。错误行会被定向到错误输出流中。</w:t>
      </w:r>
    </w:p>
    <w:p w14:paraId="25FB51CC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</w:pPr>
    </w:p>
    <w:p w14:paraId="44E12A3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③ ErrorOutput.txt 文件中有哪些内容？ </w:t>
      </w:r>
    </w:p>
    <w:p w14:paraId="38EC4022"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333333"/>
          <w:kern w:val="0"/>
          <w:sz w:val="21"/>
          <w:szCs w:val="21"/>
          <w:lang w:val="en-US" w:eastAsia="zh-CN" w:bidi="ar"/>
        </w:rPr>
        <w:t>答：ErrorOutput.txt文件中记录了所有无法处理的数据行和对应的错误信息。它包含错误行的详细内容，以便后续分析和修复问题。</w:t>
      </w:r>
      <w:bookmarkStart w:id="0" w:name="_GoBack"/>
      <w:bookmarkEnd w:id="0"/>
    </w:p>
    <w:p w14:paraId="19102C01"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3479A"/>
    <w:multiLevelType w:val="singleLevel"/>
    <w:tmpl w:val="520347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3MDc1MTVhMmQ4ODcyZWM2OGFjYWVkOTIzNjE0MmUifQ=="/>
  </w:docVars>
  <w:rsids>
    <w:rsidRoot w:val="2B4C65CA"/>
    <w:rsid w:val="2A2958AA"/>
    <w:rsid w:val="2B4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1379</Words>
  <Characters>1714</Characters>
  <Lines>0</Lines>
  <Paragraphs>0</Paragraphs>
  <TotalTime>33</TotalTime>
  <ScaleCrop>false</ScaleCrop>
  <LinksUpToDate>false</LinksUpToDate>
  <CharactersWithSpaces>1809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2024-10-17T15:19:00Z</dcterms:created>
  <dc:creator>YUKIPEDIA</dc:creator>
  <cp:lastModifiedBy>YUKIPEDIA</cp:lastModifiedBy>
  <dcterms:modified xsi:type="dcterms:W3CDTF">2024-10-18T16:00:15Z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0B844435AE254710B77EBD2D901ED275_11</vt:lpwstr>
  </property>
</Properties>
</file>