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6CDF" w14:textId="563C7B05" w:rsidR="00ED554E" w:rsidRPr="00404F73" w:rsidRDefault="00ED554E" w:rsidP="00404F73">
      <w:pPr>
        <w:pStyle w:val="a7"/>
        <w:rPr>
          <w:rFonts w:ascii="宋体" w:eastAsia="宋体" w:hAnsi="宋体"/>
          <w:sz w:val="44"/>
          <w:szCs w:val="44"/>
        </w:rPr>
      </w:pPr>
      <w:r w:rsidRPr="00404F73">
        <w:rPr>
          <w:rFonts w:ascii="宋体" w:eastAsia="宋体" w:hAnsi="宋体" w:hint="eastAsia"/>
          <w:sz w:val="44"/>
          <w:szCs w:val="44"/>
        </w:rPr>
        <w:t>实验一</w:t>
      </w:r>
      <w:r w:rsidR="00C72646">
        <w:rPr>
          <w:rFonts w:ascii="宋体" w:eastAsia="宋体" w:hAnsi="宋体" w:hint="eastAsia"/>
          <w:sz w:val="44"/>
          <w:szCs w:val="44"/>
        </w:rPr>
        <w:t xml:space="preserve"> </w:t>
      </w:r>
      <w:r w:rsidR="00E14BE8">
        <w:rPr>
          <w:rFonts w:ascii="宋体" w:eastAsia="宋体" w:hAnsi="宋体" w:hint="eastAsia"/>
          <w:sz w:val="44"/>
          <w:szCs w:val="44"/>
        </w:rPr>
        <w:t>：</w:t>
      </w:r>
      <w:r w:rsidR="00E14BE8" w:rsidRPr="00E14BE8">
        <w:rPr>
          <w:rFonts w:ascii="宋体" w:eastAsia="宋体" w:hAnsi="宋体" w:hint="eastAsia"/>
          <w:sz w:val="44"/>
          <w:szCs w:val="44"/>
        </w:rPr>
        <w:t>启发式搜索</w:t>
      </w:r>
    </w:p>
    <w:p w14:paraId="337A54C4" w14:textId="77777777" w:rsidR="00C06EB1" w:rsidRPr="00C06EB1" w:rsidRDefault="00C06EB1" w:rsidP="00C06EB1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r w:rsidRPr="00C06EB1">
        <w:rPr>
          <w:rFonts w:ascii="宋体" w:eastAsia="宋体" w:hAnsi="宋体" w:hint="eastAsia"/>
          <w:b/>
          <w:bCs/>
          <w:sz w:val="28"/>
          <w:szCs w:val="28"/>
        </w:rPr>
        <w:t>【实验目的】</w:t>
      </w:r>
    </w:p>
    <w:p w14:paraId="7F9B9237" w14:textId="54B1EEA3" w:rsidR="00C06EB1" w:rsidRDefault="006D2C3D" w:rsidP="006D2C3D">
      <w:pPr>
        <w:widowControl/>
        <w:jc w:val="left"/>
        <w:rPr>
          <w:rFonts w:ascii="宋体" w:eastAsia="宋体" w:hAnsi="宋体"/>
          <w:sz w:val="28"/>
          <w:szCs w:val="28"/>
        </w:rPr>
      </w:pPr>
      <w:bookmarkStart w:id="0" w:name="_Hlk96510562"/>
      <w:r w:rsidRPr="006D2C3D">
        <w:rPr>
          <w:rFonts w:ascii="宋体" w:eastAsia="宋体" w:hAnsi="宋体" w:hint="eastAsia"/>
          <w:sz w:val="28"/>
          <w:szCs w:val="28"/>
        </w:rPr>
        <w:t>启发式搜索</w:t>
      </w:r>
      <w:bookmarkEnd w:id="0"/>
      <w:r w:rsidRPr="006D2C3D">
        <w:rPr>
          <w:rFonts w:ascii="宋体" w:eastAsia="宋体" w:hAnsi="宋体" w:hint="eastAsia"/>
          <w:sz w:val="28"/>
          <w:szCs w:val="28"/>
        </w:rPr>
        <w:t>就是利用知识来引导搜索，达到减少搜索范围，降低问题复杂度的目的。本实验通过解决八数码问题，帮助学生更好的熟悉和掌握启发式搜索的定义、估价函数和算法过程</w:t>
      </w:r>
      <w:r w:rsidR="00C06EB1" w:rsidRPr="00C06EB1">
        <w:rPr>
          <w:rFonts w:ascii="宋体" w:eastAsia="宋体" w:hAnsi="宋体" w:hint="eastAsia"/>
          <w:sz w:val="28"/>
          <w:szCs w:val="28"/>
        </w:rPr>
        <w:t>。</w:t>
      </w:r>
    </w:p>
    <w:p w14:paraId="168FDA75" w14:textId="77777777" w:rsidR="00C06EB1" w:rsidRP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t>【实验内容】</w:t>
      </w:r>
    </w:p>
    <w:p w14:paraId="09E63829" w14:textId="77777777" w:rsidR="00927275" w:rsidRDefault="00927275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利用启发式搜索（A*算法）解决8数码问题</w:t>
      </w:r>
    </w:p>
    <w:p w14:paraId="76C22406" w14:textId="20256C9A" w:rsidR="00C06EB1" w:rsidRDefault="00927275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8</w:t>
      </w:r>
      <w:r>
        <w:rPr>
          <w:rFonts w:ascii="宋体" w:eastAsia="宋体" w:hAnsi="宋体" w:hint="eastAsia"/>
          <w:sz w:val="28"/>
          <w:szCs w:val="28"/>
        </w:rPr>
        <w:t>数码</w:t>
      </w:r>
      <w:r w:rsidR="00022CA4">
        <w:rPr>
          <w:rFonts w:ascii="宋体" w:eastAsia="宋体" w:hAnsi="宋体" w:hint="eastAsia"/>
          <w:sz w:val="28"/>
          <w:szCs w:val="28"/>
        </w:rPr>
        <w:t>规则</w:t>
      </w:r>
      <w:r>
        <w:rPr>
          <w:rFonts w:ascii="宋体" w:eastAsia="宋体" w:hAnsi="宋体" w:hint="eastAsia"/>
          <w:sz w:val="28"/>
          <w:szCs w:val="28"/>
        </w:rPr>
        <w:t>：</w:t>
      </w:r>
      <w:r w:rsidR="00C06EB1" w:rsidRPr="00C06EB1">
        <w:rPr>
          <w:rFonts w:ascii="宋体" w:eastAsia="宋体" w:hAnsi="宋体" w:hint="eastAsia"/>
          <w:sz w:val="28"/>
          <w:szCs w:val="28"/>
        </w:rPr>
        <w:t>在</w:t>
      </w:r>
      <w:r w:rsidR="00C06EB1" w:rsidRPr="00C06EB1">
        <w:rPr>
          <w:rFonts w:ascii="宋体" w:eastAsia="宋体" w:hAnsi="宋体"/>
          <w:sz w:val="28"/>
          <w:szCs w:val="28"/>
        </w:rPr>
        <w:t xml:space="preserve"> 3× 3 的方格棋盘上，分别放置了表有数字 1、2、3、4、5、6、7、8 的八</w:t>
      </w:r>
      <w:r w:rsidR="00C06EB1" w:rsidRPr="00C06EB1">
        <w:rPr>
          <w:rFonts w:ascii="宋体" w:eastAsia="宋体" w:hAnsi="宋体" w:hint="eastAsia"/>
          <w:sz w:val="28"/>
          <w:szCs w:val="28"/>
        </w:rPr>
        <w:t>张牌，初始状态</w:t>
      </w:r>
      <w:r w:rsidR="00C06EB1" w:rsidRPr="00C06EB1">
        <w:rPr>
          <w:rFonts w:ascii="宋体" w:eastAsia="宋体" w:hAnsi="宋体"/>
          <w:sz w:val="28"/>
          <w:szCs w:val="28"/>
        </w:rPr>
        <w:t xml:space="preserve"> S0，目标状态 Sg，如下图所示。</w:t>
      </w:r>
    </w:p>
    <w:p w14:paraId="6FD8218E" w14:textId="77777777" w:rsid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/>
          <w:sz w:val="28"/>
          <w:szCs w:val="28"/>
        </w:rPr>
        <w:t>可以使用的操作有</w:t>
      </w:r>
      <w:r w:rsidRPr="00C06EB1">
        <w:rPr>
          <w:rFonts w:ascii="宋体" w:eastAsia="宋体" w:hAnsi="宋体" w:hint="eastAsia"/>
          <w:sz w:val="28"/>
          <w:szCs w:val="28"/>
        </w:rPr>
        <w:t>空格左移，空格上移，空格右移，空格下移</w:t>
      </w:r>
    </w:p>
    <w:p w14:paraId="2B8AB096" w14:textId="09079B72" w:rsid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t>即只允许把位于空格左、上、右、下方的牌移入空格。请编程实现该问题的</w:t>
      </w:r>
      <w:r>
        <w:rPr>
          <w:rFonts w:ascii="宋体" w:eastAsia="宋体" w:hAnsi="宋体" w:hint="eastAsia"/>
          <w:sz w:val="28"/>
          <w:szCs w:val="28"/>
        </w:rPr>
        <w:t>解决</w:t>
      </w:r>
    </w:p>
    <w:p w14:paraId="03E32801" w14:textId="289BAECD" w:rsidR="00C06EB1" w:rsidRDefault="00C06EB1" w:rsidP="00C06EB1">
      <w:pPr>
        <w:widowControl/>
        <w:jc w:val="center"/>
        <w:rPr>
          <w:rFonts w:ascii="宋体" w:eastAsia="宋体" w:hAnsi="宋体"/>
          <w:sz w:val="28"/>
          <w:szCs w:val="28"/>
        </w:rPr>
      </w:pPr>
      <w:r w:rsidRPr="00511980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694487A" wp14:editId="31AD73AC">
            <wp:extent cx="4373880" cy="20497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8"/>
          <w:szCs w:val="28"/>
        </w:rPr>
        <w:t>、</w:t>
      </w:r>
    </w:p>
    <w:p w14:paraId="5551C23C" w14:textId="77777777" w:rsidR="00C06EB1" w:rsidRPr="00C06EB1" w:rsidRDefault="00C06EB1" w:rsidP="00C06EB1">
      <w:pPr>
        <w:widowControl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t>【实验原理】</w:t>
      </w:r>
    </w:p>
    <w:p w14:paraId="3C955276" w14:textId="77777777" w:rsidR="00C06EB1" w:rsidRPr="00C06EB1" w:rsidRDefault="00C06EB1" w:rsidP="00C06EB1">
      <w:pPr>
        <w:widowControl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t>一、搜索策略简介</w:t>
      </w:r>
    </w:p>
    <w:p w14:paraId="47894A77" w14:textId="77777777" w:rsidR="00C06EB1" w:rsidRPr="00C06EB1" w:rsidRDefault="00C06EB1" w:rsidP="00C06EB1">
      <w:pPr>
        <w:widowControl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/>
          <w:sz w:val="28"/>
          <w:szCs w:val="28"/>
        </w:rPr>
        <w:t>1. 无信息的搜索策略——盲目搜索</w:t>
      </w:r>
    </w:p>
    <w:p w14:paraId="40DDCAE8" w14:textId="30159B18" w:rsidR="00C06EB1" w:rsidRPr="00C06EB1" w:rsidRDefault="00C06EB1" w:rsidP="00C06EB1">
      <w:pPr>
        <w:widowControl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lastRenderedPageBreak/>
        <w:t>在不具有对特定问题的任何有关信息的条件下，按固定的步骤（依次或随即调用操作算子）进行的搜索，它能快速地运用一个操作算子。盲目搜索中，由于没有可参考的信息，因此只要能匹配的操作算子都须运用，这会搜索更多的状态。</w:t>
      </w:r>
    </w:p>
    <w:p w14:paraId="17BDFCC0" w14:textId="77777777" w:rsidR="00C06EB1" w:rsidRPr="00C06EB1" w:rsidRDefault="00C06EB1" w:rsidP="00C06EB1">
      <w:pPr>
        <w:widowControl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/>
          <w:sz w:val="28"/>
          <w:szCs w:val="28"/>
        </w:rPr>
        <w:t>2. 有信息的搜索——启发式搜索</w:t>
      </w:r>
    </w:p>
    <w:p w14:paraId="361E5B15" w14:textId="3956892B" w:rsidR="00C06EB1" w:rsidRPr="00C06EB1" w:rsidRDefault="00C06EB1" w:rsidP="00C06EB1">
      <w:pPr>
        <w:widowControl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t>考虑特定问题领域可应用的知识，动态地确定调用操作算子的步骤，优先选取较合适的操作算子，尽量减少不必要的搜索，以求尽快地到达结束状态，提高搜索效率。</w:t>
      </w:r>
    </w:p>
    <w:p w14:paraId="778DC131" w14:textId="7EEF7452" w:rsidR="00C06EB1" w:rsidRPr="00C06EB1" w:rsidRDefault="00C06EB1" w:rsidP="00C06EB1">
      <w:pPr>
        <w:widowControl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t>启发式搜索每使用一个操作算子便需做更多的计算与判断，其性能一般要优于盲目搜索，但不可过于追求更多的甚至完整的启发信息。</w:t>
      </w:r>
    </w:p>
    <w:p w14:paraId="44C1C400" w14:textId="47D8F9C2" w:rsid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t>解决。</w:t>
      </w:r>
    </w:p>
    <w:p w14:paraId="772A3C15" w14:textId="77777777" w:rsidR="00C06EB1" w:rsidRP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t>二、搜索算法</w:t>
      </w:r>
    </w:p>
    <w:p w14:paraId="2A4FEC4A" w14:textId="77777777" w:rsidR="00C06EB1" w:rsidRP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/>
          <w:sz w:val="28"/>
          <w:szCs w:val="28"/>
        </w:rPr>
        <w:t>1. 辅助用的数据结构</w:t>
      </w:r>
    </w:p>
    <w:p w14:paraId="572893B2" w14:textId="77777777" w:rsidR="00C06EB1" w:rsidRP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/>
          <w:sz w:val="28"/>
          <w:szCs w:val="28"/>
        </w:rPr>
        <w:t>open 表：记录已生成但其子状态未扩展的状态。</w:t>
      </w:r>
    </w:p>
    <w:p w14:paraId="4AB6F213" w14:textId="77777777" w:rsidR="00C06EB1" w:rsidRP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/>
          <w:sz w:val="28"/>
          <w:szCs w:val="28"/>
        </w:rPr>
        <w:t>closed 表：记录其子状态已被扩展的状态。</w:t>
      </w:r>
    </w:p>
    <w:p w14:paraId="601F9DAA" w14:textId="77777777" w:rsidR="00C06EB1" w:rsidRP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/>
          <w:sz w:val="28"/>
          <w:szCs w:val="28"/>
        </w:rPr>
        <w:t>(1) 广度优先搜索算法中的 open 表采用的是先进先出的“队列”。</w:t>
      </w:r>
    </w:p>
    <w:p w14:paraId="37F05D1F" w14:textId="77777777" w:rsidR="00C06EB1" w:rsidRP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/>
          <w:sz w:val="28"/>
          <w:szCs w:val="28"/>
        </w:rPr>
        <w:t>(2) 深度优先搜索算法中的 open 表采用的是后进先出的“栈”。</w:t>
      </w:r>
    </w:p>
    <w:p w14:paraId="69F257B9" w14:textId="336F27C7" w:rsid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/>
          <w:sz w:val="28"/>
          <w:szCs w:val="28"/>
        </w:rPr>
        <w:t>(3) 启发式搜索算法中的 open 表中的元素是按启发估价函数值的大小排列的一</w:t>
      </w:r>
      <w:r w:rsidRPr="00C06EB1">
        <w:rPr>
          <w:rFonts w:ascii="宋体" w:eastAsia="宋体" w:hAnsi="宋体" w:hint="eastAsia"/>
          <w:sz w:val="28"/>
          <w:szCs w:val="28"/>
        </w:rPr>
        <w:t>个表，每次从表中优先取出启发估价函数值最小的状态加以扩展。同时并不丢弃其它的状态，而把它们保留在</w:t>
      </w:r>
      <w:r w:rsidRPr="00C06EB1">
        <w:rPr>
          <w:rFonts w:ascii="宋体" w:eastAsia="宋体" w:hAnsi="宋体"/>
          <w:sz w:val="28"/>
          <w:szCs w:val="28"/>
        </w:rPr>
        <w:t xml:space="preserve"> open 表中。</w:t>
      </w:r>
    </w:p>
    <w:p w14:paraId="6263AF5F" w14:textId="7925FD11" w:rsid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/>
          <w:sz w:val="28"/>
          <w:szCs w:val="28"/>
        </w:rPr>
        <w:lastRenderedPageBreak/>
        <w:t>2. 算法过程</w:t>
      </w:r>
      <w:r w:rsidRPr="00C06EB1">
        <w:rPr>
          <w:rFonts w:ascii="宋体" w:eastAsia="宋体" w:hAnsi="宋体"/>
          <w:sz w:val="28"/>
          <w:szCs w:val="28"/>
        </w:rPr>
        <w:cr/>
      </w:r>
      <w:r>
        <w:rPr>
          <w:noProof/>
        </w:rPr>
        <w:drawing>
          <wp:inline distT="0" distB="0" distL="0" distR="0" wp14:anchorId="22EB9250" wp14:editId="022FA6FE">
            <wp:extent cx="5274310" cy="3896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3406" w14:textId="77777777" w:rsidR="00C06EB1" w:rsidRP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t>三、启发式策略中估价函数的确定</w:t>
      </w:r>
    </w:p>
    <w:p w14:paraId="10C9F585" w14:textId="0F0DD830" w:rsidR="00C06EB1" w:rsidRP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t>启发式策略中的“启发”</w:t>
      </w:r>
      <w:r w:rsidRPr="00C06EB1">
        <w:rPr>
          <w:rFonts w:ascii="宋体" w:eastAsia="宋体" w:hAnsi="宋体"/>
          <w:sz w:val="28"/>
          <w:szCs w:val="28"/>
        </w:rPr>
        <w:t xml:space="preserve"> （heuristic）可以体现在三个方面：问题的表达；操</w:t>
      </w:r>
      <w:r w:rsidRPr="00C06EB1">
        <w:rPr>
          <w:rFonts w:ascii="宋体" w:eastAsia="宋体" w:hAnsi="宋体" w:hint="eastAsia"/>
          <w:sz w:val="28"/>
          <w:szCs w:val="28"/>
        </w:rPr>
        <w:t>作算子的构造；操作算子的选择。这里特别关注操作算子的选择——控制性启发信息。</w:t>
      </w:r>
    </w:p>
    <w:p w14:paraId="00DDD2F8" w14:textId="15DDA299" w:rsidR="00C06EB1" w:rsidRP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t>控制性启发信息往往被反映在估价函数之中。估价函数的任务就是估计待搜索结点的“有希望”程度</w:t>
      </w:r>
      <w:r w:rsidRPr="00C06EB1">
        <w:rPr>
          <w:rFonts w:ascii="宋体" w:eastAsia="宋体" w:hAnsi="宋体"/>
          <w:sz w:val="28"/>
          <w:szCs w:val="28"/>
        </w:rPr>
        <w:t xml:space="preserve"> (或者说估计操作算子的“性能” )，并依此给它们排定</w:t>
      </w:r>
      <w:r w:rsidRPr="00C06EB1">
        <w:rPr>
          <w:rFonts w:ascii="宋体" w:eastAsia="宋体" w:hAnsi="宋体" w:hint="eastAsia"/>
          <w:sz w:val="28"/>
          <w:szCs w:val="28"/>
        </w:rPr>
        <w:t>次序。</w:t>
      </w:r>
    </w:p>
    <w:p w14:paraId="0092DCA0" w14:textId="6D929CF1" w:rsidR="00C06EB1" w:rsidRP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t>估价一个结点的价值，必须综合考虑两方面的因素：已经付出的代价</w:t>
      </w:r>
      <w:r w:rsidRPr="00C06EB1">
        <w:rPr>
          <w:rFonts w:ascii="宋体" w:eastAsia="宋体" w:hAnsi="宋体"/>
          <w:sz w:val="28"/>
          <w:szCs w:val="28"/>
        </w:rPr>
        <w:t>(实际)</w:t>
      </w:r>
      <w:r w:rsidRPr="00C06EB1">
        <w:rPr>
          <w:rFonts w:ascii="宋体" w:eastAsia="宋体" w:hAnsi="宋体" w:hint="eastAsia"/>
          <w:sz w:val="28"/>
          <w:szCs w:val="28"/>
        </w:rPr>
        <w:t>将要付出的代价</w:t>
      </w:r>
      <w:r w:rsidRPr="00C06EB1">
        <w:rPr>
          <w:rFonts w:ascii="宋体" w:eastAsia="宋体" w:hAnsi="宋体"/>
          <w:sz w:val="28"/>
          <w:szCs w:val="28"/>
        </w:rPr>
        <w:t>(估计)</w:t>
      </w:r>
    </w:p>
    <w:p w14:paraId="1D26981B" w14:textId="77777777" w:rsidR="00C06EB1" w:rsidRP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/>
          <w:sz w:val="28"/>
          <w:szCs w:val="28"/>
        </w:rPr>
        <w:t>f (n) = g(n) + h(n)</w:t>
      </w:r>
    </w:p>
    <w:p w14:paraId="36EF9E7A" w14:textId="2C9BC110" w:rsidR="00C06EB1" w:rsidRP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/>
          <w:sz w:val="28"/>
          <w:szCs w:val="28"/>
        </w:rPr>
        <w:lastRenderedPageBreak/>
        <w:t>g(n)项保持了搜索的宽度优先成分，有利于搜索的完备性，但会影响搜索的</w:t>
      </w:r>
      <w:r w:rsidRPr="00C06EB1">
        <w:rPr>
          <w:rFonts w:ascii="宋体" w:eastAsia="宋体" w:hAnsi="宋体" w:hint="eastAsia"/>
          <w:sz w:val="28"/>
          <w:szCs w:val="28"/>
        </w:rPr>
        <w:t>效率，</w:t>
      </w:r>
      <w:r w:rsidRPr="00C06EB1">
        <w:rPr>
          <w:rFonts w:ascii="宋体" w:eastAsia="宋体" w:hAnsi="宋体"/>
          <w:sz w:val="28"/>
          <w:szCs w:val="28"/>
        </w:rPr>
        <w:t>h(n)体现了搜索的启发信息，有利于搜索的效率，但影响搜索的完备性。</w:t>
      </w:r>
    </w:p>
    <w:p w14:paraId="416A681E" w14:textId="62B9D91A" w:rsid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t>定义</w:t>
      </w:r>
      <w:r w:rsidRPr="00C06EB1">
        <w:rPr>
          <w:rFonts w:ascii="宋体" w:eastAsia="宋体" w:hAnsi="宋体"/>
          <w:sz w:val="28"/>
          <w:szCs w:val="28"/>
        </w:rPr>
        <w:t xml:space="preserve"> h*(n)为状态 n 到目的状态的最优路径的代价。对一具体问题，只要有</w:t>
      </w:r>
      <w:r w:rsidRPr="00C06EB1">
        <w:rPr>
          <w:rFonts w:ascii="宋体" w:eastAsia="宋体" w:hAnsi="宋体" w:hint="eastAsia"/>
          <w:sz w:val="28"/>
          <w:szCs w:val="28"/>
        </w:rPr>
        <w:t>解，则一定存在</w:t>
      </w:r>
      <w:r w:rsidRPr="00C06EB1">
        <w:rPr>
          <w:rFonts w:ascii="宋体" w:eastAsia="宋体" w:hAnsi="宋体"/>
          <w:sz w:val="28"/>
          <w:szCs w:val="28"/>
        </w:rPr>
        <w:t xml:space="preserve"> h*(n)。于是，当要求估价函数 f(n)中的 h(n)都小于等于 h*(n)即h(n)≤ h*(n) 时，A 搜索算法就成为 A*搜索算法。</w:t>
      </w:r>
    </w:p>
    <w:p w14:paraId="0759AEB1" w14:textId="4174A423" w:rsidR="00C06EB1" w:rsidRP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t>【例】八数码问题的搜索树</w:t>
      </w:r>
    </w:p>
    <w:p w14:paraId="168F6630" w14:textId="3E52ABC6" w:rsidR="00C06EB1" w:rsidRPr="00C06EB1" w:rsidRDefault="00C06EB1" w:rsidP="00C06EB1">
      <w:pPr>
        <w:widowControl/>
        <w:ind w:left="1680" w:firstLineChars="300" w:firstLine="840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/>
          <w:sz w:val="28"/>
          <w:szCs w:val="28"/>
        </w:rPr>
        <w:t xml:space="preserve">2 8 3 </w:t>
      </w:r>
      <w:r>
        <w:rPr>
          <w:rFonts w:ascii="宋体" w:eastAsia="宋体" w:hAnsi="宋体"/>
          <w:sz w:val="28"/>
          <w:szCs w:val="28"/>
        </w:rPr>
        <w:t xml:space="preserve">            </w:t>
      </w:r>
      <w:r w:rsidRPr="00C06EB1">
        <w:rPr>
          <w:rFonts w:ascii="宋体" w:eastAsia="宋体" w:hAnsi="宋体"/>
          <w:sz w:val="28"/>
          <w:szCs w:val="28"/>
        </w:rPr>
        <w:t>1 2 3</w:t>
      </w:r>
    </w:p>
    <w:p w14:paraId="16500785" w14:textId="2C92485E" w:rsidR="00C06EB1" w:rsidRPr="00C06EB1" w:rsidRDefault="00C06EB1" w:rsidP="00C06EB1">
      <w:pPr>
        <w:widowControl/>
        <w:jc w:val="center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/>
          <w:sz w:val="28"/>
          <w:szCs w:val="28"/>
        </w:rPr>
        <w:t xml:space="preserve">1 6 4 </w:t>
      </w:r>
      <w:r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 w:hint="eastAsia"/>
          <w:sz w:val="28"/>
          <w:szCs w:val="28"/>
        </w:rPr>
        <w:t>--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&gt;</w:t>
      </w:r>
      <w:r>
        <w:rPr>
          <w:rFonts w:ascii="宋体" w:eastAsia="宋体" w:hAnsi="宋体"/>
          <w:sz w:val="28"/>
          <w:szCs w:val="28"/>
        </w:rPr>
        <w:t xml:space="preserve">      8   </w:t>
      </w:r>
      <w:r w:rsidRPr="00C06EB1">
        <w:rPr>
          <w:rFonts w:ascii="宋体" w:eastAsia="宋体" w:hAnsi="宋体"/>
          <w:sz w:val="28"/>
          <w:szCs w:val="28"/>
        </w:rPr>
        <w:t>4</w:t>
      </w:r>
    </w:p>
    <w:p w14:paraId="35E86501" w14:textId="1FBEFADE" w:rsidR="00C06EB1" w:rsidRDefault="00C06EB1" w:rsidP="00C06EB1">
      <w:pPr>
        <w:widowControl/>
        <w:jc w:val="center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/>
          <w:sz w:val="28"/>
          <w:szCs w:val="28"/>
        </w:rPr>
        <w:t xml:space="preserve">7 </w:t>
      </w:r>
      <w:r>
        <w:rPr>
          <w:rFonts w:ascii="宋体" w:eastAsia="宋体" w:hAnsi="宋体"/>
          <w:sz w:val="28"/>
          <w:szCs w:val="28"/>
        </w:rPr>
        <w:t xml:space="preserve">  </w:t>
      </w:r>
      <w:r w:rsidRPr="00C06EB1">
        <w:rPr>
          <w:rFonts w:ascii="宋体" w:eastAsia="宋体" w:hAnsi="宋体"/>
          <w:sz w:val="28"/>
          <w:szCs w:val="28"/>
        </w:rPr>
        <w:t xml:space="preserve">5 </w:t>
      </w:r>
      <w:r>
        <w:rPr>
          <w:rFonts w:ascii="宋体" w:eastAsia="宋体" w:hAnsi="宋体"/>
          <w:sz w:val="28"/>
          <w:szCs w:val="28"/>
        </w:rPr>
        <w:t xml:space="preserve">             </w:t>
      </w:r>
      <w:r w:rsidRPr="00C06EB1">
        <w:rPr>
          <w:rFonts w:ascii="宋体" w:eastAsia="宋体" w:hAnsi="宋体"/>
          <w:sz w:val="28"/>
          <w:szCs w:val="28"/>
        </w:rPr>
        <w:t>7 6 5</w:t>
      </w:r>
    </w:p>
    <w:p w14:paraId="252AC889" w14:textId="0E850289" w:rsidR="00C06EB1" w:rsidRPr="00C06EB1" w:rsidRDefault="00C06EB1" w:rsidP="00C06EB1">
      <w:pPr>
        <w:widowControl/>
        <w:ind w:firstLineChars="100" w:firstLine="280"/>
        <w:jc w:val="center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/>
          <w:sz w:val="28"/>
          <w:szCs w:val="28"/>
        </w:rPr>
        <w:t>S0</w:t>
      </w:r>
      <w:r>
        <w:rPr>
          <w:rFonts w:ascii="宋体" w:eastAsia="宋体" w:hAnsi="宋体"/>
          <w:sz w:val="28"/>
          <w:szCs w:val="28"/>
        </w:rPr>
        <w:t xml:space="preserve">                </w:t>
      </w:r>
      <w:r w:rsidRPr="00C06EB1">
        <w:rPr>
          <w:rFonts w:ascii="宋体" w:eastAsia="宋体" w:hAnsi="宋体"/>
          <w:sz w:val="28"/>
          <w:szCs w:val="28"/>
        </w:rPr>
        <w:t>Sg(0)</w:t>
      </w:r>
    </w:p>
    <w:p w14:paraId="755BF1EE" w14:textId="77777777" w:rsidR="00C06EB1" w:rsidRP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t>其估价函数可以定义为：</w:t>
      </w:r>
    </w:p>
    <w:p w14:paraId="635D2035" w14:textId="0D56630E" w:rsidR="00C06EB1" w:rsidRPr="00C06EB1" w:rsidRDefault="00C06EB1" w:rsidP="00C06EB1">
      <w:pPr>
        <w:widowControl/>
        <w:jc w:val="center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/>
          <w:sz w:val="28"/>
          <w:szCs w:val="28"/>
        </w:rPr>
        <w:t>f(n) = d(n) + w(n)</w:t>
      </w:r>
    </w:p>
    <w:p w14:paraId="31E20B51" w14:textId="0065F8CF" w:rsidR="00C06EB1" w:rsidRP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t>其中</w:t>
      </w:r>
      <w:r w:rsidRPr="00C06EB1">
        <w:rPr>
          <w:rFonts w:ascii="宋体" w:eastAsia="宋体" w:hAnsi="宋体"/>
          <w:sz w:val="28"/>
          <w:szCs w:val="28"/>
        </w:rPr>
        <w:t xml:space="preserve"> d(n)代表状态的深度，每步为单位代价；w(n)表示以“不在位”的将牌</w:t>
      </w:r>
      <w:r w:rsidRPr="00C06EB1">
        <w:rPr>
          <w:rFonts w:ascii="宋体" w:eastAsia="宋体" w:hAnsi="宋体" w:hint="eastAsia"/>
          <w:sz w:val="28"/>
          <w:szCs w:val="28"/>
        </w:rPr>
        <w:t>数。</w:t>
      </w:r>
    </w:p>
    <w:p w14:paraId="47D8E63C" w14:textId="77777777" w:rsidR="00C06EB1" w:rsidRP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t>估价函数的另一个定义为：</w:t>
      </w:r>
    </w:p>
    <w:p w14:paraId="67057465" w14:textId="4622CF1A" w:rsidR="00C06EB1" w:rsidRPr="00C06EB1" w:rsidRDefault="00C06EB1" w:rsidP="00C06EB1">
      <w:pPr>
        <w:widowControl/>
        <w:jc w:val="center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/>
          <w:sz w:val="28"/>
          <w:szCs w:val="28"/>
        </w:rPr>
        <w:t>f(n) = d(n) + p(n)</w:t>
      </w:r>
    </w:p>
    <w:p w14:paraId="574F3669" w14:textId="77777777" w:rsidR="00C06EB1" w:rsidRP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t>其中</w:t>
      </w:r>
      <w:r w:rsidRPr="00C06EB1">
        <w:rPr>
          <w:rFonts w:ascii="宋体" w:eastAsia="宋体" w:hAnsi="宋体"/>
          <w:sz w:val="28"/>
          <w:szCs w:val="28"/>
        </w:rPr>
        <w:t xml:space="preserve"> p(n) = 将牌“不在位”的距离和。</w:t>
      </w:r>
    </w:p>
    <w:p w14:paraId="204D1C1A" w14:textId="493BCCA3" w:rsidR="00C06EB1" w:rsidRPr="00C06EB1" w:rsidRDefault="00C06EB1" w:rsidP="00C06EB1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t>采用这两种估价函数的</w:t>
      </w:r>
      <w:r w:rsidRPr="00C06EB1">
        <w:rPr>
          <w:rFonts w:ascii="宋体" w:eastAsia="宋体" w:hAnsi="宋体"/>
          <w:sz w:val="28"/>
          <w:szCs w:val="28"/>
        </w:rPr>
        <w:t xml:space="preserve"> A 算法都是 A*算法。附录程序采用的估价函数为(2)</w:t>
      </w:r>
      <w:r w:rsidRPr="00C06EB1">
        <w:rPr>
          <w:rFonts w:ascii="宋体" w:eastAsia="宋体" w:hAnsi="宋体" w:hint="eastAsia"/>
          <w:sz w:val="28"/>
          <w:szCs w:val="28"/>
        </w:rPr>
        <w:t>式，但其</w:t>
      </w:r>
      <w:r w:rsidRPr="00C06EB1">
        <w:rPr>
          <w:rFonts w:ascii="宋体" w:eastAsia="宋体" w:hAnsi="宋体"/>
          <w:sz w:val="28"/>
          <w:szCs w:val="28"/>
        </w:rPr>
        <w:t xml:space="preserve"> d(n)=0。</w:t>
      </w:r>
    </w:p>
    <w:p w14:paraId="19B62B7F" w14:textId="56D599A6" w:rsidR="006E788D" w:rsidRPr="006E788D" w:rsidRDefault="006E788D" w:rsidP="006E788D">
      <w:pPr>
        <w:widowControl/>
        <w:rPr>
          <w:rFonts w:ascii="宋体" w:eastAsia="宋体" w:hAnsi="宋体"/>
          <w:b/>
          <w:bCs/>
          <w:sz w:val="28"/>
          <w:szCs w:val="28"/>
        </w:rPr>
      </w:pPr>
    </w:p>
    <w:p w14:paraId="5B746A6B" w14:textId="2CB9286C" w:rsidR="006E788D" w:rsidRPr="006E788D" w:rsidRDefault="00C06EB1" w:rsidP="006E788D">
      <w:pPr>
        <w:widowControl/>
        <w:rPr>
          <w:rFonts w:ascii="宋体" w:eastAsia="宋体" w:hAnsi="宋体"/>
          <w:b/>
          <w:bCs/>
          <w:sz w:val="28"/>
          <w:szCs w:val="28"/>
        </w:rPr>
      </w:pPr>
      <w:r w:rsidRPr="00C06EB1">
        <w:rPr>
          <w:rFonts w:ascii="宋体" w:eastAsia="宋体" w:hAnsi="宋体" w:hint="eastAsia"/>
          <w:sz w:val="28"/>
          <w:szCs w:val="28"/>
        </w:rPr>
        <w:lastRenderedPageBreak/>
        <w:t>【</w:t>
      </w:r>
      <w:r w:rsidR="006E788D" w:rsidRPr="006E788D">
        <w:rPr>
          <w:rFonts w:ascii="宋体" w:eastAsia="宋体" w:hAnsi="宋体" w:hint="eastAsia"/>
          <w:b/>
          <w:bCs/>
          <w:sz w:val="28"/>
          <w:szCs w:val="28"/>
        </w:rPr>
        <w:t>实验要求</w:t>
      </w:r>
      <w:r w:rsidRPr="00C06EB1">
        <w:rPr>
          <w:rFonts w:ascii="宋体" w:eastAsia="宋体" w:hAnsi="宋体" w:hint="eastAsia"/>
          <w:sz w:val="28"/>
          <w:szCs w:val="28"/>
        </w:rPr>
        <w:t>】</w:t>
      </w:r>
    </w:p>
    <w:p w14:paraId="640F41E3" w14:textId="36EEC035" w:rsidR="006E788D" w:rsidRDefault="00511980" w:rsidP="006E788D">
      <w:pPr>
        <w:widowControl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</w:t>
      </w:r>
      <w:r w:rsidR="006E788D" w:rsidRPr="006E788D">
        <w:rPr>
          <w:rFonts w:ascii="宋体" w:eastAsia="宋体" w:hAnsi="宋体" w:hint="eastAsia"/>
          <w:sz w:val="28"/>
          <w:szCs w:val="28"/>
        </w:rPr>
        <w:t>画出</w:t>
      </w:r>
      <w:r w:rsidR="006D2C3D">
        <w:rPr>
          <w:rFonts w:ascii="宋体" w:eastAsia="宋体" w:hAnsi="宋体" w:hint="eastAsia"/>
          <w:sz w:val="28"/>
          <w:szCs w:val="28"/>
        </w:rPr>
        <w:t>八数码解过程</w:t>
      </w:r>
      <w:r w:rsidR="00864EE0">
        <w:rPr>
          <w:rFonts w:ascii="宋体" w:eastAsia="宋体" w:hAnsi="宋体" w:hint="eastAsia"/>
          <w:sz w:val="28"/>
          <w:szCs w:val="28"/>
        </w:rPr>
        <w:t>的</w:t>
      </w:r>
      <w:r w:rsidR="006E788D" w:rsidRPr="006E788D">
        <w:rPr>
          <w:rFonts w:ascii="宋体" w:eastAsia="宋体" w:hAnsi="宋体" w:hint="eastAsia"/>
          <w:sz w:val="28"/>
          <w:szCs w:val="28"/>
        </w:rPr>
        <w:t>节点状态图。</w:t>
      </w:r>
    </w:p>
    <w:p w14:paraId="0E0D5C81" w14:textId="4632A88D" w:rsidR="00511980" w:rsidRDefault="00511980" w:rsidP="006E788D">
      <w:pPr>
        <w:widowControl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</w:t>
      </w:r>
      <w:r w:rsidR="00864EE0" w:rsidRPr="006E788D">
        <w:rPr>
          <w:rFonts w:ascii="宋体" w:eastAsia="宋体" w:hAnsi="宋体" w:hint="eastAsia"/>
          <w:sz w:val="28"/>
          <w:szCs w:val="28"/>
        </w:rPr>
        <w:t>编程</w:t>
      </w:r>
      <w:r w:rsidR="005B71D7">
        <w:rPr>
          <w:rFonts w:ascii="宋体" w:eastAsia="宋体" w:hAnsi="宋体" w:hint="eastAsia"/>
          <w:sz w:val="28"/>
          <w:szCs w:val="28"/>
        </w:rPr>
        <w:t>解决八数码问题</w:t>
      </w:r>
      <w:r w:rsidR="006D2C3D">
        <w:rPr>
          <w:rFonts w:ascii="宋体" w:eastAsia="宋体" w:hAnsi="宋体"/>
          <w:sz w:val="28"/>
          <w:szCs w:val="28"/>
        </w:rPr>
        <w:t xml:space="preserve"> </w:t>
      </w:r>
    </w:p>
    <w:p w14:paraId="6BFEFD9E" w14:textId="2078F4C1" w:rsidR="00A86C5C" w:rsidRPr="00A86C5C" w:rsidRDefault="00511980" w:rsidP="00A86C5C">
      <w:pPr>
        <w:widowControl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</w:t>
      </w:r>
      <w:r w:rsidR="006D2C3D">
        <w:rPr>
          <w:rFonts w:ascii="宋体" w:eastAsia="宋体" w:hAnsi="宋体" w:hint="eastAsia"/>
          <w:sz w:val="28"/>
          <w:szCs w:val="28"/>
        </w:rPr>
        <w:t>撰写</w:t>
      </w:r>
      <w:r>
        <w:rPr>
          <w:rFonts w:ascii="宋体" w:eastAsia="宋体" w:hAnsi="宋体" w:hint="eastAsia"/>
          <w:sz w:val="28"/>
          <w:szCs w:val="28"/>
        </w:rPr>
        <w:t>实验报告</w:t>
      </w:r>
    </w:p>
    <w:sectPr w:rsidR="00A86C5C" w:rsidRPr="00A86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33B07" w14:textId="77777777" w:rsidR="000134CD" w:rsidRDefault="000134CD" w:rsidP="00DB1C5F">
      <w:r>
        <w:separator/>
      </w:r>
    </w:p>
  </w:endnote>
  <w:endnote w:type="continuationSeparator" w:id="0">
    <w:p w14:paraId="04BB2B55" w14:textId="77777777" w:rsidR="000134CD" w:rsidRDefault="000134CD" w:rsidP="00DB1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4815A" w14:textId="77777777" w:rsidR="000134CD" w:rsidRDefault="000134CD" w:rsidP="00DB1C5F">
      <w:r>
        <w:separator/>
      </w:r>
    </w:p>
  </w:footnote>
  <w:footnote w:type="continuationSeparator" w:id="0">
    <w:p w14:paraId="14C03CB2" w14:textId="77777777" w:rsidR="000134CD" w:rsidRDefault="000134CD" w:rsidP="00DB1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C0"/>
    <w:rsid w:val="000134CD"/>
    <w:rsid w:val="00022CA4"/>
    <w:rsid w:val="00117B1B"/>
    <w:rsid w:val="002219E7"/>
    <w:rsid w:val="00270F94"/>
    <w:rsid w:val="0027292D"/>
    <w:rsid w:val="002F2B91"/>
    <w:rsid w:val="003636D3"/>
    <w:rsid w:val="00404F73"/>
    <w:rsid w:val="004477E8"/>
    <w:rsid w:val="00467363"/>
    <w:rsid w:val="00473C18"/>
    <w:rsid w:val="004D0EC7"/>
    <w:rsid w:val="00511980"/>
    <w:rsid w:val="00582FCF"/>
    <w:rsid w:val="005B71D7"/>
    <w:rsid w:val="006C5A2E"/>
    <w:rsid w:val="006D2C3D"/>
    <w:rsid w:val="006E788D"/>
    <w:rsid w:val="00864EE0"/>
    <w:rsid w:val="00927275"/>
    <w:rsid w:val="009B7770"/>
    <w:rsid w:val="00A63D7C"/>
    <w:rsid w:val="00A86C5C"/>
    <w:rsid w:val="00A871DE"/>
    <w:rsid w:val="00B514F5"/>
    <w:rsid w:val="00B51FE6"/>
    <w:rsid w:val="00C06EB1"/>
    <w:rsid w:val="00C62262"/>
    <w:rsid w:val="00C72646"/>
    <w:rsid w:val="00CC1EC0"/>
    <w:rsid w:val="00D83999"/>
    <w:rsid w:val="00DB1C5F"/>
    <w:rsid w:val="00E04B55"/>
    <w:rsid w:val="00E14BE8"/>
    <w:rsid w:val="00ED554E"/>
    <w:rsid w:val="00FC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5912C"/>
  <w15:chartTrackingRefBased/>
  <w15:docId w15:val="{BA3B099E-5928-49AA-BA4C-CE2F3D5C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1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1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1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1C5F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404F7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404F73"/>
    <w:rPr>
      <w:b/>
      <w:bCs/>
      <w:kern w:val="28"/>
      <w:sz w:val="32"/>
      <w:szCs w:val="32"/>
    </w:rPr>
  </w:style>
  <w:style w:type="table" w:styleId="a9">
    <w:name w:val="Table Grid"/>
    <w:basedOn w:val="a1"/>
    <w:uiPriority w:val="39"/>
    <w:rsid w:val="004673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7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781270798@qq.com</dc:creator>
  <cp:keywords/>
  <dc:description/>
  <cp:lastModifiedBy>781270798@qq.com</cp:lastModifiedBy>
  <cp:revision>26</cp:revision>
  <dcterms:created xsi:type="dcterms:W3CDTF">2022-02-22T04:54:00Z</dcterms:created>
  <dcterms:modified xsi:type="dcterms:W3CDTF">2022-02-23T06:39:00Z</dcterms:modified>
</cp:coreProperties>
</file>