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EC75" w14:textId="77777777" w:rsidR="0089203D" w:rsidRPr="00CE4E57" w:rsidRDefault="0089203D" w:rsidP="0089203D">
      <w:pPr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 w:rsidRPr="00CE4E57">
        <w:rPr>
          <w:rFonts w:ascii="黑体" w:eastAsia="黑体" w:hAnsi="黑体" w:cs="宋体" w:hint="eastAsia"/>
          <w:b/>
          <w:kern w:val="0"/>
          <w:sz w:val="28"/>
          <w:szCs w:val="28"/>
        </w:rPr>
        <w:t>第五章 自底向上语法分析</w:t>
      </w:r>
    </w:p>
    <w:p w14:paraId="09781A1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黑体" w:eastAsia="黑体" w:hAnsi="黑体" w:cs="宋体" w:hint="eastAsia"/>
          <w:b/>
          <w:kern w:val="0"/>
          <w:sz w:val="24"/>
          <w:szCs w:val="24"/>
        </w:rPr>
      </w:pPr>
      <w:r w:rsidRPr="00CE4E57">
        <w:rPr>
          <w:rFonts w:ascii="黑体" w:eastAsia="黑体" w:hAnsi="黑体" w:cs="宋体" w:hint="eastAsia"/>
          <w:b/>
          <w:kern w:val="0"/>
          <w:sz w:val="24"/>
          <w:szCs w:val="24"/>
        </w:rPr>
        <w:t>5.1 算符优先分析</w:t>
      </w:r>
    </w:p>
    <w:p w14:paraId="5F8D0F0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14:paraId="4185C43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14:paraId="43C4B7C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14:paraId="6CCA8882" w14:textId="588BC773" w:rsidR="0089203D" w:rsidRPr="00527B93" w:rsidRDefault="0089203D" w:rsidP="00527B93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527B93">
        <w:rPr>
          <w:rFonts w:ascii="宋体" w:eastAsia="宋体" w:cs="宋体" w:hint="eastAsia"/>
          <w:kern w:val="0"/>
          <w:sz w:val="24"/>
        </w:rPr>
        <w:t>计算</w:t>
      </w:r>
      <w:r w:rsidRPr="00527B93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G[S]</w:t>
      </w:r>
      <w:r w:rsidRPr="00527B93">
        <w:rPr>
          <w:rFonts w:ascii="宋体" w:eastAsia="宋体" w:cs="宋体" w:hint="eastAsia"/>
          <w:kern w:val="0"/>
          <w:sz w:val="24"/>
        </w:rPr>
        <w:t>的</w:t>
      </w:r>
      <w:r w:rsidRPr="00527B93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 xml:space="preserve">FIRSTVT </w:t>
      </w:r>
      <w:r w:rsidRPr="00527B93">
        <w:rPr>
          <w:rFonts w:ascii="宋体" w:eastAsia="宋体" w:cs="宋体" w:hint="eastAsia"/>
          <w:kern w:val="0"/>
          <w:sz w:val="24"/>
        </w:rPr>
        <w:t>和</w:t>
      </w:r>
      <w:r w:rsidRPr="00527B93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LASTVT</w:t>
      </w:r>
      <w:r w:rsidRPr="00527B93">
        <w:rPr>
          <w:rFonts w:ascii="宋体" w:eastAsia="宋体" w:cs="宋体" w:hint="eastAsia"/>
          <w:kern w:val="0"/>
          <w:sz w:val="24"/>
        </w:rPr>
        <w:t>。</w:t>
      </w:r>
    </w:p>
    <w:p w14:paraId="035B422A" w14:textId="77777777" w:rsidR="008D69E0" w:rsidRDefault="00527B93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  <w:r w:rsidR="008D69E0">
        <w:rPr>
          <w:rFonts w:ascii="宋体" w:eastAsia="宋体" w:cs="宋体" w:hint="eastAsia"/>
          <w:kern w:val="0"/>
          <w:sz w:val="24"/>
        </w:rPr>
        <w:t xml:space="preserve">文法 G[S]: </w:t>
      </w:r>
      <w:r w:rsidR="008D69E0" w:rsidRPr="008D69E0">
        <w:rPr>
          <w:rFonts w:ascii="宋体" w:eastAsia="宋体" w:cs="宋体"/>
          <w:kern w:val="0"/>
          <w:sz w:val="24"/>
        </w:rPr>
        <w:t xml:space="preserve">S </w:t>
      </w:r>
      <w:r w:rsidR="008D69E0" w:rsidRPr="008D69E0">
        <w:rPr>
          <w:rFonts w:ascii="宋体" w:eastAsia="宋体" w:cs="宋体"/>
          <w:kern w:val="0"/>
          <w:sz w:val="24"/>
        </w:rPr>
        <w:t>→</w:t>
      </w:r>
      <w:r w:rsidR="008D69E0" w:rsidRPr="008D69E0">
        <w:rPr>
          <w:rFonts w:ascii="宋体" w:eastAsia="宋体" w:cs="宋体"/>
          <w:kern w:val="0"/>
          <w:sz w:val="24"/>
        </w:rPr>
        <w:t xml:space="preserve"> a | </w:t>
      </w:r>
      <w:r w:rsidR="008D69E0" w:rsidRPr="008D69E0">
        <w:rPr>
          <w:rFonts w:ascii="宋体" w:eastAsia="宋体" w:cs="宋体"/>
          <w:kern w:val="0"/>
          <w:sz w:val="24"/>
        </w:rPr>
        <w:t>∧</w:t>
      </w:r>
      <w:r w:rsidR="008D69E0" w:rsidRPr="008D69E0">
        <w:rPr>
          <w:rFonts w:ascii="宋体" w:eastAsia="宋体" w:cs="宋体"/>
          <w:kern w:val="0"/>
          <w:sz w:val="24"/>
        </w:rPr>
        <w:t xml:space="preserve"> | (T) </w:t>
      </w:r>
    </w:p>
    <w:p w14:paraId="397FFDC2" w14:textId="77777777" w:rsidR="008D69E0" w:rsidRPr="008D69E0" w:rsidRDefault="008D69E0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D69E0">
        <w:rPr>
          <w:rFonts w:ascii="宋体" w:eastAsia="宋体" w:cs="宋体"/>
          <w:kern w:val="0"/>
          <w:sz w:val="24"/>
        </w:rPr>
        <w:t xml:space="preserve">T </w:t>
      </w:r>
      <w:r w:rsidRPr="008D69E0">
        <w:rPr>
          <w:rFonts w:ascii="宋体" w:eastAsia="宋体" w:cs="宋体"/>
          <w:kern w:val="0"/>
          <w:sz w:val="24"/>
        </w:rPr>
        <w:t>→</w:t>
      </w:r>
      <w:r w:rsidRPr="008D69E0">
        <w:rPr>
          <w:rFonts w:ascii="宋体" w:eastAsia="宋体" w:cs="宋体"/>
          <w:kern w:val="0"/>
          <w:sz w:val="24"/>
        </w:rPr>
        <w:t xml:space="preserve"> </w:t>
      </w:r>
      <w:proofErr w:type="gramStart"/>
      <w:r w:rsidRPr="008D69E0">
        <w:rPr>
          <w:rFonts w:ascii="宋体" w:eastAsia="宋体" w:cs="宋体"/>
          <w:kern w:val="0"/>
          <w:sz w:val="24"/>
        </w:rPr>
        <w:t>T,S</w:t>
      </w:r>
      <w:proofErr w:type="gramEnd"/>
      <w:r w:rsidRPr="008D69E0">
        <w:rPr>
          <w:rFonts w:ascii="宋体" w:eastAsia="宋体" w:cs="宋体"/>
          <w:kern w:val="0"/>
          <w:sz w:val="24"/>
        </w:rPr>
        <w:t xml:space="preserve"> | S </w:t>
      </w:r>
    </w:p>
    <w:p w14:paraId="2B975E46" w14:textId="6EC84C63" w:rsidR="008D69E0" w:rsidRDefault="008D69E0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 xml:space="preserve">FIRSTVT(S) = {a, </w:t>
      </w:r>
      <w:r w:rsidRPr="008D69E0">
        <w:rPr>
          <w:rFonts w:ascii="宋体" w:eastAsia="宋体" w:cs="宋体"/>
          <w:kern w:val="0"/>
          <w:sz w:val="24"/>
        </w:rPr>
        <w:t>∧</w:t>
      </w:r>
      <w:r>
        <w:rPr>
          <w:rFonts w:ascii="宋体" w:eastAsia="宋体" w:cs="宋体" w:hint="eastAsia"/>
          <w:kern w:val="0"/>
          <w:sz w:val="24"/>
        </w:rPr>
        <w:t>, (}</w:t>
      </w:r>
    </w:p>
    <w:p w14:paraId="249E9571" w14:textId="600B93AF" w:rsidR="008D69E0" w:rsidRDefault="008D69E0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对于 FIRSTVT(T)：</w:t>
      </w:r>
    </w:p>
    <w:p w14:paraId="6A221F1F" w14:textId="70578612" w:rsidR="008D69E0" w:rsidRPr="008D69E0" w:rsidRDefault="008D69E0" w:rsidP="008D69E0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8BF49BC" wp14:editId="4AABA7CC">
            <wp:extent cx="5274310" cy="1433195"/>
            <wp:effectExtent l="0" t="0" r="2540" b="0"/>
            <wp:docPr id="810726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26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B6FD" w14:textId="5F05EA32" w:rsidR="00527B93" w:rsidRDefault="00527B93" w:rsidP="00527B93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</w:p>
    <w:p w14:paraId="7ACFDD09" w14:textId="17712B49" w:rsidR="008D69E0" w:rsidRDefault="008D69E0" w:rsidP="00527B93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 xml:space="preserve">LASTVT(S) = {a, </w:t>
      </w:r>
      <w:r w:rsidRPr="008D69E0">
        <w:rPr>
          <w:rFonts w:ascii="宋体" w:eastAsia="宋体" w:cs="宋体"/>
          <w:kern w:val="0"/>
          <w:sz w:val="24"/>
        </w:rPr>
        <w:t>∧</w:t>
      </w:r>
      <w:proofErr w:type="gramStart"/>
      <w:r>
        <w:rPr>
          <w:rFonts w:ascii="宋体" w:eastAsia="宋体" w:cs="宋体" w:hint="eastAsia"/>
          <w:kern w:val="0"/>
          <w:sz w:val="24"/>
        </w:rPr>
        <w:t>, )</w:t>
      </w:r>
      <w:proofErr w:type="gramEnd"/>
      <w:r>
        <w:rPr>
          <w:rFonts w:ascii="宋体" w:eastAsia="宋体" w:cs="宋体" w:hint="eastAsia"/>
          <w:kern w:val="0"/>
          <w:sz w:val="24"/>
        </w:rPr>
        <w:t>}</w:t>
      </w:r>
    </w:p>
    <w:p w14:paraId="02D6714C" w14:textId="5C5D75BE" w:rsidR="008D69E0" w:rsidRDefault="008D69E0" w:rsidP="00527B93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对于 LASTVT(T)：</w:t>
      </w:r>
    </w:p>
    <w:p w14:paraId="6CDC22E9" w14:textId="6F80CB22" w:rsidR="008D69E0" w:rsidRDefault="008D69E0" w:rsidP="00527B93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3AFDD5FB" wp14:editId="1893D9E1">
            <wp:extent cx="3686188" cy="1204913"/>
            <wp:effectExtent l="0" t="0" r="0" b="0"/>
            <wp:docPr id="1579731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3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574" cy="12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5AE" w14:textId="77777777" w:rsidR="008D69E0" w:rsidRPr="008D69E0" w:rsidRDefault="008D69E0" w:rsidP="00527B93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30E3C6CF" w14:textId="25587969" w:rsidR="0089203D" w:rsidRPr="008D69E0" w:rsidRDefault="0089203D" w:rsidP="008D69E0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D69E0">
        <w:rPr>
          <w:rFonts w:ascii="宋体" w:eastAsia="宋体" w:cs="宋体" w:hint="eastAsia"/>
          <w:kern w:val="0"/>
          <w:sz w:val="24"/>
        </w:rPr>
        <w:t>构造</w:t>
      </w:r>
      <w:r w:rsidRPr="008D69E0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G[S]</w:t>
      </w:r>
      <w:r w:rsidRPr="008D69E0">
        <w:rPr>
          <w:rFonts w:ascii="宋体" w:eastAsia="宋体" w:cs="宋体" w:hint="eastAsia"/>
          <w:kern w:val="0"/>
          <w:sz w:val="24"/>
        </w:rPr>
        <w:t>的算符优先关系表并说明</w:t>
      </w:r>
      <w:r w:rsidRPr="008D69E0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G[S]</w:t>
      </w:r>
      <w:r w:rsidRPr="008D69E0">
        <w:rPr>
          <w:rFonts w:ascii="宋体" w:eastAsia="宋体" w:cs="宋体" w:hint="eastAsia"/>
          <w:kern w:val="0"/>
          <w:sz w:val="24"/>
        </w:rPr>
        <w:t>是否为算符优先文法。</w:t>
      </w:r>
    </w:p>
    <w:p w14:paraId="3B57760C" w14:textId="1EF0F6FC" w:rsidR="008D69E0" w:rsidRDefault="008D69E0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</w:p>
    <w:p w14:paraId="6CF7C205" w14:textId="0DF357E0" w:rsidR="00E03A1B" w:rsidRDefault="00E03A1B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7ED7AF" wp14:editId="4A965F0A">
            <wp:extent cx="2601084" cy="2701607"/>
            <wp:effectExtent l="0" t="0" r="8890" b="3810"/>
            <wp:docPr id="1837946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795" cy="27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7A21" w14:textId="7436DB1B" w:rsidR="00E03A1B" w:rsidRDefault="00E03A1B" w:rsidP="008D69E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E03A1B">
        <w:rPr>
          <w:rFonts w:ascii="宋体" w:eastAsia="宋体" w:cs="宋体"/>
          <w:kern w:val="0"/>
          <w:sz w:val="24"/>
        </w:rPr>
        <w:t>所有终结符</w:t>
      </w:r>
      <w:proofErr w:type="gramStart"/>
      <w:r w:rsidRPr="00E03A1B">
        <w:rPr>
          <w:rFonts w:ascii="宋体" w:eastAsia="宋体" w:cs="宋体"/>
          <w:kern w:val="0"/>
          <w:sz w:val="24"/>
        </w:rPr>
        <w:t>对最多</w:t>
      </w:r>
      <w:proofErr w:type="gramEnd"/>
      <w:r w:rsidRPr="00E03A1B">
        <w:rPr>
          <w:rFonts w:ascii="宋体" w:eastAsia="宋体" w:cs="宋体"/>
          <w:kern w:val="0"/>
          <w:sz w:val="24"/>
        </w:rPr>
        <w:t>有一个优先关系，无冲突，故 G [S] 是算符优先文法</w:t>
      </w:r>
    </w:p>
    <w:p w14:paraId="67D9750B" w14:textId="77777777" w:rsidR="00E03A1B" w:rsidRPr="008D69E0" w:rsidRDefault="00E03A1B" w:rsidP="008D69E0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2D4EB61D" w14:textId="6B6D4A18" w:rsidR="0089203D" w:rsidRPr="00E03A1B" w:rsidRDefault="0089203D" w:rsidP="00E03A1B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E03A1B">
        <w:rPr>
          <w:rFonts w:ascii="宋体" w:eastAsia="宋体" w:cs="宋体" w:hint="eastAsia"/>
          <w:kern w:val="0"/>
          <w:sz w:val="24"/>
        </w:rPr>
        <w:t>计算</w:t>
      </w:r>
      <w:r w:rsidRPr="00E03A1B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G[S]</w:t>
      </w:r>
      <w:r w:rsidRPr="00E03A1B">
        <w:rPr>
          <w:rFonts w:ascii="宋体" w:eastAsia="宋体" w:cs="宋体" w:hint="eastAsia"/>
          <w:kern w:val="0"/>
          <w:sz w:val="24"/>
        </w:rPr>
        <w:t>的优先函数。</w:t>
      </w:r>
    </w:p>
    <w:p w14:paraId="79C73C9D" w14:textId="4F95EB4C" w:rsidR="00E03A1B" w:rsidRDefault="00E03A1B" w:rsidP="00E03A1B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</w:p>
    <w:p w14:paraId="0CAD33C3" w14:textId="126FEB47" w:rsidR="00E03A1B" w:rsidRDefault="00E03A1B" w:rsidP="00E03A1B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AA1C2EE" wp14:editId="41FD5A83">
            <wp:extent cx="3283668" cy="1469072"/>
            <wp:effectExtent l="0" t="0" r="0" b="0"/>
            <wp:docPr id="681806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06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154" cy="14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3F01" w14:textId="77777777" w:rsidR="00E03A1B" w:rsidRPr="00E03A1B" w:rsidRDefault="00E03A1B" w:rsidP="00E03A1B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3FAD31E1" w14:textId="77777777" w:rsidR="0089203D" w:rsidRPr="00CE4E57" w:rsidRDefault="0089203D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(4)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给出输入串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(a,(</w:t>
      </w: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a,a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))#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的算符优先分析过程。</w:t>
      </w:r>
    </w:p>
    <w:p w14:paraId="725F592E" w14:textId="226814C7" w:rsidR="0089203D" w:rsidRDefault="00E03A1B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lastRenderedPageBreak/>
        <w:t>答：</w:t>
      </w:r>
      <w:r>
        <w:rPr>
          <w:noProof/>
          <w14:ligatures w14:val="standardContextual"/>
        </w:rPr>
        <w:drawing>
          <wp:inline distT="0" distB="0" distL="0" distR="0" wp14:anchorId="0DF1D71C" wp14:editId="59B970E7">
            <wp:extent cx="3908333" cy="4162425"/>
            <wp:effectExtent l="0" t="0" r="0" b="0"/>
            <wp:docPr id="686755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5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515" cy="41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8AB5" w14:textId="77777777" w:rsidR="00E03A1B" w:rsidRPr="00CE4E57" w:rsidRDefault="00E03A1B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4EED2EC0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2、已知文法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14:paraId="7C274B19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S→a</w:t>
      </w:r>
      <w:proofErr w:type="spell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</w:t>
      </w:r>
      <w:r w:rsidRPr="00CE4E57">
        <w:rPr>
          <w:rFonts w:ascii="新宋体" w:eastAsia="新宋体" w:cs="新宋体" w:hint="eastAsia"/>
          <w:kern w:val="0"/>
          <w:sz w:val="24"/>
          <w:szCs w:val="24"/>
        </w:rPr>
        <w:t>∧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|(T)</w:t>
      </w:r>
    </w:p>
    <w:p w14:paraId="0A78E5A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T,S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|S</w:t>
      </w:r>
    </w:p>
    <w:p w14:paraId="5B0E52E3" w14:textId="2BDBA442" w:rsidR="0089203D" w:rsidRPr="008E27E5" w:rsidRDefault="0089203D" w:rsidP="008E27E5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E27E5">
        <w:rPr>
          <w:rFonts w:ascii="宋体" w:eastAsia="宋体" w:cs="宋体" w:hint="eastAsia"/>
          <w:kern w:val="0"/>
          <w:sz w:val="24"/>
        </w:rPr>
        <w:t>给出</w:t>
      </w:r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(a,(</w:t>
      </w:r>
      <w:proofErr w:type="spellStart"/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a,a</w:t>
      </w:r>
      <w:proofErr w:type="spellEnd"/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))</w:t>
      </w:r>
      <w:r w:rsidRPr="008E27E5">
        <w:rPr>
          <w:rFonts w:ascii="宋体" w:eastAsia="宋体" w:cs="宋体" w:hint="eastAsia"/>
          <w:kern w:val="0"/>
          <w:sz w:val="24"/>
        </w:rPr>
        <w:t>和</w:t>
      </w:r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</w:t>
      </w:r>
      <w:proofErr w:type="spellStart"/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a,a</w:t>
      </w:r>
      <w:proofErr w:type="spellEnd"/>
      <w:r w:rsidRPr="008E27E5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)</w:t>
      </w:r>
      <w:r w:rsidRPr="008E27E5">
        <w:rPr>
          <w:rFonts w:ascii="宋体" w:eastAsia="宋体" w:cs="宋体" w:hint="eastAsia"/>
          <w:kern w:val="0"/>
          <w:sz w:val="24"/>
        </w:rPr>
        <w:t>的最右推导，和规范归约过程。</w:t>
      </w:r>
    </w:p>
    <w:p w14:paraId="53FB7779" w14:textId="77777777" w:rsidR="008E27E5" w:rsidRPr="008E27E5" w:rsidRDefault="008E27E5" w:rsidP="008E27E5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  <w:r w:rsidRPr="008E27E5">
        <w:rPr>
          <w:rFonts w:ascii="宋体" w:eastAsia="宋体" w:cs="宋体"/>
          <w:kern w:val="0"/>
          <w:sz w:val="24"/>
        </w:rPr>
        <w:t xml:space="preserve">S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(T)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T,S</w:t>
      </w:r>
      <w:proofErr w:type="gramEnd"/>
      <w:r w:rsidRPr="008E27E5">
        <w:rPr>
          <w:rFonts w:ascii="宋体" w:eastAsia="宋体" w:cs="宋体"/>
          <w:kern w:val="0"/>
          <w:sz w:val="24"/>
        </w:rPr>
        <w:t xml:space="preserve">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T,(</w:t>
      </w:r>
      <w:proofErr w:type="gramEnd"/>
      <w:r w:rsidRPr="008E27E5">
        <w:rPr>
          <w:rFonts w:ascii="宋体" w:eastAsia="宋体" w:cs="宋体"/>
          <w:kern w:val="0"/>
          <w:sz w:val="24"/>
        </w:rPr>
        <w:t xml:space="preserve">T))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T,(T,S</w:t>
      </w:r>
      <w:proofErr w:type="gramEnd"/>
      <w:r w:rsidRPr="008E27E5">
        <w:rPr>
          <w:rFonts w:ascii="宋体" w:eastAsia="宋体" w:cs="宋体"/>
          <w:kern w:val="0"/>
          <w:sz w:val="24"/>
        </w:rPr>
        <w:t xml:space="preserve">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T,(</w:t>
      </w:r>
      <w:proofErr w:type="spellStart"/>
      <w:r w:rsidRPr="008E27E5">
        <w:rPr>
          <w:rFonts w:ascii="宋体" w:eastAsia="宋体" w:cs="宋体"/>
          <w:kern w:val="0"/>
          <w:sz w:val="24"/>
        </w:rPr>
        <w:t>T,a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T,(</w:t>
      </w:r>
      <w:proofErr w:type="spellStart"/>
      <w:r w:rsidRPr="008E27E5">
        <w:rPr>
          <w:rFonts w:ascii="宋体" w:eastAsia="宋体" w:cs="宋体"/>
          <w:kern w:val="0"/>
          <w:sz w:val="24"/>
        </w:rPr>
        <w:t>S,a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T,(</w:t>
      </w:r>
      <w:proofErr w:type="spellStart"/>
      <w:r w:rsidRPr="008E27E5">
        <w:rPr>
          <w:rFonts w:ascii="宋体" w:eastAsia="宋体" w:cs="宋体"/>
          <w:kern w:val="0"/>
          <w:sz w:val="24"/>
        </w:rPr>
        <w:t>a,a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S,(</w:t>
      </w:r>
      <w:proofErr w:type="spellStart"/>
      <w:r w:rsidRPr="008E27E5">
        <w:rPr>
          <w:rFonts w:ascii="宋体" w:eastAsia="宋体" w:cs="宋体"/>
          <w:kern w:val="0"/>
          <w:sz w:val="24"/>
        </w:rPr>
        <w:t>a,a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a,(</w:t>
      </w:r>
      <w:proofErr w:type="spellStart"/>
      <w:r w:rsidRPr="008E27E5">
        <w:rPr>
          <w:rFonts w:ascii="宋体" w:eastAsia="宋体" w:cs="宋体"/>
          <w:kern w:val="0"/>
          <w:sz w:val="24"/>
        </w:rPr>
        <w:t>a,a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>))</w:t>
      </w:r>
    </w:p>
    <w:p w14:paraId="38B9A5D6" w14:textId="77777777" w:rsidR="008E27E5" w:rsidRPr="008E27E5" w:rsidRDefault="008E27E5" w:rsidP="008E27E5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E27E5">
        <w:rPr>
          <w:rFonts w:ascii="宋体" w:eastAsia="宋体" w:cs="宋体"/>
          <w:kern w:val="0"/>
          <w:sz w:val="24"/>
        </w:rPr>
        <w:t xml:space="preserve">S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(T)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gramStart"/>
      <w:r w:rsidRPr="008E27E5">
        <w:rPr>
          <w:rFonts w:ascii="宋体" w:eastAsia="宋体" w:cs="宋体"/>
          <w:kern w:val="0"/>
          <w:sz w:val="24"/>
        </w:rPr>
        <w:t>T,S</w:t>
      </w:r>
      <w:proofErr w:type="gramEnd"/>
      <w:r w:rsidRPr="008E27E5">
        <w:rPr>
          <w:rFonts w:ascii="宋体" w:eastAsia="宋体" w:cs="宋体"/>
          <w:kern w:val="0"/>
          <w:sz w:val="24"/>
        </w:rPr>
        <w:t xml:space="preserve">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spellStart"/>
      <w:proofErr w:type="gramStart"/>
      <w:r w:rsidRPr="008E27E5">
        <w:rPr>
          <w:rFonts w:ascii="宋体" w:eastAsia="宋体" w:cs="宋体"/>
          <w:kern w:val="0"/>
          <w:sz w:val="24"/>
        </w:rPr>
        <w:t>T,a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spellStart"/>
      <w:proofErr w:type="gramStart"/>
      <w:r w:rsidRPr="008E27E5">
        <w:rPr>
          <w:rFonts w:ascii="宋体" w:eastAsia="宋体" w:cs="宋体"/>
          <w:kern w:val="0"/>
          <w:sz w:val="24"/>
        </w:rPr>
        <w:t>S,a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 xml:space="preserve">) </w:t>
      </w:r>
      <w:r w:rsidRPr="008E27E5">
        <w:rPr>
          <w:rFonts w:ascii="Cambria Math" w:eastAsia="宋体" w:hAnsi="Cambria Math" w:cs="Cambria Math"/>
          <w:kern w:val="0"/>
          <w:sz w:val="24"/>
        </w:rPr>
        <w:t>⇒</w:t>
      </w:r>
      <w:r w:rsidRPr="008E27E5">
        <w:rPr>
          <w:rFonts w:ascii="宋体" w:eastAsia="宋体" w:cs="宋体"/>
          <w:kern w:val="0"/>
          <w:sz w:val="24"/>
        </w:rPr>
        <w:t xml:space="preserve"> (</w:t>
      </w:r>
      <w:proofErr w:type="spellStart"/>
      <w:proofErr w:type="gramStart"/>
      <w:r w:rsidRPr="008E27E5">
        <w:rPr>
          <w:rFonts w:ascii="宋体" w:eastAsia="宋体" w:cs="宋体"/>
          <w:kern w:val="0"/>
          <w:sz w:val="24"/>
        </w:rPr>
        <w:t>a,a</w:t>
      </w:r>
      <w:proofErr w:type="spellEnd"/>
      <w:proofErr w:type="gramEnd"/>
      <w:r w:rsidRPr="008E27E5">
        <w:rPr>
          <w:rFonts w:ascii="宋体" w:eastAsia="宋体" w:cs="宋体"/>
          <w:kern w:val="0"/>
          <w:sz w:val="24"/>
        </w:rPr>
        <w:t>)</w:t>
      </w:r>
    </w:p>
    <w:p w14:paraId="06ACBD02" w14:textId="71234FAB" w:rsidR="008E27E5" w:rsidRPr="008E27E5" w:rsidRDefault="008E27E5" w:rsidP="008E27E5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4F8EC2E7" w14:textId="77777777" w:rsidR="0089203D" w:rsidRPr="00CE4E57" w:rsidRDefault="0089203D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将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和题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 xml:space="preserve">1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中的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(4)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进行比较给出算符优先归约和规范归约的区别。</w:t>
      </w:r>
    </w:p>
    <w:p w14:paraId="32D7FC19" w14:textId="6CCF8A63" w:rsidR="0089203D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答：对于归约单位，算符优先归约</w:t>
      </w:r>
      <w:r w:rsidRPr="008E27E5">
        <w:rPr>
          <w:rFonts w:ascii="宋体" w:eastAsia="宋体" w:cs="宋体"/>
          <w:kern w:val="0"/>
          <w:sz w:val="24"/>
          <w:szCs w:val="24"/>
        </w:rPr>
        <w:t>基于终结符的优先关系，归约素短语（不包含非终结符的最左子串）</w:t>
      </w:r>
      <w:r>
        <w:rPr>
          <w:rFonts w:ascii="宋体" w:eastAsia="宋体" w:cs="宋体" w:hint="eastAsia"/>
          <w:kern w:val="0"/>
          <w:sz w:val="24"/>
          <w:szCs w:val="24"/>
        </w:rPr>
        <w:t>；规范归约基于句柄，</w:t>
      </w:r>
      <w:r w:rsidRPr="008E27E5">
        <w:rPr>
          <w:rFonts w:ascii="宋体" w:eastAsia="宋体" w:cs="宋体"/>
          <w:kern w:val="0"/>
          <w:sz w:val="24"/>
          <w:szCs w:val="24"/>
        </w:rPr>
        <w:t>严格遵循产生式的右部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20A5CEB9" w14:textId="77777777" w:rsidR="008E27E5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7646B487" w14:textId="2F490DDE" w:rsidR="008E27E5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对于归约顺序，算符优先归约</w:t>
      </w:r>
      <w:r w:rsidRPr="008E27E5">
        <w:rPr>
          <w:rFonts w:ascii="宋体" w:eastAsia="宋体" w:cs="宋体"/>
          <w:kern w:val="0"/>
          <w:sz w:val="24"/>
          <w:szCs w:val="24"/>
        </w:rPr>
        <w:t>可能提前归约部分子结构。例如，在处理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(</w:t>
      </w:r>
      <w:proofErr w:type="spellStart"/>
      <w:r w:rsidRPr="008E27E5">
        <w:rPr>
          <w:rFonts w:ascii="宋体" w:eastAsia="宋体" w:cs="宋体"/>
          <w:kern w:val="0"/>
          <w:sz w:val="24"/>
          <w:szCs w:val="24"/>
        </w:rPr>
        <w:t>a,a</w:t>
      </w:r>
      <w:proofErr w:type="spellEnd"/>
      <w:r w:rsidRPr="008E27E5">
        <w:rPr>
          <w:rFonts w:ascii="宋体" w:eastAsia="宋体" w:cs="宋体"/>
          <w:kern w:val="0"/>
          <w:sz w:val="24"/>
          <w:szCs w:val="24"/>
        </w:rPr>
        <w:t>)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时，先将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a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归约为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S，再归约为</w:t>
      </w:r>
      <w:r w:rsidRPr="008E27E5">
        <w:rPr>
          <w:rFonts w:ascii="宋体" w:eastAsia="宋体" w:cs="宋体"/>
          <w:kern w:val="0"/>
          <w:sz w:val="24"/>
          <w:szCs w:val="24"/>
        </w:rPr>
        <w:t> </w:t>
      </w:r>
      <w:r w:rsidRPr="008E27E5">
        <w:rPr>
          <w:rFonts w:ascii="宋体" w:eastAsia="宋体" w:cs="宋体"/>
          <w:kern w:val="0"/>
          <w:sz w:val="24"/>
          <w:szCs w:val="24"/>
        </w:rPr>
        <w:t>T，步骤更细化</w:t>
      </w:r>
      <w:r>
        <w:rPr>
          <w:rFonts w:ascii="宋体" w:eastAsia="宋体" w:cs="宋体" w:hint="eastAsia"/>
          <w:kern w:val="0"/>
          <w:sz w:val="24"/>
          <w:szCs w:val="24"/>
        </w:rPr>
        <w:t>；规范归约则</w:t>
      </w:r>
      <w:r w:rsidRPr="008E27E5">
        <w:rPr>
          <w:rFonts w:ascii="宋体" w:eastAsia="宋体" w:cs="宋体"/>
          <w:kern w:val="0"/>
          <w:sz w:val="24"/>
          <w:szCs w:val="24"/>
        </w:rPr>
        <w:t>严格按照最右推导的逆序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3C5F4E3B" w14:textId="77777777" w:rsidR="008E27E5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3936A1D0" w14:textId="6BE0C9AF" w:rsidR="008E27E5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对于非终结符的处理，算符优先归约的</w:t>
      </w:r>
      <w:r w:rsidRPr="008E27E5">
        <w:rPr>
          <w:rFonts w:ascii="宋体" w:eastAsia="宋体" w:cs="宋体"/>
          <w:kern w:val="0"/>
          <w:sz w:val="24"/>
          <w:szCs w:val="24"/>
        </w:rPr>
        <w:t>非终结符仅作为中间标记，不影响归约决策</w:t>
      </w:r>
      <w:r>
        <w:rPr>
          <w:rFonts w:ascii="宋体" w:eastAsia="宋体" w:cs="宋体" w:hint="eastAsia"/>
          <w:kern w:val="0"/>
          <w:sz w:val="24"/>
          <w:szCs w:val="24"/>
        </w:rPr>
        <w:t>，而规范归约的</w:t>
      </w:r>
      <w:r w:rsidRPr="008E27E5">
        <w:rPr>
          <w:rFonts w:ascii="宋体" w:eastAsia="宋体" w:cs="宋体"/>
          <w:kern w:val="0"/>
          <w:sz w:val="24"/>
          <w:szCs w:val="24"/>
        </w:rPr>
        <w:t>非终结符是句柄的必要组成部分</w:t>
      </w:r>
    </w:p>
    <w:p w14:paraId="46E17311" w14:textId="77777777" w:rsidR="008E27E5" w:rsidRDefault="008E27E5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01EBEAC9" w14:textId="77777777" w:rsidR="008E27E5" w:rsidRPr="00CE4E57" w:rsidRDefault="008E27E5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22EF1F4E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lastRenderedPageBreak/>
        <w:t>3、有文法</w:t>
      </w: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G[S]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：</w:t>
      </w:r>
    </w:p>
    <w:p w14:paraId="4A90AD1B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S→V</w:t>
      </w:r>
    </w:p>
    <w:p w14:paraId="2B4DC05F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proofErr w:type="spell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V→T|ViT</w:t>
      </w:r>
      <w:proofErr w:type="spellEnd"/>
    </w:p>
    <w:p w14:paraId="60D9D500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T→F|T+F</w:t>
      </w:r>
    </w:p>
    <w:p w14:paraId="1FCD4EB3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TimesNewRomanPS-BoldMT" w:eastAsia="宋体" w:hAnsi="TimesNewRomanPS-BoldMT" w:cs="TimesNewRomanPS-BoldMT" w:hint="eastAsia"/>
          <w:b/>
          <w:bCs/>
          <w:kern w:val="0"/>
          <w:sz w:val="24"/>
          <w:szCs w:val="24"/>
        </w:rPr>
      </w:pPr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F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→)V</w:t>
      </w:r>
      <w:proofErr w:type="gramEnd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*</w:t>
      </w:r>
      <w:proofErr w:type="gramStart"/>
      <w:r w:rsidRPr="00CE4E57">
        <w:rPr>
          <w:rFonts w:ascii="TimesNewRomanPS-BoldMT" w:eastAsia="宋体" w:hAnsi="TimesNewRomanPS-BoldMT" w:cs="TimesNewRomanPS-BoldMT"/>
          <w:b/>
          <w:bCs/>
          <w:kern w:val="0"/>
          <w:sz w:val="24"/>
          <w:szCs w:val="24"/>
        </w:rPr>
        <w:t>|(</w:t>
      </w:r>
      <w:proofErr w:type="gramEnd"/>
    </w:p>
    <w:p w14:paraId="2250D982" w14:textId="415A4CB9" w:rsidR="0089203D" w:rsidRPr="00BE74D2" w:rsidRDefault="0089203D" w:rsidP="00BE74D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BE74D2">
        <w:rPr>
          <w:rFonts w:ascii="宋体" w:eastAsia="宋体" w:cs="宋体" w:hint="eastAsia"/>
          <w:kern w:val="0"/>
          <w:sz w:val="24"/>
        </w:rPr>
        <w:t>给出</w:t>
      </w:r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(+(</w:t>
      </w:r>
      <w:proofErr w:type="spellStart"/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i</w:t>
      </w:r>
      <w:proofErr w:type="spellEnd"/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</w:t>
      </w:r>
      <w:r w:rsidRPr="00BE74D2">
        <w:rPr>
          <w:rFonts w:ascii="宋体" w:eastAsia="宋体" w:cs="宋体" w:hint="eastAsia"/>
          <w:kern w:val="0"/>
          <w:sz w:val="24"/>
        </w:rPr>
        <w:t>的规范推导。</w:t>
      </w:r>
    </w:p>
    <w:p w14:paraId="26494A52" w14:textId="77777777" w:rsidR="00BE74D2" w:rsidRP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  <w:r w:rsidRPr="00BE74D2">
        <w:rPr>
          <w:rFonts w:ascii="宋体" w:eastAsia="宋体" w:cs="宋体"/>
          <w:kern w:val="0"/>
          <w:sz w:val="24"/>
        </w:rPr>
        <w:t xml:space="preserve">S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r w:rsidRPr="00BE74D2">
        <w:rPr>
          <w:rFonts w:ascii="宋体" w:eastAsia="宋体" w:cs="宋体"/>
          <w:kern w:val="0"/>
          <w:sz w:val="24"/>
        </w:rPr>
        <w:t xml:space="preserve"> V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r w:rsidRPr="00BE74D2">
        <w:rPr>
          <w:rFonts w:ascii="宋体" w:eastAsia="宋体" w:cs="宋体"/>
          <w:kern w:val="0"/>
          <w:sz w:val="24"/>
        </w:rPr>
        <w:t xml:space="preserve"> </w:t>
      </w:r>
      <w:proofErr w:type="spellStart"/>
      <w:r w:rsidRPr="00BE74D2">
        <w:rPr>
          <w:rFonts w:ascii="宋体" w:eastAsia="宋体" w:cs="宋体"/>
          <w:kern w:val="0"/>
          <w:sz w:val="24"/>
        </w:rPr>
        <w:t>ViT</w:t>
      </w:r>
      <w:proofErr w:type="spellEnd"/>
      <w:r w:rsidRPr="00BE74D2">
        <w:rPr>
          <w:rFonts w:ascii="宋体" w:eastAsia="宋体" w:cs="宋体"/>
          <w:kern w:val="0"/>
          <w:sz w:val="24"/>
        </w:rPr>
        <w:t xml:space="preserve">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r w:rsidRPr="00BE74D2">
        <w:rPr>
          <w:rFonts w:ascii="宋体" w:eastAsia="宋体" w:cs="宋体"/>
          <w:kern w:val="0"/>
          <w:sz w:val="24"/>
        </w:rPr>
        <w:t xml:space="preserve"> ViF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r w:rsidRPr="00BE74D2">
        <w:rPr>
          <w:rFonts w:ascii="宋体" w:eastAsia="宋体" w:cs="宋体"/>
          <w:kern w:val="0"/>
          <w:sz w:val="24"/>
        </w:rPr>
        <w:t xml:space="preserve"> </w:t>
      </w:r>
      <w:proofErr w:type="gramStart"/>
      <w:r w:rsidRPr="00BE74D2">
        <w:rPr>
          <w:rFonts w:ascii="宋体" w:eastAsia="宋体" w:cs="宋体"/>
          <w:kern w:val="0"/>
          <w:sz w:val="24"/>
        </w:rPr>
        <w:t xml:space="preserve">Vi(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proofErr w:type="gramEnd"/>
      <w:r w:rsidRPr="00BE74D2">
        <w:rPr>
          <w:rFonts w:ascii="宋体" w:eastAsia="宋体" w:cs="宋体"/>
          <w:kern w:val="0"/>
          <w:sz w:val="24"/>
        </w:rPr>
        <w:t xml:space="preserve"> T </w:t>
      </w:r>
      <w:proofErr w:type="spellStart"/>
      <w:proofErr w:type="gramStart"/>
      <w:r w:rsidRPr="00BE74D2">
        <w:rPr>
          <w:rFonts w:ascii="宋体" w:eastAsia="宋体" w:cs="宋体"/>
          <w:kern w:val="0"/>
          <w:sz w:val="24"/>
        </w:rPr>
        <w:t>i</w:t>
      </w:r>
      <w:proofErr w:type="spellEnd"/>
      <w:r w:rsidRPr="00BE74D2">
        <w:rPr>
          <w:rFonts w:ascii="宋体" w:eastAsia="宋体" w:cs="宋体"/>
          <w:kern w:val="0"/>
          <w:sz w:val="24"/>
        </w:rPr>
        <w:t xml:space="preserve">(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proofErr w:type="gramEnd"/>
      <w:r w:rsidRPr="00BE74D2">
        <w:rPr>
          <w:rFonts w:ascii="宋体" w:eastAsia="宋体" w:cs="宋体"/>
          <w:kern w:val="0"/>
          <w:sz w:val="24"/>
        </w:rPr>
        <w:t xml:space="preserve"> T+F </w:t>
      </w:r>
      <w:proofErr w:type="spellStart"/>
      <w:proofErr w:type="gramStart"/>
      <w:r w:rsidRPr="00BE74D2">
        <w:rPr>
          <w:rFonts w:ascii="宋体" w:eastAsia="宋体" w:cs="宋体"/>
          <w:kern w:val="0"/>
          <w:sz w:val="24"/>
        </w:rPr>
        <w:t>i</w:t>
      </w:r>
      <w:proofErr w:type="spellEnd"/>
      <w:r w:rsidRPr="00BE74D2">
        <w:rPr>
          <w:rFonts w:ascii="宋体" w:eastAsia="宋体" w:cs="宋体"/>
          <w:kern w:val="0"/>
          <w:sz w:val="24"/>
        </w:rPr>
        <w:t xml:space="preserve">(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proofErr w:type="gramEnd"/>
      <w:r w:rsidRPr="00BE74D2">
        <w:rPr>
          <w:rFonts w:ascii="宋体" w:eastAsia="宋体" w:cs="宋体"/>
          <w:kern w:val="0"/>
          <w:sz w:val="24"/>
        </w:rPr>
        <w:t xml:space="preserve"> T</w:t>
      </w:r>
      <w:proofErr w:type="gramStart"/>
      <w:r w:rsidRPr="00BE74D2">
        <w:rPr>
          <w:rFonts w:ascii="宋体" w:eastAsia="宋体" w:cs="宋体"/>
          <w:kern w:val="0"/>
          <w:sz w:val="24"/>
        </w:rPr>
        <w:t xml:space="preserve">+( </w:t>
      </w:r>
      <w:proofErr w:type="spellStart"/>
      <w:r w:rsidRPr="00BE74D2">
        <w:rPr>
          <w:rFonts w:ascii="宋体" w:eastAsia="宋体" w:cs="宋体"/>
          <w:kern w:val="0"/>
          <w:sz w:val="24"/>
        </w:rPr>
        <w:t>i</w:t>
      </w:r>
      <w:proofErr w:type="spellEnd"/>
      <w:r w:rsidRPr="00BE74D2">
        <w:rPr>
          <w:rFonts w:ascii="宋体" w:eastAsia="宋体" w:cs="宋体"/>
          <w:kern w:val="0"/>
          <w:sz w:val="24"/>
        </w:rPr>
        <w:t xml:space="preserve">(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proofErr w:type="gramEnd"/>
      <w:r w:rsidRPr="00BE74D2">
        <w:rPr>
          <w:rFonts w:ascii="宋体" w:eastAsia="宋体" w:cs="宋体"/>
          <w:kern w:val="0"/>
          <w:sz w:val="24"/>
        </w:rPr>
        <w:t xml:space="preserve"> F</w:t>
      </w:r>
      <w:proofErr w:type="gramStart"/>
      <w:r w:rsidRPr="00BE74D2">
        <w:rPr>
          <w:rFonts w:ascii="宋体" w:eastAsia="宋体" w:cs="宋体"/>
          <w:kern w:val="0"/>
          <w:sz w:val="24"/>
        </w:rPr>
        <w:t xml:space="preserve">+( </w:t>
      </w:r>
      <w:proofErr w:type="spellStart"/>
      <w:r w:rsidRPr="00BE74D2">
        <w:rPr>
          <w:rFonts w:ascii="宋体" w:eastAsia="宋体" w:cs="宋体"/>
          <w:kern w:val="0"/>
          <w:sz w:val="24"/>
        </w:rPr>
        <w:t>i</w:t>
      </w:r>
      <w:proofErr w:type="spellEnd"/>
      <w:r w:rsidRPr="00BE74D2">
        <w:rPr>
          <w:rFonts w:ascii="宋体" w:eastAsia="宋体" w:cs="宋体"/>
          <w:kern w:val="0"/>
          <w:sz w:val="24"/>
        </w:rPr>
        <w:t xml:space="preserve">( </w:t>
      </w:r>
      <w:r w:rsidRPr="00BE74D2">
        <w:rPr>
          <w:rFonts w:ascii="Cambria Math" w:eastAsia="宋体" w:hAnsi="Cambria Math" w:cs="Cambria Math"/>
          <w:kern w:val="0"/>
          <w:sz w:val="24"/>
        </w:rPr>
        <w:t>⇒</w:t>
      </w:r>
      <w:proofErr w:type="gramEnd"/>
      <w:r w:rsidRPr="00BE74D2">
        <w:rPr>
          <w:rFonts w:ascii="宋体" w:eastAsia="宋体" w:cs="宋体"/>
          <w:kern w:val="0"/>
          <w:sz w:val="24"/>
        </w:rPr>
        <w:t xml:space="preserve"> </w:t>
      </w:r>
      <w:proofErr w:type="gramStart"/>
      <w:r w:rsidRPr="00BE74D2">
        <w:rPr>
          <w:rFonts w:ascii="宋体" w:eastAsia="宋体" w:cs="宋体"/>
          <w:kern w:val="0"/>
          <w:sz w:val="24"/>
        </w:rPr>
        <w:t xml:space="preserve">( +( </w:t>
      </w:r>
      <w:proofErr w:type="spellStart"/>
      <w:r w:rsidRPr="00BE74D2">
        <w:rPr>
          <w:rFonts w:ascii="宋体" w:eastAsia="宋体" w:cs="宋体"/>
          <w:kern w:val="0"/>
          <w:sz w:val="24"/>
        </w:rPr>
        <w:t>i</w:t>
      </w:r>
      <w:proofErr w:type="spellEnd"/>
      <w:proofErr w:type="gramEnd"/>
      <w:r w:rsidRPr="00BE74D2">
        <w:rPr>
          <w:rFonts w:ascii="宋体" w:eastAsia="宋体" w:cs="宋体"/>
          <w:kern w:val="0"/>
          <w:sz w:val="24"/>
        </w:rPr>
        <w:t>(</w:t>
      </w:r>
    </w:p>
    <w:p w14:paraId="0D3B91F0" w14:textId="64B4E243" w:rsidR="00BE74D2" w:rsidRPr="00BE74D2" w:rsidRDefault="00BE74D2" w:rsidP="00BE74D2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12B517B6" w14:textId="71B05542" w:rsidR="0089203D" w:rsidRPr="00BE74D2" w:rsidRDefault="0089203D" w:rsidP="00BE74D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BE74D2">
        <w:rPr>
          <w:rFonts w:ascii="宋体" w:eastAsia="宋体" w:cs="宋体" w:hint="eastAsia"/>
          <w:kern w:val="0"/>
          <w:sz w:val="24"/>
        </w:rPr>
        <w:t>指出句型</w:t>
      </w:r>
      <w:r w:rsidRPr="00BE74D2">
        <w:rPr>
          <w:rFonts w:ascii="宋体" w:eastAsia="宋体" w:cs="宋体"/>
          <w:kern w:val="0"/>
          <w:sz w:val="24"/>
        </w:rPr>
        <w:t xml:space="preserve"> </w:t>
      </w:r>
      <w:proofErr w:type="spellStart"/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F+Fi</w:t>
      </w:r>
      <w:proofErr w:type="spellEnd"/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</w:t>
      </w:r>
      <w:r w:rsidRPr="00BE74D2">
        <w:rPr>
          <w:rFonts w:ascii="宋体" w:eastAsia="宋体" w:cs="宋体" w:hint="eastAsia"/>
          <w:kern w:val="0"/>
          <w:sz w:val="24"/>
        </w:rPr>
        <w:t>的短语，句柄，素短语。</w:t>
      </w:r>
    </w:p>
    <w:p w14:paraId="5512BC30" w14:textId="77777777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答：短语：</w:t>
      </w:r>
      <w:r w:rsidRPr="00BE74D2">
        <w:rPr>
          <w:rFonts w:ascii="宋体" w:eastAsia="宋体" w:cs="宋体"/>
          <w:kern w:val="0"/>
          <w:sz w:val="24"/>
        </w:rPr>
        <w:t>由 S 推导：</w:t>
      </w:r>
      <w:proofErr w:type="spellStart"/>
      <w:r w:rsidRPr="00BE74D2">
        <w:rPr>
          <w:rFonts w:ascii="宋体" w:eastAsia="宋体" w:cs="宋体"/>
          <w:kern w:val="0"/>
          <w:sz w:val="24"/>
        </w:rPr>
        <w:t>F+Fi</w:t>
      </w:r>
      <w:proofErr w:type="spellEnd"/>
      <w:r w:rsidRPr="00BE74D2">
        <w:rPr>
          <w:rFonts w:ascii="宋体" w:eastAsia="宋体" w:cs="宋体"/>
          <w:kern w:val="0"/>
          <w:sz w:val="24"/>
        </w:rPr>
        <w:t>(</w:t>
      </w:r>
      <w:r>
        <w:rPr>
          <w:rFonts w:ascii="宋体" w:eastAsia="宋体" w:cs="宋体" w:hint="eastAsia"/>
          <w:kern w:val="0"/>
          <w:sz w:val="24"/>
        </w:rPr>
        <w:t>、</w:t>
      </w:r>
      <w:r w:rsidRPr="00BE74D2">
        <w:rPr>
          <w:rFonts w:ascii="宋体" w:eastAsia="宋体" w:cs="宋体"/>
          <w:kern w:val="0"/>
          <w:sz w:val="24"/>
        </w:rPr>
        <w:t>由 T 推导：F+F</w:t>
      </w:r>
      <w:r>
        <w:rPr>
          <w:rFonts w:ascii="宋体" w:eastAsia="宋体" w:cs="宋体" w:hint="eastAsia"/>
          <w:kern w:val="0"/>
          <w:sz w:val="24"/>
        </w:rPr>
        <w:t>、</w:t>
      </w:r>
      <w:r w:rsidRPr="00BE74D2">
        <w:rPr>
          <w:rFonts w:ascii="宋体" w:eastAsia="宋体" w:cs="宋体"/>
          <w:kern w:val="0"/>
          <w:sz w:val="24"/>
        </w:rPr>
        <w:t>由 F 推导：F（第一个 F）、F（第二个 F）、(</w:t>
      </w:r>
    </w:p>
    <w:p w14:paraId="0EF15BDA" w14:textId="77777777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直接短语：</w:t>
      </w:r>
      <w:r w:rsidRPr="00BE74D2">
        <w:rPr>
          <w:rFonts w:ascii="宋体" w:eastAsia="宋体" w:cs="宋体"/>
          <w:kern w:val="0"/>
          <w:sz w:val="24"/>
        </w:rPr>
        <w:t>由 T</w:t>
      </w:r>
      <w:r w:rsidRPr="00BE74D2">
        <w:rPr>
          <w:rFonts w:ascii="宋体" w:eastAsia="宋体" w:cs="宋体"/>
          <w:kern w:val="0"/>
          <w:sz w:val="24"/>
        </w:rPr>
        <w:t>→</w:t>
      </w:r>
      <w:r w:rsidRPr="00BE74D2">
        <w:rPr>
          <w:rFonts w:ascii="宋体" w:eastAsia="宋体" w:cs="宋体"/>
          <w:kern w:val="0"/>
          <w:sz w:val="24"/>
        </w:rPr>
        <w:t>F：F（第一个 F）、F（第二个 F）</w:t>
      </w:r>
      <w:r>
        <w:rPr>
          <w:rFonts w:ascii="宋体" w:eastAsia="宋体" w:cs="宋体" w:hint="eastAsia"/>
          <w:kern w:val="0"/>
          <w:sz w:val="24"/>
        </w:rPr>
        <w:t>；</w:t>
      </w:r>
      <w:r w:rsidRPr="00BE74D2">
        <w:rPr>
          <w:rFonts w:ascii="宋体" w:eastAsia="宋体" w:cs="宋体"/>
          <w:kern w:val="0"/>
          <w:sz w:val="24"/>
        </w:rPr>
        <w:t>由 F</w:t>
      </w:r>
      <w:r w:rsidRPr="00BE74D2">
        <w:rPr>
          <w:rFonts w:ascii="宋体" w:eastAsia="宋体" w:cs="宋体"/>
          <w:kern w:val="0"/>
          <w:sz w:val="24"/>
        </w:rPr>
        <w:t>→</w:t>
      </w:r>
      <w:r w:rsidRPr="00BE74D2">
        <w:rPr>
          <w:rFonts w:ascii="宋体" w:eastAsia="宋体" w:cs="宋体"/>
          <w:kern w:val="0"/>
          <w:sz w:val="24"/>
        </w:rPr>
        <w:t>(：(</w:t>
      </w:r>
    </w:p>
    <w:p w14:paraId="6B8E4DF5" w14:textId="77777777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句柄：</w:t>
      </w:r>
      <w:r w:rsidRPr="00BE74D2">
        <w:rPr>
          <w:rFonts w:ascii="宋体" w:eastAsia="宋体" w:cs="宋体"/>
          <w:kern w:val="0"/>
          <w:sz w:val="24"/>
        </w:rPr>
        <w:t>最</w:t>
      </w:r>
      <w:proofErr w:type="gramStart"/>
      <w:r w:rsidRPr="00BE74D2">
        <w:rPr>
          <w:rFonts w:ascii="宋体" w:eastAsia="宋体" w:cs="宋体"/>
          <w:kern w:val="0"/>
          <w:sz w:val="24"/>
        </w:rPr>
        <w:t>左直接</w:t>
      </w:r>
      <w:proofErr w:type="gramEnd"/>
      <w:r w:rsidRPr="00BE74D2">
        <w:rPr>
          <w:rFonts w:ascii="宋体" w:eastAsia="宋体" w:cs="宋体"/>
          <w:kern w:val="0"/>
          <w:sz w:val="24"/>
        </w:rPr>
        <w:t>短语：F（第一个 F）</w:t>
      </w:r>
    </w:p>
    <w:p w14:paraId="46EC028C" w14:textId="2F1B9F31" w:rsidR="00BE74D2" w:rsidRPr="00BE74D2" w:rsidRDefault="00BE74D2" w:rsidP="00BE74D2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素短语：</w:t>
      </w:r>
      <w:r w:rsidRPr="00BE74D2">
        <w:rPr>
          <w:rFonts w:ascii="宋体" w:eastAsia="宋体" w:cs="宋体"/>
          <w:kern w:val="0"/>
          <w:sz w:val="24"/>
        </w:rPr>
        <w:t>至少含一个终结符，不含更小素短语：F+F、(</w:t>
      </w:r>
    </w:p>
    <w:p w14:paraId="030F0145" w14:textId="4ACA522E" w:rsidR="00BE74D2" w:rsidRPr="00BE74D2" w:rsidRDefault="00BE74D2" w:rsidP="00BE74D2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485B5F88" w14:textId="498CD193" w:rsidR="0089203D" w:rsidRPr="00BE74D2" w:rsidRDefault="0089203D" w:rsidP="00BE74D2">
      <w:pPr>
        <w:pStyle w:val="a9"/>
        <w:numPr>
          <w:ilvl w:val="0"/>
          <w:numId w:val="3"/>
        </w:numPr>
        <w:rPr>
          <w:rFonts w:ascii="宋体" w:eastAsia="宋体" w:cs="宋体"/>
          <w:kern w:val="0"/>
          <w:sz w:val="24"/>
        </w:rPr>
      </w:pPr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G[S]</w:t>
      </w:r>
      <w:r w:rsidRPr="00BE74D2">
        <w:rPr>
          <w:rFonts w:ascii="宋体" w:eastAsia="宋体" w:cs="宋体" w:hint="eastAsia"/>
          <w:kern w:val="0"/>
          <w:sz w:val="24"/>
        </w:rPr>
        <w:t>是否为</w:t>
      </w:r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OPG</w:t>
      </w:r>
      <w:r w:rsidRPr="00BE74D2">
        <w:rPr>
          <w:rFonts w:ascii="宋体" w:eastAsia="宋体" w:cs="宋体" w:hint="eastAsia"/>
          <w:kern w:val="0"/>
          <w:sz w:val="24"/>
        </w:rPr>
        <w:t>？若是，给出</w:t>
      </w:r>
      <w:r w:rsidRPr="00BE74D2">
        <w:rPr>
          <w:rFonts w:ascii="TimesNewRomanPS-BoldMT" w:eastAsia="宋体" w:hAnsi="TimesNewRomanPS-BoldMT" w:cs="TimesNewRomanPS-BoldMT"/>
          <w:b/>
          <w:bCs/>
          <w:kern w:val="0"/>
          <w:sz w:val="24"/>
        </w:rPr>
        <w:t>(1)</w:t>
      </w:r>
      <w:r w:rsidRPr="00BE74D2">
        <w:rPr>
          <w:rFonts w:ascii="宋体" w:eastAsia="宋体" w:cs="宋体" w:hint="eastAsia"/>
          <w:kern w:val="0"/>
          <w:sz w:val="24"/>
        </w:rPr>
        <w:t>中句子的分析过程。</w:t>
      </w:r>
    </w:p>
    <w:p w14:paraId="726C8DE7" w14:textId="1D9BCEBE" w:rsidR="00BE74D2" w:rsidRDefault="00BE74D2" w:rsidP="00BE74D2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答：产生式中无</w:t>
      </w:r>
      <w:r w:rsidRPr="00BE74D2">
        <w:rPr>
          <w:rFonts w:ascii="宋体" w:eastAsia="宋体" w:cs="宋体"/>
          <w:kern w:val="0"/>
          <w:sz w:val="24"/>
        </w:rPr>
        <w:t> ε</w:t>
      </w:r>
      <w:r w:rsidRPr="00BE74D2">
        <w:rPr>
          <w:rFonts w:ascii="宋体" w:eastAsia="宋体" w:cs="宋体"/>
          <w:kern w:val="0"/>
          <w:sz w:val="24"/>
        </w:rPr>
        <w:t xml:space="preserve"> 产生式</w:t>
      </w:r>
      <w:r>
        <w:rPr>
          <w:rFonts w:ascii="宋体" w:eastAsia="宋体" w:cs="宋体" w:hint="eastAsia"/>
          <w:kern w:val="0"/>
          <w:sz w:val="24"/>
        </w:rPr>
        <w:t>，所有产生式右部中，非终结符间至少有一个终结符，并且算符优先关系唯一，因此是OPG</w:t>
      </w:r>
    </w:p>
    <w:p w14:paraId="0E413797" w14:textId="0F991184" w:rsidR="00BE74D2" w:rsidRPr="00BE74D2" w:rsidRDefault="00BE74D2" w:rsidP="00BE74D2">
      <w:pPr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E41BCCE" wp14:editId="4FC725A3">
            <wp:extent cx="3306227" cy="5472430"/>
            <wp:effectExtent l="0" t="0" r="8890" b="0"/>
            <wp:docPr id="179391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7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287" cy="54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CA02" w14:textId="77777777" w:rsidR="0089203D" w:rsidRPr="00CE4E57" w:rsidRDefault="0089203D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0C8E9442" w14:textId="77777777" w:rsidR="0089203D" w:rsidRPr="00CE4E57" w:rsidRDefault="0089203D" w:rsidP="0089203D">
      <w:pPr>
        <w:jc w:val="left"/>
        <w:rPr>
          <w:rFonts w:ascii="黑体" w:eastAsia="黑体" w:hAnsi="黑体" w:cs="宋体" w:hint="eastAsia"/>
          <w:b/>
          <w:kern w:val="0"/>
          <w:sz w:val="24"/>
          <w:szCs w:val="24"/>
        </w:rPr>
      </w:pPr>
      <w:r w:rsidRPr="00CE4E57">
        <w:rPr>
          <w:rFonts w:ascii="黑体" w:eastAsia="黑体" w:hAnsi="黑体" w:cs="宋体" w:hint="eastAsia"/>
          <w:b/>
          <w:kern w:val="0"/>
          <w:sz w:val="24"/>
          <w:szCs w:val="24"/>
        </w:rPr>
        <w:t>5.2 LR分析</w:t>
      </w:r>
    </w:p>
    <w:p w14:paraId="54DA603F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1、已知文法</w:t>
      </w:r>
    </w:p>
    <w:p w14:paraId="58AB3A89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A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aAd|aAb</w:t>
      </w:r>
      <w:proofErr w:type="spellEnd"/>
      <w:r w:rsidRPr="00CE4E57">
        <w:rPr>
          <w:rFonts w:ascii="宋体" w:eastAsia="宋体" w:cs="宋体"/>
          <w:kern w:val="0"/>
          <w:sz w:val="24"/>
          <w:szCs w:val="24"/>
        </w:rPr>
        <w:t>|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ε</w:t>
      </w:r>
    </w:p>
    <w:p w14:paraId="3BF177F4" w14:textId="77777777" w:rsidR="0089203D" w:rsidRDefault="0089203D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判断该文法是否是</w:t>
      </w:r>
      <w:r w:rsidRPr="00CE4E57">
        <w:rPr>
          <w:rFonts w:ascii="宋体" w:eastAsia="宋体" w:cs="宋体"/>
          <w:kern w:val="0"/>
          <w:sz w:val="24"/>
          <w:szCs w:val="24"/>
        </w:rPr>
        <w:t>SLR(1)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文法，若是构造相应分析表，并对输入串</w:t>
      </w:r>
      <w:r w:rsidRPr="00CE4E57">
        <w:rPr>
          <w:rFonts w:ascii="宋体" w:eastAsia="宋体" w:cs="宋体"/>
          <w:kern w:val="0"/>
          <w:sz w:val="24"/>
          <w:szCs w:val="24"/>
        </w:rPr>
        <w:t>ab#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给出分析过程。</w:t>
      </w:r>
    </w:p>
    <w:p w14:paraId="7366379C" w14:textId="44F29D0D" w:rsidR="00E03A1B" w:rsidRDefault="00E03A1B" w:rsidP="0089203D">
      <w:pPr>
        <w:jc w:val="left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答：首先构造LR(0)项目集，初始项目A</w:t>
      </w:r>
      <w:proofErr w:type="gramStart"/>
      <w:r>
        <w:rPr>
          <w:rFonts w:ascii="宋体" w:eastAsia="宋体" w:cs="宋体"/>
          <w:kern w:val="0"/>
          <w:sz w:val="24"/>
          <w:szCs w:val="24"/>
        </w:rPr>
        <w:t>’</w:t>
      </w:r>
      <w:proofErr w:type="gramEnd"/>
      <w:r w:rsidRPr="00E03A1B">
        <w:rPr>
          <w:rFonts w:ascii="宋体" w:eastAsia="宋体" w:cs="宋体"/>
          <w:kern w:val="0"/>
          <w:sz w:val="24"/>
        </w:rPr>
        <w:t xml:space="preserve"> </w:t>
      </w:r>
      <w:r w:rsidRPr="008D69E0">
        <w:rPr>
          <w:rFonts w:ascii="宋体" w:eastAsia="宋体" w:cs="宋体"/>
          <w:kern w:val="0"/>
          <w:sz w:val="24"/>
        </w:rPr>
        <w:t>→</w:t>
      </w:r>
      <w:r>
        <w:rPr>
          <w:rFonts w:ascii="宋体" w:eastAsia="宋体" w:cs="宋体" w:hint="eastAsia"/>
          <w:kern w:val="0"/>
          <w:sz w:val="24"/>
        </w:rPr>
        <w:t>·A, A</w:t>
      </w:r>
      <w:r w:rsidRPr="008D69E0">
        <w:rPr>
          <w:rFonts w:ascii="宋体" w:eastAsia="宋体" w:cs="宋体"/>
          <w:kern w:val="0"/>
          <w:sz w:val="24"/>
        </w:rPr>
        <w:t>→</w:t>
      </w:r>
      <w:r>
        <w:rPr>
          <w:rFonts w:ascii="宋体" w:eastAsia="宋体" w:cs="宋体" w:hint="eastAsia"/>
          <w:kern w:val="0"/>
          <w:sz w:val="24"/>
        </w:rPr>
        <w:t>·</w:t>
      </w:r>
      <w:proofErr w:type="spellStart"/>
      <w:r>
        <w:rPr>
          <w:rFonts w:ascii="宋体" w:eastAsia="宋体" w:cs="宋体" w:hint="eastAsia"/>
          <w:kern w:val="0"/>
          <w:sz w:val="24"/>
        </w:rPr>
        <w:t>aAd</w:t>
      </w:r>
      <w:proofErr w:type="spellEnd"/>
      <w:r>
        <w:rPr>
          <w:rFonts w:ascii="宋体" w:eastAsia="宋体" w:cs="宋体" w:hint="eastAsia"/>
          <w:kern w:val="0"/>
          <w:sz w:val="24"/>
        </w:rPr>
        <w:t xml:space="preserve">, </w:t>
      </w:r>
      <w:proofErr w:type="spellStart"/>
      <w:r>
        <w:rPr>
          <w:rFonts w:ascii="宋体" w:eastAsia="宋体" w:cs="宋体" w:hint="eastAsia"/>
          <w:kern w:val="0"/>
          <w:sz w:val="24"/>
        </w:rPr>
        <w:t>A</w:t>
      </w:r>
      <w:r w:rsidRPr="008D69E0">
        <w:rPr>
          <w:rFonts w:ascii="宋体" w:eastAsia="宋体" w:cs="宋体"/>
          <w:kern w:val="0"/>
          <w:sz w:val="24"/>
        </w:rPr>
        <w:t>→</w:t>
      </w:r>
      <w:r>
        <w:rPr>
          <w:rFonts w:ascii="宋体" w:eastAsia="宋体" w:cs="宋体" w:hint="eastAsia"/>
          <w:kern w:val="0"/>
          <w:sz w:val="24"/>
        </w:rPr>
        <w:t>aAb</w:t>
      </w:r>
      <w:proofErr w:type="spellEnd"/>
      <w:r>
        <w:rPr>
          <w:rFonts w:ascii="宋体" w:eastAsia="宋体" w:cs="宋体" w:hint="eastAsia"/>
          <w:kern w:val="0"/>
          <w:sz w:val="24"/>
        </w:rPr>
        <w:t>, A</w:t>
      </w:r>
      <w:r w:rsidRPr="008D69E0">
        <w:rPr>
          <w:rFonts w:ascii="宋体" w:eastAsia="宋体" w:cs="宋体"/>
          <w:kern w:val="0"/>
          <w:sz w:val="24"/>
        </w:rPr>
        <w:t>→</w:t>
      </w:r>
      <w:r>
        <w:rPr>
          <w:rFonts w:ascii="宋体" w:eastAsia="宋体" w:cs="宋体" w:hint="eastAsia"/>
          <w:kern w:val="0"/>
          <w:sz w:val="24"/>
        </w:rPr>
        <w:t>·</w:t>
      </w:r>
      <w:r w:rsidRPr="00E03A1B">
        <w:rPr>
          <w:rFonts w:ascii="宋体" w:eastAsia="宋体" w:cs="宋体"/>
          <w:kern w:val="0"/>
          <w:sz w:val="24"/>
        </w:rPr>
        <w:t>ε</w:t>
      </w:r>
    </w:p>
    <w:p w14:paraId="1FFF9838" w14:textId="1DF494C9" w:rsidR="00E03A1B" w:rsidRDefault="00E03A1B" w:rsidP="0089203D">
      <w:pPr>
        <w:jc w:val="left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项目集闭包和传递后，发现冲突，在状态1（</w:t>
      </w:r>
      <w:r w:rsidRPr="00E03A1B">
        <w:rPr>
          <w:rFonts w:ascii="宋体" w:eastAsia="宋体" w:cs="宋体"/>
          <w:kern w:val="0"/>
          <w:sz w:val="24"/>
        </w:rPr>
        <w:t>项目</w:t>
      </w:r>
      <w:proofErr w:type="spellStart"/>
      <w:r w:rsidRPr="00E03A1B">
        <w:rPr>
          <w:rFonts w:ascii="宋体" w:eastAsia="宋体" w:cs="宋体"/>
          <w:kern w:val="0"/>
          <w:sz w:val="24"/>
        </w:rPr>
        <w:t>A</w:t>
      </w:r>
      <w:r w:rsidRPr="00E03A1B">
        <w:rPr>
          <w:rFonts w:ascii="宋体" w:eastAsia="宋体" w:cs="宋体"/>
          <w:kern w:val="0"/>
          <w:sz w:val="24"/>
        </w:rPr>
        <w:t>→</w:t>
      </w:r>
      <w:r w:rsidRPr="00E03A1B">
        <w:rPr>
          <w:rFonts w:ascii="宋体" w:eastAsia="宋体" w:cs="宋体"/>
          <w:kern w:val="0"/>
          <w:sz w:val="24"/>
        </w:rPr>
        <w:t>a</w:t>
      </w:r>
      <w:r w:rsidRPr="00E03A1B">
        <w:rPr>
          <w:rFonts w:ascii="宋体" w:eastAsia="宋体" w:cs="宋体"/>
          <w:kern w:val="0"/>
          <w:sz w:val="24"/>
        </w:rPr>
        <w:t>·</w:t>
      </w:r>
      <w:r w:rsidRPr="00E03A1B">
        <w:rPr>
          <w:rFonts w:ascii="宋体" w:eastAsia="宋体" w:cs="宋体"/>
          <w:kern w:val="0"/>
          <w:sz w:val="24"/>
        </w:rPr>
        <w:t>Ad</w:t>
      </w:r>
      <w:proofErr w:type="spellEnd"/>
      <w:r w:rsidRPr="00E03A1B">
        <w:rPr>
          <w:rFonts w:ascii="宋体" w:eastAsia="宋体" w:cs="宋体"/>
          <w:kern w:val="0"/>
          <w:sz w:val="24"/>
        </w:rPr>
        <w:t>和</w:t>
      </w:r>
      <w:proofErr w:type="spellStart"/>
      <w:r w:rsidRPr="00E03A1B">
        <w:rPr>
          <w:rFonts w:ascii="宋体" w:eastAsia="宋体" w:cs="宋体"/>
          <w:kern w:val="0"/>
          <w:sz w:val="24"/>
        </w:rPr>
        <w:t>A</w:t>
      </w:r>
      <w:r w:rsidRPr="00E03A1B">
        <w:rPr>
          <w:rFonts w:ascii="宋体" w:eastAsia="宋体" w:cs="宋体"/>
          <w:kern w:val="0"/>
          <w:sz w:val="24"/>
        </w:rPr>
        <w:t>→</w:t>
      </w:r>
      <w:r w:rsidRPr="00E03A1B">
        <w:rPr>
          <w:rFonts w:ascii="宋体" w:eastAsia="宋体" w:cs="宋体"/>
          <w:kern w:val="0"/>
          <w:sz w:val="24"/>
        </w:rPr>
        <w:t>a</w:t>
      </w:r>
      <w:r w:rsidRPr="00E03A1B">
        <w:rPr>
          <w:rFonts w:ascii="宋体" w:eastAsia="宋体" w:cs="宋体"/>
          <w:kern w:val="0"/>
          <w:sz w:val="24"/>
        </w:rPr>
        <w:t>·</w:t>
      </w:r>
      <w:r w:rsidRPr="00E03A1B">
        <w:rPr>
          <w:rFonts w:ascii="宋体" w:eastAsia="宋体" w:cs="宋体"/>
          <w:kern w:val="0"/>
          <w:sz w:val="24"/>
        </w:rPr>
        <w:t>Ab</w:t>
      </w:r>
      <w:proofErr w:type="spellEnd"/>
      <w:r>
        <w:rPr>
          <w:rFonts w:ascii="宋体" w:eastAsia="宋体" w:cs="宋体" w:hint="eastAsia"/>
          <w:kern w:val="0"/>
          <w:sz w:val="24"/>
        </w:rPr>
        <w:t>），遇到</w:t>
      </w:r>
      <w:r w:rsidRPr="00E03A1B">
        <w:rPr>
          <w:rFonts w:ascii="宋体" w:eastAsia="宋体" w:cs="宋体"/>
          <w:kern w:val="0"/>
          <w:sz w:val="24"/>
        </w:rPr>
        <w:t>d和b时转移明确，无冲突</w:t>
      </w:r>
      <w:r>
        <w:rPr>
          <w:rFonts w:ascii="宋体" w:eastAsia="宋体" w:cs="宋体" w:hint="eastAsia"/>
          <w:kern w:val="0"/>
          <w:sz w:val="24"/>
        </w:rPr>
        <w:t>。在状态2</w:t>
      </w:r>
      <w:r w:rsidRPr="00E03A1B">
        <w:rPr>
          <w:rFonts w:ascii="宋体" w:eastAsia="宋体" w:cs="宋体"/>
          <w:kern w:val="0"/>
          <w:sz w:val="24"/>
        </w:rPr>
        <w:t>（项目</w:t>
      </w:r>
      <w:proofErr w:type="spellStart"/>
      <w:r w:rsidRPr="00E03A1B">
        <w:rPr>
          <w:rFonts w:ascii="宋体" w:eastAsia="宋体" w:cs="宋体"/>
          <w:kern w:val="0"/>
          <w:sz w:val="24"/>
        </w:rPr>
        <w:t>A</w:t>
      </w:r>
      <w:r w:rsidRPr="00E03A1B">
        <w:rPr>
          <w:rFonts w:ascii="宋体" w:eastAsia="宋体" w:cs="宋体"/>
          <w:kern w:val="0"/>
          <w:sz w:val="24"/>
        </w:rPr>
        <w:t>→ε</w:t>
      </w:r>
      <w:proofErr w:type="spellEnd"/>
      <w:r w:rsidRPr="00E03A1B">
        <w:rPr>
          <w:rFonts w:ascii="宋体" w:eastAsia="宋体" w:cs="宋体"/>
          <w:kern w:val="0"/>
          <w:sz w:val="24"/>
        </w:rPr>
        <w:t>·</w:t>
      </w:r>
      <w:r w:rsidRPr="00E03A1B">
        <w:rPr>
          <w:rFonts w:ascii="宋体" w:eastAsia="宋体" w:cs="宋体"/>
          <w:kern w:val="0"/>
          <w:sz w:val="24"/>
        </w:rPr>
        <w:t>），面临 FOLLOW (A)={</w:t>
      </w:r>
      <w:proofErr w:type="spellStart"/>
      <w:r w:rsidRPr="00E03A1B">
        <w:rPr>
          <w:rFonts w:ascii="宋体" w:eastAsia="宋体" w:cs="宋体"/>
          <w:kern w:val="0"/>
          <w:sz w:val="24"/>
        </w:rPr>
        <w:t>d,b</w:t>
      </w:r>
      <w:proofErr w:type="spellEnd"/>
      <w:r w:rsidRPr="00E03A1B">
        <w:rPr>
          <w:rFonts w:ascii="宋体" w:eastAsia="宋体" w:cs="宋体"/>
          <w:kern w:val="0"/>
          <w:sz w:val="24"/>
        </w:rPr>
        <w:t>,#}，归约时与移进无冲突（因 FOLLOW (A) 不含其他输入符号）</w:t>
      </w:r>
    </w:p>
    <w:p w14:paraId="786ADAE9" w14:textId="65F9A0C3" w:rsidR="00E03A1B" w:rsidRDefault="00E03A1B" w:rsidP="0089203D">
      <w:pPr>
        <w:jc w:val="left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SLR(1)冲突解决：</w:t>
      </w:r>
      <w:r w:rsidRPr="00E03A1B">
        <w:rPr>
          <w:rFonts w:ascii="宋体" w:eastAsia="宋体" w:cs="宋体"/>
          <w:kern w:val="0"/>
          <w:sz w:val="24"/>
        </w:rPr>
        <w:t>唯一可能的冲突是归约与移进，但 FOLLOW (A)={</w:t>
      </w:r>
      <w:proofErr w:type="spellStart"/>
      <w:r w:rsidRPr="00E03A1B">
        <w:rPr>
          <w:rFonts w:ascii="宋体" w:eastAsia="宋体" w:cs="宋体"/>
          <w:kern w:val="0"/>
          <w:sz w:val="24"/>
        </w:rPr>
        <w:t>d,b</w:t>
      </w:r>
      <w:proofErr w:type="spellEnd"/>
      <w:r w:rsidRPr="00E03A1B">
        <w:rPr>
          <w:rFonts w:ascii="宋体" w:eastAsia="宋体" w:cs="宋体"/>
          <w:kern w:val="0"/>
          <w:sz w:val="24"/>
        </w:rPr>
        <w:t>,#}，与移进符号不重叠，故可用 SLR (1) 分析表消除冲突</w:t>
      </w:r>
      <w:r>
        <w:rPr>
          <w:rFonts w:ascii="宋体" w:eastAsia="宋体" w:cs="宋体" w:hint="eastAsia"/>
          <w:kern w:val="0"/>
          <w:sz w:val="24"/>
        </w:rPr>
        <w:t>，因此该文法是SLR(1)文法</w:t>
      </w:r>
    </w:p>
    <w:p w14:paraId="7833A119" w14:textId="0C19F0DF" w:rsidR="00E03A1B" w:rsidRDefault="00E03A1B" w:rsidP="0089203D">
      <w:pPr>
        <w:jc w:val="left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lastRenderedPageBreak/>
        <w:t>接下来构造SLR分析表</w:t>
      </w:r>
    </w:p>
    <w:p w14:paraId="0C5A46A2" w14:textId="3B3A148F" w:rsidR="00E03A1B" w:rsidRDefault="00E03A1B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E33984D" wp14:editId="747999AA">
            <wp:extent cx="1723948" cy="2538412"/>
            <wp:effectExtent l="0" t="0" r="0" b="0"/>
            <wp:docPr id="297949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49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173" cy="25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C51E" w14:textId="721C1CD7" w:rsidR="00E03A1B" w:rsidRDefault="00E03A1B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输入串ab#的分析过程</w:t>
      </w:r>
    </w:p>
    <w:p w14:paraId="6ACB1C84" w14:textId="612B5909" w:rsidR="00E03A1B" w:rsidRDefault="00E03A1B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039DB0" wp14:editId="2A9B4554">
            <wp:extent cx="2222470" cy="1803717"/>
            <wp:effectExtent l="0" t="0" r="6985" b="6350"/>
            <wp:docPr id="4394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197" cy="18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ED34" w14:textId="77777777" w:rsidR="00E03A1B" w:rsidRPr="00E03A1B" w:rsidRDefault="00E03A1B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3993B1D8" w14:textId="77777777" w:rsidR="0089203D" w:rsidRPr="00CE4E57" w:rsidRDefault="0089203D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721A7C04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2、若有定义二进制数的文法如下：</w:t>
      </w:r>
    </w:p>
    <w:p w14:paraId="7D148967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S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·</w:t>
      </w:r>
      <w:r w:rsidRPr="00CE4E57">
        <w:rPr>
          <w:rFonts w:ascii="宋体" w:eastAsia="宋体" w:cs="宋体"/>
          <w:kern w:val="0"/>
          <w:sz w:val="24"/>
          <w:szCs w:val="24"/>
        </w:rPr>
        <w:t>L|L</w:t>
      </w:r>
    </w:p>
    <w:p w14:paraId="17E8409D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L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LB|B</w:t>
      </w:r>
    </w:p>
    <w:p w14:paraId="440374D1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B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r w:rsidRPr="00CE4E57">
        <w:rPr>
          <w:rFonts w:ascii="宋体" w:eastAsia="宋体" w:cs="宋体"/>
          <w:kern w:val="0"/>
          <w:sz w:val="24"/>
          <w:szCs w:val="24"/>
        </w:rPr>
        <w:t>0|1</w:t>
      </w:r>
    </w:p>
    <w:p w14:paraId="53A54F17" w14:textId="5E1862E4" w:rsidR="0089203D" w:rsidRPr="00BE74D2" w:rsidRDefault="0089203D" w:rsidP="00BE74D2">
      <w:pPr>
        <w:pStyle w:val="a9"/>
        <w:numPr>
          <w:ilvl w:val="0"/>
          <w:numId w:val="11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BE74D2">
        <w:rPr>
          <w:rFonts w:ascii="宋体" w:eastAsia="宋体" w:cs="宋体" w:hint="eastAsia"/>
          <w:kern w:val="0"/>
          <w:sz w:val="24"/>
        </w:rPr>
        <w:t>试为该文法构造</w:t>
      </w:r>
      <w:r w:rsidRPr="00BE74D2">
        <w:rPr>
          <w:rFonts w:ascii="宋体" w:eastAsia="宋体" w:cs="宋体"/>
          <w:kern w:val="0"/>
          <w:sz w:val="24"/>
        </w:rPr>
        <w:t xml:space="preserve">LR </w:t>
      </w:r>
      <w:r w:rsidRPr="00BE74D2">
        <w:rPr>
          <w:rFonts w:ascii="宋体" w:eastAsia="宋体" w:cs="宋体" w:hint="eastAsia"/>
          <w:kern w:val="0"/>
          <w:sz w:val="24"/>
        </w:rPr>
        <w:t>分析表，并说明属哪类</w:t>
      </w:r>
      <w:r w:rsidRPr="00BE74D2">
        <w:rPr>
          <w:rFonts w:ascii="宋体" w:eastAsia="宋体" w:cs="宋体"/>
          <w:kern w:val="0"/>
          <w:sz w:val="24"/>
        </w:rPr>
        <w:t xml:space="preserve">LR </w:t>
      </w:r>
      <w:r w:rsidRPr="00BE74D2">
        <w:rPr>
          <w:rFonts w:ascii="宋体" w:eastAsia="宋体" w:cs="宋体" w:hint="eastAsia"/>
          <w:kern w:val="0"/>
          <w:sz w:val="24"/>
        </w:rPr>
        <w:t>分析表。</w:t>
      </w:r>
    </w:p>
    <w:p w14:paraId="547315CE" w14:textId="58B68044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</w:p>
    <w:p w14:paraId="4647744F" w14:textId="7A8F7A1B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4C601B" wp14:editId="18B7CD75">
            <wp:extent cx="2999459" cy="4131929"/>
            <wp:effectExtent l="0" t="0" r="0" b="2540"/>
            <wp:docPr id="113617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8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959" cy="41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56A8" w14:textId="7C39BA63" w:rsidR="00BE74D2" w:rsidRDefault="00BE74D2" w:rsidP="00BE74D2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属于SLR(1)文法，因为SLR(1)分析表无冲突</w:t>
      </w:r>
    </w:p>
    <w:p w14:paraId="032BD049" w14:textId="77777777" w:rsidR="00BE74D2" w:rsidRPr="00BE74D2" w:rsidRDefault="00BE74D2" w:rsidP="00BE74D2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07D8050B" w14:textId="3C2D663C" w:rsidR="0089203D" w:rsidRPr="002B6071" w:rsidRDefault="0089203D" w:rsidP="002B6071">
      <w:pPr>
        <w:pStyle w:val="a9"/>
        <w:numPr>
          <w:ilvl w:val="0"/>
          <w:numId w:val="11"/>
        </w:numPr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 w:hint="eastAsia"/>
          <w:kern w:val="0"/>
          <w:sz w:val="24"/>
        </w:rPr>
        <w:t>给出输入串</w:t>
      </w:r>
      <w:r w:rsidRPr="002B6071">
        <w:rPr>
          <w:rFonts w:ascii="宋体" w:eastAsia="宋体" w:cs="宋体"/>
          <w:kern w:val="0"/>
          <w:sz w:val="24"/>
        </w:rPr>
        <w:t xml:space="preserve">101.110 </w:t>
      </w:r>
      <w:r w:rsidRPr="002B6071">
        <w:rPr>
          <w:rFonts w:ascii="宋体" w:eastAsia="宋体" w:cs="宋体" w:hint="eastAsia"/>
          <w:kern w:val="0"/>
          <w:sz w:val="24"/>
        </w:rPr>
        <w:t>的分析过程。</w:t>
      </w:r>
    </w:p>
    <w:p w14:paraId="2987073D" w14:textId="43AAB51D" w:rsidR="002B6071" w:rsidRDefault="002B6071" w:rsidP="002B607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答：</w:t>
      </w:r>
    </w:p>
    <w:p w14:paraId="339D2275" w14:textId="7CF4F8B9" w:rsidR="002B6071" w:rsidRPr="002B6071" w:rsidRDefault="002B6071" w:rsidP="002B6071">
      <w:pPr>
        <w:rPr>
          <w:rFonts w:ascii="宋体" w:eastAsia="宋体" w:cs="宋体" w:hint="eastAsia"/>
          <w:kern w:val="0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F6DE85" wp14:editId="05C38457">
            <wp:extent cx="2762250" cy="7886700"/>
            <wp:effectExtent l="0" t="0" r="0" b="0"/>
            <wp:docPr id="895728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8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8C1" w14:textId="77777777" w:rsidR="0089203D" w:rsidRDefault="0089203D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1BFEE0E9" w14:textId="77777777" w:rsidR="002B6071" w:rsidRDefault="002B6071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545B10E8" w14:textId="77777777" w:rsidR="002B6071" w:rsidRDefault="002B6071" w:rsidP="0089203D">
      <w:pPr>
        <w:jc w:val="left"/>
        <w:rPr>
          <w:rFonts w:ascii="宋体" w:eastAsia="宋体" w:cs="宋体"/>
          <w:kern w:val="0"/>
          <w:sz w:val="24"/>
          <w:szCs w:val="24"/>
        </w:rPr>
      </w:pPr>
    </w:p>
    <w:p w14:paraId="731E8D0F" w14:textId="77777777" w:rsidR="002B6071" w:rsidRPr="00CE4E57" w:rsidRDefault="002B6071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14:paraId="6F96189A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lastRenderedPageBreak/>
        <w:t>3、文法</w:t>
      </w:r>
      <w:r w:rsidRPr="00CE4E57">
        <w:rPr>
          <w:rFonts w:ascii="宋体" w:eastAsia="宋体" w:cs="宋体"/>
          <w:kern w:val="0"/>
          <w:sz w:val="24"/>
          <w:szCs w:val="24"/>
        </w:rPr>
        <w:t>G=({U,T,S},{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a,b,c,d,e</w:t>
      </w:r>
      <w:proofErr w:type="spellEnd"/>
      <w:r w:rsidRPr="00CE4E57">
        <w:rPr>
          <w:rFonts w:ascii="宋体" w:eastAsia="宋体" w:cs="宋体"/>
          <w:kern w:val="0"/>
          <w:sz w:val="24"/>
          <w:szCs w:val="24"/>
        </w:rPr>
        <w:t>},P,S)</w:t>
      </w:r>
    </w:p>
    <w:p w14:paraId="6C3AB764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 w:hint="eastAsia"/>
          <w:kern w:val="0"/>
          <w:sz w:val="24"/>
          <w:szCs w:val="24"/>
        </w:rPr>
        <w:t>其中</w:t>
      </w:r>
      <w:r w:rsidRPr="00CE4E57">
        <w:rPr>
          <w:rFonts w:ascii="宋体" w:eastAsia="宋体" w:cs="宋体"/>
          <w:kern w:val="0"/>
          <w:sz w:val="24"/>
          <w:szCs w:val="24"/>
        </w:rPr>
        <w:t xml:space="preserve">P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为：</w:t>
      </w:r>
    </w:p>
    <w:p w14:paraId="239A6374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S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UTa|Tb</w:t>
      </w:r>
      <w:proofErr w:type="spellEnd"/>
    </w:p>
    <w:p w14:paraId="74E610CF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T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S|Sc|d</w:t>
      </w:r>
      <w:proofErr w:type="spellEnd"/>
    </w:p>
    <w:p w14:paraId="391FD3D4" w14:textId="77777777" w:rsidR="0089203D" w:rsidRPr="00CE4E57" w:rsidRDefault="0089203D" w:rsidP="0089203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>U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→</w:t>
      </w:r>
      <w:proofErr w:type="spellStart"/>
      <w:r w:rsidRPr="00CE4E57">
        <w:rPr>
          <w:rFonts w:ascii="宋体" w:eastAsia="宋体" w:cs="宋体"/>
          <w:kern w:val="0"/>
          <w:sz w:val="24"/>
          <w:szCs w:val="24"/>
        </w:rPr>
        <w:t>US|e</w:t>
      </w:r>
      <w:proofErr w:type="spellEnd"/>
    </w:p>
    <w:p w14:paraId="150E44F5" w14:textId="41068BB6" w:rsidR="0089203D" w:rsidRPr="002B6071" w:rsidRDefault="0089203D" w:rsidP="002B6071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 w:hint="eastAsia"/>
          <w:kern w:val="0"/>
          <w:sz w:val="24"/>
        </w:rPr>
        <w:t>判断</w:t>
      </w:r>
      <w:r w:rsidRPr="002B6071">
        <w:rPr>
          <w:rFonts w:ascii="宋体" w:eastAsia="宋体" w:cs="宋体"/>
          <w:kern w:val="0"/>
          <w:sz w:val="24"/>
        </w:rPr>
        <w:t xml:space="preserve">G </w:t>
      </w:r>
      <w:r w:rsidRPr="002B6071">
        <w:rPr>
          <w:rFonts w:ascii="宋体" w:eastAsia="宋体" w:cs="宋体" w:hint="eastAsia"/>
          <w:kern w:val="0"/>
          <w:sz w:val="24"/>
        </w:rPr>
        <w:t>是</w:t>
      </w:r>
      <w:r w:rsidRPr="002B6071">
        <w:rPr>
          <w:rFonts w:ascii="宋体" w:eastAsia="宋体" w:cs="宋体"/>
          <w:kern w:val="0"/>
          <w:sz w:val="24"/>
        </w:rPr>
        <w:t>LR(0)</w:t>
      </w:r>
      <w:r w:rsidRPr="002B6071">
        <w:rPr>
          <w:rFonts w:ascii="宋体" w:eastAsia="宋体" w:cs="宋体" w:hint="eastAsia"/>
          <w:kern w:val="0"/>
          <w:sz w:val="24"/>
        </w:rPr>
        <w:t>，</w:t>
      </w:r>
      <w:r w:rsidRPr="002B6071">
        <w:rPr>
          <w:rFonts w:ascii="宋体" w:eastAsia="宋体" w:cs="宋体"/>
          <w:kern w:val="0"/>
          <w:sz w:val="24"/>
        </w:rPr>
        <w:t>SLR(1)</w:t>
      </w:r>
      <w:r w:rsidRPr="002B6071">
        <w:rPr>
          <w:rFonts w:ascii="宋体" w:eastAsia="宋体" w:cs="宋体" w:hint="eastAsia"/>
          <w:kern w:val="0"/>
          <w:sz w:val="24"/>
        </w:rPr>
        <w:t>，</w:t>
      </w:r>
      <w:r w:rsidRPr="002B6071">
        <w:rPr>
          <w:rFonts w:ascii="宋体" w:eastAsia="宋体" w:cs="宋体"/>
          <w:kern w:val="0"/>
          <w:sz w:val="24"/>
        </w:rPr>
        <w:t>LALR(1)</w:t>
      </w:r>
      <w:r w:rsidRPr="002B6071">
        <w:rPr>
          <w:rFonts w:ascii="宋体" w:eastAsia="宋体" w:cs="宋体" w:hint="eastAsia"/>
          <w:kern w:val="0"/>
          <w:sz w:val="24"/>
        </w:rPr>
        <w:t>还是</w:t>
      </w:r>
      <w:r w:rsidRPr="002B6071">
        <w:rPr>
          <w:rFonts w:ascii="宋体" w:eastAsia="宋体" w:cs="宋体"/>
          <w:kern w:val="0"/>
          <w:sz w:val="24"/>
        </w:rPr>
        <w:t>LR(1)</w:t>
      </w:r>
      <w:r w:rsidRPr="002B6071">
        <w:rPr>
          <w:rFonts w:ascii="宋体" w:eastAsia="宋体" w:cs="宋体" w:hint="eastAsia"/>
          <w:kern w:val="0"/>
          <w:sz w:val="24"/>
        </w:rPr>
        <w:t>，说明理由。</w:t>
      </w:r>
    </w:p>
    <w:p w14:paraId="208FA054" w14:textId="2F1EA8EC" w:rsid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首先尝试构造LR(0)项目</w:t>
      </w:r>
      <w:proofErr w:type="gramStart"/>
      <w:r>
        <w:rPr>
          <w:rFonts w:ascii="宋体" w:eastAsia="宋体" w:cs="宋体" w:hint="eastAsia"/>
          <w:kern w:val="0"/>
          <w:sz w:val="24"/>
        </w:rPr>
        <w:t>集规范族</w:t>
      </w:r>
      <w:proofErr w:type="gramEnd"/>
    </w:p>
    <w:p w14:paraId="197B23A7" w14:textId="48A1A3FA" w:rsid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初始项目集I0：</w:t>
      </w:r>
    </w:p>
    <w:p w14:paraId="60682E28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S'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  </w:t>
      </w:r>
    </w:p>
    <w:p w14:paraId="17BFABAC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S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proofErr w:type="spellStart"/>
      <w:r w:rsidRPr="002B6071">
        <w:rPr>
          <w:rFonts w:ascii="宋体" w:eastAsia="宋体" w:cs="宋体"/>
          <w:kern w:val="0"/>
          <w:sz w:val="24"/>
        </w:rPr>
        <w:t>UTa</w:t>
      </w:r>
      <w:proofErr w:type="spellEnd"/>
      <w:r w:rsidRPr="002B6071">
        <w:rPr>
          <w:rFonts w:ascii="宋体" w:eastAsia="宋体" w:cs="宋体"/>
          <w:kern w:val="0"/>
          <w:sz w:val="24"/>
        </w:rPr>
        <w:t xml:space="preserve">  </w:t>
      </w:r>
    </w:p>
    <w:p w14:paraId="2F29919E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S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Tb  </w:t>
      </w:r>
    </w:p>
    <w:p w14:paraId="68C433B6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  </w:t>
      </w:r>
    </w:p>
    <w:p w14:paraId="4A00BABD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Sc  </w:t>
      </w:r>
    </w:p>
    <w:p w14:paraId="1908B489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d  </w:t>
      </w:r>
    </w:p>
    <w:p w14:paraId="7E02B75E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U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US  </w:t>
      </w:r>
    </w:p>
    <w:p w14:paraId="49419BEA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/>
          <w:kern w:val="0"/>
          <w:sz w:val="24"/>
        </w:rPr>
        <w:t xml:space="preserve">U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>e</w:t>
      </w:r>
    </w:p>
    <w:p w14:paraId="63220AB4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闭包后：</w:t>
      </w:r>
      <w:r w:rsidRPr="002B6071">
        <w:rPr>
          <w:rFonts w:ascii="宋体" w:eastAsia="宋体" w:cs="宋体"/>
          <w:kern w:val="0"/>
          <w:sz w:val="24"/>
        </w:rPr>
        <w:t>I</w:t>
      </w:r>
      <w:r w:rsidRPr="002B6071">
        <w:rPr>
          <w:rFonts w:ascii="Cambria Math" w:eastAsia="宋体" w:hAnsi="Cambria Math" w:cs="Cambria Math"/>
          <w:kern w:val="0"/>
          <w:sz w:val="24"/>
        </w:rPr>
        <w:t>₀</w:t>
      </w:r>
      <w:r w:rsidRPr="002B6071">
        <w:rPr>
          <w:rFonts w:ascii="宋体" w:eastAsia="宋体" w:cs="宋体"/>
          <w:kern w:val="0"/>
          <w:sz w:val="24"/>
        </w:rPr>
        <w:t xml:space="preserve"> = </w:t>
      </w:r>
      <w:proofErr w:type="gramStart"/>
      <w:r w:rsidRPr="002B6071">
        <w:rPr>
          <w:rFonts w:ascii="宋体" w:eastAsia="宋体" w:cs="宋体"/>
          <w:kern w:val="0"/>
          <w:sz w:val="24"/>
        </w:rPr>
        <w:t>{ S</w:t>
      </w:r>
      <w:proofErr w:type="gramEnd"/>
      <w:r w:rsidRPr="002B6071">
        <w:rPr>
          <w:rFonts w:ascii="宋体" w:eastAsia="宋体" w:cs="宋体"/>
          <w:kern w:val="0"/>
          <w:sz w:val="24"/>
        </w:rPr>
        <w:t xml:space="preserve">'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S, S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proofErr w:type="spellStart"/>
      <w:r w:rsidRPr="002B6071">
        <w:rPr>
          <w:rFonts w:ascii="宋体" w:eastAsia="宋体" w:cs="宋体"/>
          <w:kern w:val="0"/>
          <w:sz w:val="24"/>
        </w:rPr>
        <w:t>UTa</w:t>
      </w:r>
      <w:proofErr w:type="spellEnd"/>
      <w:r w:rsidRPr="002B6071">
        <w:rPr>
          <w:rFonts w:ascii="宋体" w:eastAsia="宋体" w:cs="宋体"/>
          <w:kern w:val="0"/>
          <w:sz w:val="24"/>
        </w:rPr>
        <w:t xml:space="preserve">, S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Tb, 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S, 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Sc, T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d, U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r w:rsidRPr="002B6071">
        <w:rPr>
          <w:rFonts w:ascii="宋体" w:eastAsia="宋体" w:cs="宋体"/>
          <w:kern w:val="0"/>
          <w:sz w:val="24"/>
        </w:rPr>
        <w:t xml:space="preserve">US, U </w:t>
      </w:r>
      <w:r w:rsidRPr="002B6071">
        <w:rPr>
          <w:rFonts w:ascii="宋体" w:eastAsia="宋体" w:cs="宋体"/>
          <w:kern w:val="0"/>
          <w:sz w:val="24"/>
        </w:rPr>
        <w:t>→</w:t>
      </w:r>
      <w:r w:rsidRPr="002B6071">
        <w:rPr>
          <w:rFonts w:ascii="宋体" w:eastAsia="宋体" w:cs="宋体"/>
          <w:kern w:val="0"/>
          <w:sz w:val="24"/>
        </w:rPr>
        <w:t xml:space="preserve"> </w:t>
      </w:r>
      <w:r w:rsidRPr="002B6071">
        <w:rPr>
          <w:rFonts w:ascii="宋体" w:eastAsia="宋体" w:cs="宋体"/>
          <w:kern w:val="0"/>
          <w:sz w:val="24"/>
        </w:rPr>
        <w:t>·</w:t>
      </w:r>
      <w:proofErr w:type="gramStart"/>
      <w:r w:rsidRPr="002B6071">
        <w:rPr>
          <w:rFonts w:ascii="宋体" w:eastAsia="宋体" w:cs="宋体"/>
          <w:kern w:val="0"/>
          <w:sz w:val="24"/>
        </w:rPr>
        <w:t>e }</w:t>
      </w:r>
      <w:proofErr w:type="gramEnd"/>
      <w:r w:rsidRPr="002B6071">
        <w:rPr>
          <w:rFonts w:ascii="宋体" w:eastAsia="宋体" w:cs="宋体"/>
          <w:kern w:val="0"/>
          <w:sz w:val="24"/>
        </w:rPr>
        <w:t xml:space="preserve">  </w:t>
      </w:r>
    </w:p>
    <w:p w14:paraId="70788E70" w14:textId="16C147D7" w:rsidR="002B6071" w:rsidRDefault="002B6071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2B6071">
        <w:rPr>
          <w:rFonts w:ascii="宋体" w:eastAsia="宋体" w:cs="宋体" w:hint="eastAsia"/>
          <w:kern w:val="0"/>
          <w:sz w:val="24"/>
        </w:rPr>
        <w:t>通过转移函数构造其他项目集，发现关键项目</w:t>
      </w:r>
      <w:proofErr w:type="gramStart"/>
      <w:r w:rsidRPr="002B6071">
        <w:rPr>
          <w:rFonts w:ascii="宋体" w:eastAsia="宋体" w:cs="宋体" w:hint="eastAsia"/>
          <w:kern w:val="0"/>
          <w:sz w:val="24"/>
        </w:rPr>
        <w:t>集存在</w:t>
      </w:r>
      <w:proofErr w:type="gramEnd"/>
      <w:r w:rsidRPr="002B6071">
        <w:rPr>
          <w:rFonts w:ascii="宋体" w:eastAsia="宋体" w:cs="宋体" w:hint="eastAsia"/>
          <w:kern w:val="0"/>
          <w:sz w:val="24"/>
        </w:rPr>
        <w:t>冲突</w:t>
      </w:r>
      <w:r>
        <w:rPr>
          <w:rFonts w:ascii="宋体" w:eastAsia="宋体" w:cs="宋体" w:hint="eastAsia"/>
          <w:kern w:val="0"/>
          <w:sz w:val="24"/>
        </w:rPr>
        <w:t>，因此不是LR(0)</w:t>
      </w:r>
    </w:p>
    <w:p w14:paraId="4AF30249" w14:textId="77777777" w:rsidR="00832958" w:rsidRDefault="00832958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</w:p>
    <w:p w14:paraId="3D0F6BEB" w14:textId="01033690" w:rsidR="00832958" w:rsidRDefault="00832958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尝试构造SLR(1)分析表</w:t>
      </w:r>
    </w:p>
    <w:p w14:paraId="0052F628" w14:textId="57D27827" w:rsidR="00832958" w:rsidRDefault="00832958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计算FOLLOW集：</w:t>
      </w:r>
    </w:p>
    <w:p w14:paraId="751ADB37" w14:textId="77777777" w:rsidR="00832958" w:rsidRPr="00832958" w:rsidRDefault="00832958" w:rsidP="00832958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32958">
        <w:rPr>
          <w:rFonts w:ascii="宋体" w:eastAsia="宋体" w:cs="宋体"/>
          <w:kern w:val="0"/>
          <w:sz w:val="24"/>
        </w:rPr>
        <w:t xml:space="preserve">FOLLOW(S') = </w:t>
      </w:r>
      <w:proofErr w:type="gramStart"/>
      <w:r w:rsidRPr="00832958">
        <w:rPr>
          <w:rFonts w:ascii="宋体" w:eastAsia="宋体" w:cs="宋体"/>
          <w:kern w:val="0"/>
          <w:sz w:val="24"/>
        </w:rPr>
        <w:t>{ $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 }  </w:t>
      </w:r>
    </w:p>
    <w:p w14:paraId="2258CDDC" w14:textId="77777777" w:rsidR="00832958" w:rsidRPr="00832958" w:rsidRDefault="00832958" w:rsidP="00832958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32958">
        <w:rPr>
          <w:rFonts w:ascii="宋体" w:eastAsia="宋体" w:cs="宋体"/>
          <w:kern w:val="0"/>
          <w:sz w:val="24"/>
        </w:rPr>
        <w:t xml:space="preserve">FOLLOW(S) = </w:t>
      </w:r>
      <w:proofErr w:type="gramStart"/>
      <w:r w:rsidRPr="00832958">
        <w:rPr>
          <w:rFonts w:ascii="宋体" w:eastAsia="宋体" w:cs="宋体"/>
          <w:kern w:val="0"/>
          <w:sz w:val="24"/>
        </w:rPr>
        <w:t>{ a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, b, c, </w:t>
      </w:r>
      <w:proofErr w:type="gramStart"/>
      <w:r w:rsidRPr="00832958">
        <w:rPr>
          <w:rFonts w:ascii="宋体" w:eastAsia="宋体" w:cs="宋体"/>
          <w:kern w:val="0"/>
          <w:sz w:val="24"/>
        </w:rPr>
        <w:t>$ }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  </w:t>
      </w:r>
    </w:p>
    <w:p w14:paraId="43DE3495" w14:textId="77777777" w:rsidR="00832958" w:rsidRPr="00832958" w:rsidRDefault="00832958" w:rsidP="00832958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32958">
        <w:rPr>
          <w:rFonts w:ascii="宋体" w:eastAsia="宋体" w:cs="宋体"/>
          <w:kern w:val="0"/>
          <w:sz w:val="24"/>
        </w:rPr>
        <w:t xml:space="preserve">FOLLOW(T) = </w:t>
      </w:r>
      <w:proofErr w:type="gramStart"/>
      <w:r w:rsidRPr="00832958">
        <w:rPr>
          <w:rFonts w:ascii="宋体" w:eastAsia="宋体" w:cs="宋体"/>
          <w:kern w:val="0"/>
          <w:sz w:val="24"/>
        </w:rPr>
        <w:t>{ a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, </w:t>
      </w:r>
      <w:proofErr w:type="gramStart"/>
      <w:r w:rsidRPr="00832958">
        <w:rPr>
          <w:rFonts w:ascii="宋体" w:eastAsia="宋体" w:cs="宋体"/>
          <w:kern w:val="0"/>
          <w:sz w:val="24"/>
        </w:rPr>
        <w:t>b }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  </w:t>
      </w:r>
    </w:p>
    <w:p w14:paraId="3E9412CB" w14:textId="77777777" w:rsidR="00832958" w:rsidRPr="00832958" w:rsidRDefault="00832958" w:rsidP="00832958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32958">
        <w:rPr>
          <w:rFonts w:ascii="宋体" w:eastAsia="宋体" w:cs="宋体"/>
          <w:kern w:val="0"/>
          <w:sz w:val="24"/>
        </w:rPr>
        <w:t xml:space="preserve">FOLLOW(U) = </w:t>
      </w:r>
      <w:proofErr w:type="gramStart"/>
      <w:r w:rsidRPr="00832958">
        <w:rPr>
          <w:rFonts w:ascii="宋体" w:eastAsia="宋体" w:cs="宋体"/>
          <w:kern w:val="0"/>
          <w:sz w:val="24"/>
        </w:rPr>
        <w:t>{ T</w:t>
      </w:r>
      <w:proofErr w:type="gramEnd"/>
      <w:r w:rsidRPr="00832958">
        <w:rPr>
          <w:rFonts w:ascii="宋体" w:eastAsia="宋体" w:cs="宋体"/>
          <w:kern w:val="0"/>
          <w:sz w:val="24"/>
        </w:rPr>
        <w:t xml:space="preserve"> } </w:t>
      </w:r>
    </w:p>
    <w:p w14:paraId="19FE93A8" w14:textId="486B8E59" w:rsidR="00832958" w:rsidRDefault="00832958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832958">
        <w:rPr>
          <w:rFonts w:ascii="宋体" w:eastAsia="宋体" w:cs="宋体"/>
          <w:kern w:val="0"/>
          <w:sz w:val="24"/>
        </w:rPr>
        <w:t xml:space="preserve">归约 U </w:t>
      </w:r>
      <w:r w:rsidRPr="00832958">
        <w:rPr>
          <w:rFonts w:ascii="宋体" w:eastAsia="宋体" w:cs="宋体"/>
          <w:kern w:val="0"/>
          <w:sz w:val="24"/>
        </w:rPr>
        <w:t>→</w:t>
      </w:r>
      <w:r w:rsidRPr="00832958">
        <w:rPr>
          <w:rFonts w:ascii="宋体" w:eastAsia="宋体" w:cs="宋体"/>
          <w:kern w:val="0"/>
          <w:sz w:val="24"/>
        </w:rPr>
        <w:t xml:space="preserve"> e 的 FOLLOW (U) = { T }，而当前面临的输入符号是 a 或 S，均不在 FOLLOW (U) 中，因此冲突无法解决</w:t>
      </w:r>
      <w:r>
        <w:rPr>
          <w:rFonts w:ascii="宋体" w:eastAsia="宋体" w:cs="宋体" w:hint="eastAsia"/>
          <w:kern w:val="0"/>
          <w:sz w:val="24"/>
        </w:rPr>
        <w:t>，该文法不是SLR(1)</w:t>
      </w:r>
    </w:p>
    <w:p w14:paraId="56D68695" w14:textId="77777777" w:rsidR="006776BA" w:rsidRDefault="006776BA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</w:p>
    <w:p w14:paraId="3B4C1083" w14:textId="224EDB68" w:rsidR="006776BA" w:rsidRDefault="006776BA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尝试构造LR(1)项目</w:t>
      </w:r>
      <w:proofErr w:type="gramStart"/>
      <w:r>
        <w:rPr>
          <w:rFonts w:ascii="宋体" w:eastAsia="宋体" w:cs="宋体" w:hint="eastAsia"/>
          <w:kern w:val="0"/>
          <w:sz w:val="24"/>
        </w:rPr>
        <w:t>集规范族</w:t>
      </w:r>
      <w:proofErr w:type="gramEnd"/>
    </w:p>
    <w:p w14:paraId="35C616E3" w14:textId="6C9AC7D2" w:rsidR="006776BA" w:rsidRDefault="006776BA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>在 LR (1) 项目集中，项目的展望符（lookahead）会限制归约条件</w:t>
      </w:r>
      <w:r>
        <w:rPr>
          <w:rFonts w:ascii="宋体" w:eastAsia="宋体" w:cs="宋体" w:hint="eastAsia"/>
          <w:kern w:val="0"/>
          <w:sz w:val="24"/>
        </w:rPr>
        <w:t>，例如在I2的LR(1)版本中：</w:t>
      </w:r>
    </w:p>
    <w:p w14:paraId="32D93F4A" w14:textId="77777777" w:rsidR="006776BA" w:rsidRPr="006776BA" w:rsidRDefault="006776BA" w:rsidP="006776B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lastRenderedPageBreak/>
        <w:t xml:space="preserve">U </w:t>
      </w:r>
      <w:r w:rsidRPr="006776BA">
        <w:rPr>
          <w:rFonts w:ascii="宋体" w:eastAsia="宋体" w:cs="宋体"/>
          <w:kern w:val="0"/>
          <w:sz w:val="24"/>
        </w:rPr>
        <w:t>→</w:t>
      </w:r>
      <w:r w:rsidRPr="006776BA">
        <w:rPr>
          <w:rFonts w:ascii="宋体" w:eastAsia="宋体" w:cs="宋体"/>
          <w:kern w:val="0"/>
          <w:sz w:val="24"/>
        </w:rPr>
        <w:t xml:space="preserve"> U</w:t>
      </w:r>
      <w:r w:rsidRPr="006776BA">
        <w:rPr>
          <w:rFonts w:ascii="宋体" w:eastAsia="宋体" w:cs="宋体"/>
          <w:kern w:val="0"/>
          <w:sz w:val="24"/>
        </w:rPr>
        <w:t>·</w:t>
      </w:r>
      <w:r w:rsidRPr="006776BA">
        <w:rPr>
          <w:rFonts w:ascii="宋体" w:eastAsia="宋体" w:cs="宋体"/>
          <w:kern w:val="0"/>
          <w:sz w:val="24"/>
        </w:rPr>
        <w:t xml:space="preserve">S, [T]  </w:t>
      </w:r>
    </w:p>
    <w:p w14:paraId="535DBFDD" w14:textId="77777777" w:rsidR="006776BA" w:rsidRPr="006776BA" w:rsidRDefault="006776BA" w:rsidP="006776B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 xml:space="preserve">S </w:t>
      </w:r>
      <w:r w:rsidRPr="006776BA">
        <w:rPr>
          <w:rFonts w:ascii="宋体" w:eastAsia="宋体" w:cs="宋体"/>
          <w:kern w:val="0"/>
          <w:sz w:val="24"/>
        </w:rPr>
        <w:t>→</w:t>
      </w:r>
      <w:r w:rsidRPr="006776BA">
        <w:rPr>
          <w:rFonts w:ascii="宋体" w:eastAsia="宋体" w:cs="宋体"/>
          <w:kern w:val="0"/>
          <w:sz w:val="24"/>
        </w:rPr>
        <w:t xml:space="preserve"> </w:t>
      </w:r>
      <w:r w:rsidRPr="006776BA">
        <w:rPr>
          <w:rFonts w:ascii="宋体" w:eastAsia="宋体" w:cs="宋体"/>
          <w:kern w:val="0"/>
          <w:sz w:val="24"/>
        </w:rPr>
        <w:t>·</w:t>
      </w:r>
      <w:proofErr w:type="spellStart"/>
      <w:r w:rsidRPr="006776BA">
        <w:rPr>
          <w:rFonts w:ascii="宋体" w:eastAsia="宋体" w:cs="宋体"/>
          <w:kern w:val="0"/>
          <w:sz w:val="24"/>
        </w:rPr>
        <w:t>UTa</w:t>
      </w:r>
      <w:proofErr w:type="spellEnd"/>
      <w:r w:rsidRPr="006776BA">
        <w:rPr>
          <w:rFonts w:ascii="宋体" w:eastAsia="宋体" w:cs="宋体"/>
          <w:kern w:val="0"/>
          <w:sz w:val="24"/>
        </w:rPr>
        <w:t xml:space="preserve">, [a]  </w:t>
      </w:r>
    </w:p>
    <w:p w14:paraId="4E967426" w14:textId="77777777" w:rsidR="006776BA" w:rsidRPr="006776BA" w:rsidRDefault="006776BA" w:rsidP="006776B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 xml:space="preserve">S </w:t>
      </w:r>
      <w:r w:rsidRPr="006776BA">
        <w:rPr>
          <w:rFonts w:ascii="宋体" w:eastAsia="宋体" w:cs="宋体"/>
          <w:kern w:val="0"/>
          <w:sz w:val="24"/>
        </w:rPr>
        <w:t>→</w:t>
      </w:r>
      <w:r w:rsidRPr="006776BA">
        <w:rPr>
          <w:rFonts w:ascii="宋体" w:eastAsia="宋体" w:cs="宋体"/>
          <w:kern w:val="0"/>
          <w:sz w:val="24"/>
        </w:rPr>
        <w:t xml:space="preserve"> </w:t>
      </w:r>
      <w:r w:rsidRPr="006776BA">
        <w:rPr>
          <w:rFonts w:ascii="宋体" w:eastAsia="宋体" w:cs="宋体"/>
          <w:kern w:val="0"/>
          <w:sz w:val="24"/>
        </w:rPr>
        <w:t>·</w:t>
      </w:r>
      <w:r w:rsidRPr="006776BA">
        <w:rPr>
          <w:rFonts w:ascii="宋体" w:eastAsia="宋体" w:cs="宋体"/>
          <w:kern w:val="0"/>
          <w:sz w:val="24"/>
        </w:rPr>
        <w:t xml:space="preserve">Tb, [a]  </w:t>
      </w:r>
    </w:p>
    <w:p w14:paraId="7CF2C119" w14:textId="77777777" w:rsidR="006776BA" w:rsidRPr="006776BA" w:rsidRDefault="006776BA" w:rsidP="006776B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 xml:space="preserve">T </w:t>
      </w:r>
      <w:r w:rsidRPr="006776BA">
        <w:rPr>
          <w:rFonts w:ascii="宋体" w:eastAsia="宋体" w:cs="宋体"/>
          <w:kern w:val="0"/>
          <w:sz w:val="24"/>
        </w:rPr>
        <w:t>→</w:t>
      </w:r>
      <w:r w:rsidRPr="006776BA">
        <w:rPr>
          <w:rFonts w:ascii="宋体" w:eastAsia="宋体" w:cs="宋体"/>
          <w:kern w:val="0"/>
          <w:sz w:val="24"/>
        </w:rPr>
        <w:t xml:space="preserve"> </w:t>
      </w:r>
      <w:r w:rsidRPr="006776BA">
        <w:rPr>
          <w:rFonts w:ascii="宋体" w:eastAsia="宋体" w:cs="宋体"/>
          <w:kern w:val="0"/>
          <w:sz w:val="24"/>
        </w:rPr>
        <w:t>·</w:t>
      </w:r>
      <w:r w:rsidRPr="006776BA">
        <w:rPr>
          <w:rFonts w:ascii="宋体" w:eastAsia="宋体" w:cs="宋体"/>
          <w:kern w:val="0"/>
          <w:sz w:val="24"/>
        </w:rPr>
        <w:t xml:space="preserve">S, [a, c]  </w:t>
      </w:r>
    </w:p>
    <w:p w14:paraId="07E6E07C" w14:textId="77777777" w:rsidR="006776BA" w:rsidRPr="006776BA" w:rsidRDefault="006776BA" w:rsidP="006776B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 xml:space="preserve">... </w:t>
      </w:r>
    </w:p>
    <w:p w14:paraId="1538652A" w14:textId="0D3FD7B5" w:rsidR="006776BA" w:rsidRDefault="006776BA" w:rsidP="002B607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 w:rsidRPr="006776BA">
        <w:rPr>
          <w:rFonts w:ascii="宋体" w:eastAsia="宋体" w:cs="宋体"/>
          <w:kern w:val="0"/>
          <w:sz w:val="24"/>
        </w:rPr>
        <w:t xml:space="preserve">此时，归约 U </w:t>
      </w:r>
      <w:r w:rsidRPr="006776BA">
        <w:rPr>
          <w:rFonts w:ascii="宋体" w:eastAsia="宋体" w:cs="宋体"/>
          <w:kern w:val="0"/>
          <w:sz w:val="24"/>
        </w:rPr>
        <w:t>→</w:t>
      </w:r>
      <w:r w:rsidRPr="006776BA">
        <w:rPr>
          <w:rFonts w:ascii="宋体" w:eastAsia="宋体" w:cs="宋体"/>
          <w:kern w:val="0"/>
          <w:sz w:val="24"/>
        </w:rPr>
        <w:t xml:space="preserve"> e 的展望符为 [T]，而移进 S 的展望符为 [a, c]，冲突消除</w:t>
      </w:r>
    </w:p>
    <w:p w14:paraId="118A4AFC" w14:textId="05031E46" w:rsidR="006776BA" w:rsidRPr="006776BA" w:rsidRDefault="006776BA" w:rsidP="002B607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因此该文法是LR(1)</w:t>
      </w:r>
    </w:p>
    <w:p w14:paraId="2E8FD2CF" w14:textId="77777777" w:rsidR="002B6071" w:rsidRPr="002B6071" w:rsidRDefault="002B6071" w:rsidP="002B6071">
      <w:pPr>
        <w:autoSpaceDE w:val="0"/>
        <w:autoSpaceDN w:val="0"/>
        <w:adjustRightInd w:val="0"/>
        <w:rPr>
          <w:rFonts w:ascii="宋体" w:eastAsia="宋体" w:cs="宋体" w:hint="eastAsia"/>
          <w:kern w:val="0"/>
          <w:sz w:val="24"/>
        </w:rPr>
      </w:pPr>
    </w:p>
    <w:p w14:paraId="5F7835C8" w14:textId="77777777" w:rsidR="0089203D" w:rsidRPr="00CE4E57" w:rsidRDefault="0089203D" w:rsidP="0089203D">
      <w:pPr>
        <w:jc w:val="left"/>
        <w:rPr>
          <w:rFonts w:ascii="宋体" w:eastAsia="宋体" w:cs="宋体" w:hint="eastAsia"/>
          <w:kern w:val="0"/>
          <w:sz w:val="24"/>
          <w:szCs w:val="24"/>
        </w:rPr>
      </w:pPr>
      <w:r w:rsidRPr="00CE4E57">
        <w:rPr>
          <w:rFonts w:ascii="宋体" w:eastAsia="宋体" w:cs="宋体"/>
          <w:kern w:val="0"/>
          <w:sz w:val="24"/>
          <w:szCs w:val="24"/>
        </w:rPr>
        <w:t xml:space="preserve">(2) </w:t>
      </w:r>
      <w:r w:rsidRPr="00CE4E57">
        <w:rPr>
          <w:rFonts w:ascii="宋体" w:eastAsia="宋体" w:cs="宋体" w:hint="eastAsia"/>
          <w:kern w:val="0"/>
          <w:sz w:val="24"/>
          <w:szCs w:val="24"/>
        </w:rPr>
        <w:t>构造相应的分析表。</w:t>
      </w:r>
    </w:p>
    <w:p w14:paraId="26113F69" w14:textId="3D65F252" w:rsidR="0089203D" w:rsidRDefault="006776BA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0B0E0B4F" wp14:editId="518CA477">
            <wp:extent cx="3357686" cy="3929697"/>
            <wp:effectExtent l="0" t="0" r="0" b="0"/>
            <wp:docPr id="8132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866" cy="39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1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06A"/>
    <w:multiLevelType w:val="multilevel"/>
    <w:tmpl w:val="C19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DED"/>
    <w:multiLevelType w:val="multilevel"/>
    <w:tmpl w:val="00F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0177"/>
    <w:multiLevelType w:val="hybridMultilevel"/>
    <w:tmpl w:val="3274E472"/>
    <w:lvl w:ilvl="0" w:tplc="9794737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4830C8"/>
    <w:multiLevelType w:val="multilevel"/>
    <w:tmpl w:val="355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465B"/>
    <w:multiLevelType w:val="hybridMultilevel"/>
    <w:tmpl w:val="0EAC3062"/>
    <w:lvl w:ilvl="0" w:tplc="74CE67DE">
      <w:start w:val="1"/>
      <w:numFmt w:val="decimal"/>
      <w:lvlText w:val="(%1)"/>
      <w:lvlJc w:val="left"/>
      <w:pPr>
        <w:ind w:left="398" w:hanging="398"/>
      </w:pPr>
      <w:rPr>
        <w:rFonts w:ascii="TimesNewRomanPS-BoldMT" w:hAnsi="TimesNewRomanPS-BoldMT" w:cs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DB28E4"/>
    <w:multiLevelType w:val="hybridMultilevel"/>
    <w:tmpl w:val="E9504E8E"/>
    <w:lvl w:ilvl="0" w:tplc="D5ACCA5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143B3"/>
    <w:multiLevelType w:val="multilevel"/>
    <w:tmpl w:val="CC3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050FA"/>
    <w:multiLevelType w:val="multilevel"/>
    <w:tmpl w:val="889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AC5"/>
    <w:multiLevelType w:val="hybridMultilevel"/>
    <w:tmpl w:val="AC7A67CA"/>
    <w:lvl w:ilvl="0" w:tplc="0CD0C5F4">
      <w:start w:val="1"/>
      <w:numFmt w:val="decimal"/>
      <w:lvlText w:val="(%1)"/>
      <w:lvlJc w:val="left"/>
      <w:pPr>
        <w:ind w:left="398" w:hanging="398"/>
      </w:pPr>
      <w:rPr>
        <w:rFonts w:ascii="TimesNewRomanPS-BoldMT" w:hAnsi="TimesNewRomanPS-BoldMT" w:cs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550E87"/>
    <w:multiLevelType w:val="multilevel"/>
    <w:tmpl w:val="F04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67244"/>
    <w:multiLevelType w:val="hybridMultilevel"/>
    <w:tmpl w:val="5CC45576"/>
    <w:lvl w:ilvl="0" w:tplc="140C6C40">
      <w:start w:val="1"/>
      <w:numFmt w:val="decimal"/>
      <w:lvlText w:val="(%1)"/>
      <w:lvlJc w:val="left"/>
      <w:pPr>
        <w:ind w:left="398" w:hanging="398"/>
      </w:pPr>
      <w:rPr>
        <w:rFonts w:ascii="TimesNewRomanPS-BoldMT" w:hAnsi="TimesNewRomanPS-BoldMT" w:cs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875617E"/>
    <w:multiLevelType w:val="multilevel"/>
    <w:tmpl w:val="B82E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3471">
    <w:abstractNumId w:val="10"/>
  </w:num>
  <w:num w:numId="2" w16cid:durableId="1344286996">
    <w:abstractNumId w:val="8"/>
  </w:num>
  <w:num w:numId="3" w16cid:durableId="633021326">
    <w:abstractNumId w:val="4"/>
  </w:num>
  <w:num w:numId="4" w16cid:durableId="12716499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2742748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4498558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9482985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2075180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065517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82825491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93753532">
    <w:abstractNumId w:val="5"/>
  </w:num>
  <w:num w:numId="12" w16cid:durableId="1957983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3D"/>
    <w:rsid w:val="001853DE"/>
    <w:rsid w:val="002B6071"/>
    <w:rsid w:val="00527B93"/>
    <w:rsid w:val="006776BA"/>
    <w:rsid w:val="00832958"/>
    <w:rsid w:val="0089203D"/>
    <w:rsid w:val="008D69E0"/>
    <w:rsid w:val="008E27E5"/>
    <w:rsid w:val="00B04DA1"/>
    <w:rsid w:val="00BE74D2"/>
    <w:rsid w:val="00E0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901"/>
  <w15:chartTrackingRefBased/>
  <w15:docId w15:val="{30814815-7421-4EDF-B37C-9FFAF66A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03D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203D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03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03D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203D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03D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03D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03D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03D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03D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20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2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2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203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203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203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20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20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20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20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92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203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920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203D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920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203D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920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2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920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9203D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D69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D69E0"/>
    <w:rPr>
      <w:rFonts w:ascii="Courier New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2</cp:revision>
  <dcterms:created xsi:type="dcterms:W3CDTF">2025-05-11T04:50:00Z</dcterms:created>
  <dcterms:modified xsi:type="dcterms:W3CDTF">2025-05-11T06:41:00Z</dcterms:modified>
</cp:coreProperties>
</file>