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92"/>
        <w:gridCol w:w="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900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音乐游戏与VR设备结合的有关用户调研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75" w:right="75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本问卷不记名，只需根据您的相关游戏经验、认知以及想法来填写。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99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您是否有游玩了解过音乐游戏？[单选题]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您是否有想要了解过VR类音乐游戏？[单选题]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依赖于第1题第2个选项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若您没有了解或游玩过VR音乐游戏，是什么因素阻止了你？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缺乏对VR技术的了解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没有合适的VR设备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对其不感兴趣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依赖于第2题第1个选项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您作为未曾体验过VR音乐游戏的人，您认为VR音乐游戏的吸引力在哪里？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提升沉浸感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更高的互动性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视觉效果出色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对于新技术的好奇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依赖于第2题第1个选项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对于未来的VR音乐游戏，您期望看到哪些特性或改进？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更多的音乐选择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更创新的游戏模式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更高级的VR技术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社交互动的增强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依赖于第2题第1个选项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您游玩音乐游戏的频率是？[单选题]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每天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每周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每月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只是游玩过，没有经常游玩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依赖于第1题第1个选项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您是否有了解过以下类型的音乐游戏？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移动端音游（phigros、节奏大师、arcaea等）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街机端音游（maimai、sdvx、chunithm、ongeki等）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VR类音游（节奏光剑、audica等）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PC端音游（musedash、osu！mania、冰与火之舞等）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依赖于第1题第1个选项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您是否有游玩过VR类型音乐游戏？[单选题]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依赖于第7题第3个选项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您认为VR类音乐游戏相较于传统音乐游戏有哪些优势？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沉浸感更强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互动性更高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视觉效果更加出色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游戏反馈效果更好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在下列VR音乐游戏中，您更喜欢那种游戏模式？[单选题]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节奏光剑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舞蹈模式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射击与音乐结合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您认为VR音乐游戏的体验感对于个人更好还是团队更好？[单选题]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个人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团队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一样适合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VR音乐游戏中的音乐选择以及音乐质量对您的VR体验有多大影响？[单选题]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非常大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较大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一般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较小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微乎其微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若您没有了解或游玩过VR音乐游戏，是什么因素阻止了你？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缺乏对VR技术的了解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没有合适的VR设备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对其不感兴趣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依赖于第8题第2个选项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若现在VR设备问题已经解决（您可以通过设备游玩VR音乐游戏），您是否会想要尝试VR音乐游戏？[单选题]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依赖于第8题第2个选项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您作为未曾体验过VR音乐游戏的人，您认为VR音乐游戏的吸引力在哪里？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提升沉浸感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更高的互动性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视觉效果出色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对于新技术的好奇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依赖于第8题第2个选项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对于未来的VR音乐游戏，您期望看到哪些特性或改进？ [多选题]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更多的音乐选择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更创新的游戏模式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更高级的VR技术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社交互动的增强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ascii="宋体" w:hAnsi="宋体" w:eastAsia="宋体" w:cs="宋体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66FF"/>
              </w:rPr>
            </w:pPr>
            <w:r>
              <w:rPr>
                <w:rFonts w:ascii="宋体" w:hAnsi="宋体" w:eastAsia="宋体" w:cs="宋体"/>
                <w:color w:val="0066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依赖于第8题第1个选项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WNiMzVkZjgwMWI1ZWRiM2IwNTdhM2M0Mzk2ZmIifQ=="/>
  </w:docVars>
  <w:rsids>
    <w:rsidRoot w:val="37BD363E"/>
    <w:rsid w:val="37B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1076</Words>
  <Characters>1175</Characters>
  <Lines>0</Lines>
  <Paragraphs>0</Paragraphs>
  <TotalTime>0</TotalTime>
  <ScaleCrop>false</ScaleCrop>
  <LinksUpToDate>false</LinksUpToDate>
  <CharactersWithSpaces>1447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2023-12-10T09:24:00Z</dcterms:created>
  <dc:creator>安非他命</dc:creator>
  <cp:lastModifiedBy>安非他命</cp:lastModifiedBy>
  <dcterms:modified xsi:type="dcterms:W3CDTF">2023-12-10T09:24:44Z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BF466273E23049CF9B4848D598194AF8</vt:lpwstr>
  </property>
</Properties>
</file>