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0" w:beforeLines="500" w:after="240" w:afterLines="100"/>
        <w:jc w:val="center"/>
        <w:rPr>
          <w:rFonts w:ascii="Arial" w:hAnsi="Arial" w:eastAsia="黑体" w:cs="Times New Roman"/>
          <w:b/>
          <w:kern w:val="0"/>
          <w:sz w:val="24"/>
          <w:szCs w:val="44"/>
        </w:rPr>
      </w:pPr>
      <w:r>
        <w:rPr>
          <w:rFonts w:ascii="Arial" w:hAnsi="Arial" w:eastAsia="黑体" w:cs="Times New Roman"/>
          <w:b/>
          <w:kern w:val="0"/>
          <w:sz w:val="44"/>
          <w:szCs w:val="44"/>
        </w:rP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/>
        <w:jc w:val="center"/>
        <w:rPr>
          <w:rFonts w:ascii="宋体" w:hAnsi="宋体" w:eastAsia="宋体" w:cs="Times New Roman"/>
          <w:b/>
          <w:kern w:val="0"/>
          <w:sz w:val="36"/>
          <w:szCs w:val="36"/>
        </w:rPr>
      </w:pPr>
      <w:r>
        <w:rPr>
          <w:rFonts w:ascii="宋体" w:hAnsi="宋体" w:eastAsia="宋体" w:cs="Times New Roman"/>
          <w:b/>
          <w:kern w:val="0"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80" w:beforeLines="200" w:after="240" w:afterLines="100"/>
        <w:jc w:val="center"/>
        <w:rPr>
          <w:rFonts w:ascii="楷体" w:hAnsi="楷体" w:eastAsia="楷体" w:cs="Times New Roman"/>
          <w:b/>
          <w:kern w:val="0"/>
          <w:sz w:val="52"/>
          <w:szCs w:val="28"/>
        </w:rPr>
      </w:pPr>
      <w:r>
        <w:rPr>
          <w:rFonts w:hint="eastAsia" w:ascii="楷体" w:hAnsi="楷体" w:eastAsia="楷体" w:cs="Times New Roman"/>
          <w:b/>
          <w:kern w:val="0"/>
          <w:sz w:val="52"/>
          <w:szCs w:val="28"/>
        </w:rPr>
        <w:t>信息学院软件工程系</w:t>
      </w:r>
    </w:p>
    <w:p>
      <w:pPr>
        <w:widowControl/>
        <w:spacing w:before="480" w:beforeLines="200" w:after="240" w:afterLines="100"/>
        <w:jc w:val="center"/>
        <w:rPr>
          <w:rFonts w:ascii="Times New Roman" w:hAnsi="Times New Roman" w:eastAsia="宋体" w:cs="Times New Roman"/>
          <w:b/>
          <w:kern w:val="0"/>
          <w:sz w:val="40"/>
          <w:szCs w:val="30"/>
        </w:rPr>
      </w:pP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《J</w:t>
      </w:r>
      <w:r>
        <w:rPr>
          <w:rFonts w:ascii="Times New Roman" w:hAnsi="Times New Roman" w:eastAsia="宋体" w:cs="Times New Roman"/>
          <w:b/>
          <w:kern w:val="0"/>
          <w:sz w:val="40"/>
          <w:szCs w:val="30"/>
        </w:rPr>
        <w:t>AVA</w:t>
      </w:r>
      <w:r>
        <w:rPr>
          <w:rFonts w:hint="eastAsia" w:ascii="Times New Roman" w:hAnsi="Times New Roman" w:eastAsia="宋体" w:cs="Times New Roman"/>
          <w:b/>
          <w:kern w:val="0"/>
          <w:sz w:val="40"/>
          <w:szCs w:val="30"/>
        </w:rPr>
        <w:t>程序设计》实验报告</w:t>
      </w:r>
    </w:p>
    <w:p>
      <w:pPr>
        <w:widowControl/>
        <w:spacing w:line="720" w:lineRule="auto"/>
        <w:jc w:val="center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</w:rPr>
        <w:t>实验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姓名：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宋泽涛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default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学号：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25120222201292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学院：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信息学院</w:t>
      </w:r>
    </w:p>
    <w:p>
      <w:pPr>
        <w:widowControl/>
        <w:tabs>
          <w:tab w:val="left" w:pos="6329"/>
        </w:tabs>
        <w:spacing w:before="120" w:after="120" w:line="360" w:lineRule="auto"/>
        <w:ind w:firstLine="2539" w:firstLineChars="843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</w:rPr>
        <w:t>专业：</w:t>
      </w:r>
      <w:r>
        <w:rPr>
          <w:rFonts w:hint="eastAsia" w:ascii="Times New Roman" w:hAnsi="Times New Roman" w:eastAsia="宋体" w:cs="Times New Roman"/>
          <w:b/>
          <w:kern w:val="0"/>
          <w:sz w:val="30"/>
          <w:szCs w:val="30"/>
          <w:lang w:val="en-US" w:eastAsia="zh-CN"/>
        </w:rPr>
        <w:t>软件工程</w:t>
      </w:r>
    </w:p>
    <w:p>
      <w:pPr>
        <w:widowControl/>
        <w:spacing w:line="72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jc w:val="center"/>
        <w:rPr>
          <w:rFonts w:hint="default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</w:rPr>
        <w:t>完成时间：</w:t>
      </w:r>
      <w:r>
        <w:rPr>
          <w:rFonts w:hint="eastAsia" w:ascii="Times New Roman" w:hAnsi="Times New Roman" w:eastAsia="宋体" w:cs="Times New Roman"/>
          <w:b/>
          <w:kern w:val="0"/>
          <w:sz w:val="24"/>
          <w:szCs w:val="24"/>
          <w:lang w:val="en-US" w:eastAsia="zh-CN"/>
        </w:rPr>
        <w:t>2024/5/24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一、实验目的及要求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熟悉多线程编程</w:t>
      </w: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</w:pPr>
    </w:p>
    <w:p/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Arial" w:hAnsi="Arial" w:eastAsia="黑体" w:cs="Times New Roman"/>
          <w:b/>
          <w:bCs/>
          <w:kern w:val="32"/>
          <w:sz w:val="30"/>
          <w:szCs w:val="32"/>
        </w:rPr>
        <w:t>二、实验题目及实现过程</w:t>
      </w:r>
    </w:p>
    <w:p>
      <w:pPr>
        <w:widowControl/>
        <w:spacing w:before="120" w:beforeLines="50" w:after="120" w:afterLines="50" w:line="360" w:lineRule="auto"/>
        <w:ind w:firstLine="482" w:firstLineChars="200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1.请用三种方法完成：2个线程同时循环输出“线程名-数字”，其中数字从1变化到10.</w:t>
      </w:r>
    </w:p>
    <w:p>
      <w:pPr>
        <w:widowControl/>
        <w:spacing w:before="120" w:beforeLines="50" w:after="120" w:afterLines="50" w:line="360" w:lineRule="auto"/>
        <w:ind w:firstLine="482" w:firstLineChars="200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提示：(1)继承Thread、(2)实现Runnable接口，用Thread方法启动线程、(3)用线程池管理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1.继承Thread创建线程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创建TestThread1类继承Thread类，在其中定义run方法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8180" cy="2171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在主类Demo1中创建两个TestThread1对象，启动线程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71060" cy="2004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2740" cy="473964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2.实现Runnable接口创建线程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在Demo2中实现以下Runnable接口，重写run方法再启动线程即可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59760" cy="4651375"/>
            <wp:effectExtent l="0" t="0" r="1016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2895600" cy="492252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3.用线程池管理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创建一个TestThread2类继承Runnable接口，重写run方法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98800" cy="3424555"/>
            <wp:effectExtent l="0" t="0" r="1016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在主类中创建两个TestThread2线程，并创建一个线程池对象，通过线程池对象启动线程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3225" cy="3300730"/>
            <wp:effectExtent l="0" t="0" r="3175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04160" cy="470154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2.编程一个程序，4个线程同时向一个10000位的数组中分别写入1-10,100-1000,2000-3000,4000-5000的数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这里采用线程池的方法来运行线程。创建ArrayWriter类实现Runnable接口，重写run方法，定义构造器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6555" cy="2936875"/>
            <wp:effectExtent l="0" t="0" r="4445" b="44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在main中创建线程池并执行线程，最终观察数组中的内容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34740" cy="2633980"/>
            <wp:effectExtent l="0" t="0" r="7620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77510" cy="445135"/>
            <wp:effectExtent l="0" t="0" r="889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5480050" cy="260350"/>
            <wp:effectExtent l="0" t="0" r="6350" b="139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5475605" cy="351155"/>
            <wp:effectExtent l="0" t="0" r="10795" b="146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3.用两种方法编程一个程序：一个线程向一个4位循环缓冲区中循环写入1-10的随机数，另一个线程将循环缓冲区中数据取出打印出来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实现过程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方法一：使用同步方法实现缓冲区的读写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在put和get方法上用synchronized关键字来确保同一时间只有一个线程可以访问这些方法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47085" cy="1499235"/>
            <wp:effectExtent l="0" t="0" r="5715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3057525" cy="1637030"/>
            <wp:effectExtent l="0" t="0" r="5715" b="889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写操作线程如下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63290" cy="2833370"/>
            <wp:effectExtent l="0" t="0" r="11430" b="127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读线程操作如下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29635" cy="3355340"/>
            <wp:effectExtent l="0" t="0" r="14605" b="1270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主线程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5765" cy="2067560"/>
            <wp:effectExtent l="0" t="0" r="635" b="508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5355" cy="1105535"/>
            <wp:effectExtent l="0" t="0" r="4445" b="698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1165225" cy="3000375"/>
            <wp:effectExtent l="0" t="0" r="8255" b="190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方法二：使用阻塞队列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ArrayBlockingQueue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实现一个有界、线程安全的循环缓冲区，其中put和take方法会自动处理缓冲区满或空的情况</w:t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写线程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67710" cy="2622550"/>
            <wp:effectExtent l="0" t="0" r="8890" b="1397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读线程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63265" cy="3171190"/>
            <wp:effectExtent l="0" t="0" r="13335" b="1397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运行结果</w:t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379220" cy="1653540"/>
            <wp:effectExtent l="0" t="0" r="7620" b="762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2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drawing>
          <wp:inline distT="0" distB="0" distL="114300" distR="114300">
            <wp:extent cx="1562100" cy="4076700"/>
            <wp:effectExtent l="0" t="0" r="7620" b="762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before="120" w:beforeLines="50" w:after="120" w:afterLines="50"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keepNext/>
        <w:widowControl/>
        <w:spacing w:before="240" w:beforeLines="100" w:after="240" w:afterLines="100" w:line="360" w:lineRule="auto"/>
        <w:ind w:left="425" w:hanging="425"/>
        <w:jc w:val="left"/>
        <w:outlineLvl w:val="0"/>
        <w:rPr>
          <w:rFonts w:ascii="Arial" w:hAnsi="Arial" w:eastAsia="黑体" w:cs="Times New Roman"/>
          <w:b/>
          <w:bCs/>
          <w:kern w:val="32"/>
          <w:sz w:val="30"/>
          <w:szCs w:val="32"/>
        </w:rPr>
      </w:pPr>
      <w:r>
        <w:rPr>
          <w:rFonts w:hint="eastAsia" w:ascii="Times New Roman" w:hAnsi="Times New Roman" w:eastAsia="黑体" w:cs="Times New Roman"/>
          <w:b/>
          <w:bCs/>
          <w:kern w:val="32"/>
          <w:sz w:val="30"/>
          <w:szCs w:val="32"/>
        </w:rPr>
        <w:t>三、实验总结与心得记录</w:t>
      </w:r>
    </w:p>
    <w:p>
      <w:pPr>
        <w:widowControl/>
        <w:spacing w:before="120" w:beforeLines="50" w:after="120" w:afterLines="50" w:line="360" w:lineRule="auto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无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05ECF"/>
    <w:multiLevelType w:val="multilevel"/>
    <w:tmpl w:val="39105E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3MDc1MTVhMmQ4ODcyZWM2OGFjYWVkOTIzNjE0MmUifQ=="/>
  </w:docVars>
  <w:rsids>
    <w:rsidRoot w:val="00BD75A8"/>
    <w:rsid w:val="007E295E"/>
    <w:rsid w:val="0084371E"/>
    <w:rsid w:val="00872354"/>
    <w:rsid w:val="00AA3B08"/>
    <w:rsid w:val="00BD75A8"/>
    <w:rsid w:val="00E21884"/>
    <w:rsid w:val="49166672"/>
    <w:rsid w:val="633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413</Words>
  <Characters>418</Characters>
  <Lines>3</Lines>
  <Paragraphs>1</Paragraphs>
  <TotalTime>6</TotalTime>
  <ScaleCrop>false</ScaleCrop>
  <LinksUpToDate>false</LinksUpToDate>
  <CharactersWithSpaces>421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2020-03-19T00:06:00Z</dcterms:created>
  <dc:creator>wqlin</dc:creator>
  <cp:lastModifiedBy>安非他命</cp:lastModifiedBy>
  <dcterms:modified xsi:type="dcterms:W3CDTF">2024-05-24T03:46:22Z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58CA25F5302745588CC50377C1DEC986_12</vt:lpwstr>
  </property>
</Properties>
</file>