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面试中如何回答不会的问题</w:t>
      </w:r>
    </w:p>
    <w:p>
      <w:r>
        <w:t>标题：面试中如何回答不会的问题</w:t>
      </w:r>
    </w:p>
    <w:p>
      <w:r>
        <w:t>分类：interview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资料性质：CareerPilot 方法指南</w:t>
      </w:r>
    </w:p>
    <w:p>
      <w:r>
        <w:t>检索关键词：不会的问题、承认边界、相邻经验、最小示例、学习路径、澄清范围</w:t>
      </w:r>
    </w:p>
    <w:p>
      <w:r>
        <w:t>资料定位：在未知技术或经历题面前保持诚实，并展示可验证的学习与排查路径。</w:t>
      </w:r>
    </w:p>
    <w:p>
      <w:pPr>
        <w:pStyle w:val="Heading1"/>
      </w:pPr>
      <w:r>
        <w:t>一、区分“完全不会”与“需要澄清”</w:t>
      </w:r>
    </w:p>
    <w:p>
      <w:r>
        <w:t>有些题目并非你不会，而是范围不清。例如“你会优化数据库吗”可能涉及索引、查询、资料建模或监控。先复述自己的理解，并问一个窄问题：这里是指课程项目中的查询性能，还是生产环境的监控？澄清能避免答偏，也让面试官看到你不轻易假设。若确实没有经历，直接说明范围比猜测术语安全。</w:t>
      </w:r>
    </w:p>
    <w:p>
      <w:pPr>
        <w:pStyle w:val="Heading1"/>
      </w:pPr>
      <w:r>
        <w:t>二、四步回答框架</w:t>
      </w:r>
    </w:p>
    <w:p>
      <w:r>
        <w:t>第一步承认边界：“我还没有在生产环境做过这个。”第二步连接相邻经验：“但我在课程项目中处理过重复记录和输入验证。”第三步说明解决路径：“我会先阅读官方文档、建立最小示例、写测试确认行为，再请有经验的同事复核。”第四步回到学习意愿：“如果这个能力是岗位重点，我会把它列为入职前或试用期的学习目标。”这不是承诺已经掌握，而是说明行动方法。</w:t>
      </w:r>
    </w:p>
    <w:p>
      <w:pPr>
        <w:pStyle w:val="Heading1"/>
      </w:pPr>
      <w:r>
        <w:t>三、案例：被问到没有用过的工具</w:t>
      </w:r>
    </w:p>
    <w:p>
      <w:r>
        <w:t>面试官问你是否用过容器工具时，可以回答：我没有在真实部署环境使用过该工具，因此不会声称有生产经验；我知道它可帮助统一运行环境。在报名系统项目里，我负责接口验证和测试，若要学习这项工具，我会先把项目整理成最小可运行版本，按官方入门资料完成构建，再检查服务能否在另一台机器启动。回答中的“知道”和“做过”被清楚区分。</w:t>
      </w:r>
    </w:p>
    <w:p>
      <w:pPr>
        <w:pStyle w:val="Heading1"/>
      </w:pPr>
      <w:r>
        <w:t>四、避免两种失分做法</w:t>
      </w:r>
    </w:p>
    <w:p>
      <w:r>
        <w:t>第一种是用“我很快能学会”结束回答，却没有学习路径。第二种是为了显得熟悉而编造经验，后续追问通常会暴露矛盾。可以在回答后请面试官说明团队最常使用的场景，再把问题转化为你愿意研究的方向。诚实并不等于沉默；重点是让未知变成一个可拆解、可验证的下一步。</w:t>
      </w:r>
    </w:p>
    <w:p>
      <w:pPr>
        <w:pStyle w:val="Heading1"/>
      </w:pPr>
      <w:r>
        <w:t>五、把未知问题变成后续学习记录</w:t>
      </w:r>
    </w:p>
    <w:p>
      <w:r>
        <w:t>面试结束后把不会的问题按“概念不懂、场景不熟、表达不清”分类。概念不懂就找官方文档或可靠课程建立最小示例；场景不熟就把它映射到一个项目实验；表达不清则重新组织成边界、做法和验证。这样下一次遇到同类问题时，答案会来自真实学习产出。不要把一次面试中的题目和答案原样公开为雇主内部资料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来源列表：https://www.labour.gov.hk/eng/public/eip/JobHunting_Eng.pdf；https://www.yes.labour.gov.hk/Applicants/Main/JobSeeking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