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常见简历错误</w:t>
      </w:r>
    </w:p>
    <w:p>
      <w:r>
        <w:t>标题：常见简历错误</w:t>
        <w:br/>
        <w:t>分类：resume</w:t>
        <w:br/>
        <w:t>目标读者：香港大学生、应届毕业生和初级 IT 求职者</w:t>
        <w:br/>
        <w:t>适用地区：香港</w:t>
        <w:br/>
        <w:t>更新时间：2026-07-24</w:t>
        <w:br/>
        <w:t>资料性质：通用求职建议</w:t>
        <w:br/>
        <w:t>来源列表：https://www.labour.gov.hk/eng/public/eip/JobHunting_Eng.pdf；https://careers.hku.hk/</w:t>
      </w:r>
    </w:p>
    <w:p>
      <w:pPr>
        <w:pStyle w:val="Heading1"/>
      </w:pPr>
      <w:r>
        <w:t>一、这份资料解决什么问题</w:t>
      </w:r>
    </w:p>
    <w:p>
      <w:r>
        <w:t>通过可读性、真实性和相关性检查减少初级求职中可避免的错误。。求职材料的目标不是把所有经历塞进一页，而是让招聘方能快速核对岗位相关事实。以下建议是整理和表达方法，不替代职位要求、学校职业顾问或专业意见。</w:t>
      </w:r>
    </w:p>
    <w:p>
      <w:pPr>
        <w:pStyle w:val="Heading1"/>
      </w:pPr>
      <w:r>
        <w:t>二、实用做法</w:t>
      </w:r>
    </w:p>
    <w:p>
      <w:r>
        <w:t>1. 避免把头像、家庭资料、证件号码和无关社交账号放进简历；保留专业联系方式和作品链接。</w:t>
        <w:br/>
        <w:t>2. 不要把职位描述原样复制成自己的经历，也不要把团队成果写成个人独立完成。</w:t>
        <w:br/>
        <w:t>3. 技能、日期、项目链接和文件名应一致；投递前打开链接并检查拼写、格式和页数。</w:t>
        <w:br/>
        <w:t>4. 不要用“精通所有技术”替代证据；优先展示与目标岗位最相关的两到四个项目能力。</w:t>
      </w:r>
    </w:p>
    <w:p>
      <w:pPr>
        <w:pStyle w:val="Heading1"/>
      </w:pPr>
      <w:r>
        <w:t>三、一个可核实的例子</w:t>
      </w:r>
    </w:p>
    <w:p>
      <w:r>
        <w:t>投递测试岗位时，把“熟悉软件”改成具体测试经历，例如编写过哪些测试场景、如何记录缺陷和复测。。例子只展示表达方式；应把其中的项目、技术和结果换成自己的真实经历。</w:t>
      </w:r>
    </w:p>
    <w:p>
      <w:pPr>
        <w:pStyle w:val="Heading1"/>
      </w:pPr>
      <w:r>
        <w:t>四、投递前检查</w:t>
      </w:r>
    </w:p>
    <w:p>
      <w:r>
        <w:t>检查标题是否对应目标岗位；每个关键技能是否有项目、课程或经历证据；日期和链接是否可用；是否把团队贡献与个人贡献区分；是否删除了未经证实的熟练度、薪资和招聘结果表述。</w:t>
      </w:r>
    </w:p>
    <w:p>
      <w:pPr>
        <w:pStyle w:val="Heading1"/>
      </w:pPr>
      <w:r>
        <w:t>五、下一步</w:t>
      </w:r>
    </w:p>
    <w:p>
      <w:r>
        <w:t>先用一个目标职位描述标出必备与加分项，再用本资料修改一个段落。修改后请自己能解释每一句的背景、做法和证据；无法解释的内容应删去或改成正在学习。</w:t>
      </w:r>
    </w:p>
    <w:p>
      <w:r>
        <w:t>来源说明</w:t>
        <w:br/>
        <w:t>香港劳工处公开求职指引用于一般求职、面试和防骗原则；大学职业发展中心公开资源用于学生求职材料的通用写法。本资料为整理和改写，不复制原文，也不提供薪资、录用承诺或个案政策结论。</w:t>
      </w:r>
    </w:p>
    <w:p>
      <w:pPr>
        <w:pStyle w:val="Heading1"/>
      </w:pPr>
      <w:r>
        <w:t>六、自我练习</w:t>
      </w:r>
    </w:p>
    <w:p>
      <w:r>
        <w:t>写下一个真实场景：你面对的任务是什么？你亲自完成了什么？留下了什么可展示的证据？再用两三句话回答“它为什么与目标岗位相关”。完成后再与原始材料对照，避免把计划、团队成果或未来目标写成已发生事实。</w:t>
      </w:r>
    </w:p>
    <w:p>
      <w:pPr>
        <w:pStyle w:val="Heading1"/>
      </w:pPr>
      <w:r>
        <w:t>七、容易被忽略的细节</w:t>
      </w:r>
    </w:p>
    <w:p>
      <w:r>
        <w:t>文件命名也属于求职材料的一部分。使用“姓名_目标岗位_简历.pdf”比“final_final2.pdf”更清楚，但姓名应按个人隐私偏好处理。导出后要在手机和电脑各打开一次，确认分页、链接和中英文符号没有因格式转换而损坏。</w:t>
      </w:r>
    </w:p>
    <w:p>
      <w:pPr>
        <w:pStyle w:val="Heading1"/>
      </w:pPr>
      <w:r>
        <w:t>八、改写练习</w:t>
      </w:r>
    </w:p>
    <w:p>
      <w:r>
        <w:t>把简历交给不熟悉项目的同学，请对方只看半分钟后复述：申请什么岗位、最强的一个项目是什么、有什么证据。若对方无法复述，不要靠添加形容词解决，而应调整标题、段落顺序和项目第一句的任务描述。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