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429" w:rsidRPr="009F4E7C" w:rsidRDefault="00FF2480" w:rsidP="00FF2480">
      <w:pPr>
        <w:pStyle w:val="IntenseQuote"/>
        <w:jc w:val="center"/>
        <w:rPr>
          <w:b w:val="0"/>
          <w:sz w:val="72"/>
          <w:szCs w:val="56"/>
        </w:rPr>
      </w:pPr>
      <w:r w:rsidRPr="009F4E7C">
        <w:rPr>
          <w:b w:val="0"/>
          <w:sz w:val="72"/>
          <w:szCs w:val="56"/>
        </w:rPr>
        <w:t>Executive Summary</w:t>
      </w:r>
    </w:p>
    <w:p w:rsidR="00FF2480" w:rsidRPr="009F4E7C" w:rsidRDefault="00FF2480" w:rsidP="00FF2480">
      <w:pPr>
        <w:jc w:val="center"/>
        <w:rPr>
          <w:i/>
          <w:sz w:val="36"/>
        </w:rPr>
      </w:pPr>
      <w:r w:rsidRPr="009F4E7C">
        <w:rPr>
          <w:i/>
          <w:sz w:val="36"/>
        </w:rPr>
        <w:t xml:space="preserve">                                                              </w:t>
      </w:r>
      <w:r w:rsidR="009F4E7C">
        <w:rPr>
          <w:i/>
          <w:sz w:val="36"/>
        </w:rPr>
        <w:t xml:space="preserve">      </w:t>
      </w:r>
      <w:r w:rsidRPr="009F4E7C">
        <w:rPr>
          <w:i/>
          <w:sz w:val="36"/>
        </w:rPr>
        <w:t xml:space="preserve"> Proposal Part</w:t>
      </w:r>
    </w:p>
    <w:p w:rsidR="00FF2480" w:rsidRDefault="00FF2480" w:rsidP="00FF2480">
      <w:pPr>
        <w:jc w:val="center"/>
        <w:rPr>
          <w:i/>
        </w:rPr>
      </w:pPr>
    </w:p>
    <w:p w:rsidR="00FF2480" w:rsidRDefault="00FF2480" w:rsidP="00FF2480">
      <w:pPr>
        <w:jc w:val="center"/>
        <w:rPr>
          <w:i/>
        </w:rPr>
      </w:pPr>
    </w:p>
    <w:p w:rsidR="00FF2480" w:rsidRDefault="00FF2480" w:rsidP="00FF2480">
      <w:pPr>
        <w:jc w:val="center"/>
        <w:rPr>
          <w:i/>
        </w:rPr>
      </w:pPr>
    </w:p>
    <w:p w:rsidR="009F4E7C" w:rsidRPr="00FF2480" w:rsidRDefault="009F4E7C" w:rsidP="00FF2480">
      <w:pPr>
        <w:jc w:val="center"/>
        <w:rPr>
          <w:i/>
        </w:rPr>
      </w:pPr>
      <w:bookmarkStart w:id="0" w:name="_GoBack"/>
      <w:bookmarkEnd w:id="0"/>
    </w:p>
    <w:p w:rsidR="00FF2480" w:rsidRDefault="00FF2480" w:rsidP="00FF2480"/>
    <w:p w:rsidR="00FF2480" w:rsidRDefault="00FF2480" w:rsidP="00FF2480"/>
    <w:tbl>
      <w:tblPr>
        <w:tblStyle w:val="LightShading-Accent1"/>
        <w:tblW w:w="8897" w:type="dxa"/>
        <w:tblLook w:val="04A0" w:firstRow="1" w:lastRow="0" w:firstColumn="1" w:lastColumn="0" w:noHBand="0" w:noVBand="1"/>
      </w:tblPr>
      <w:tblGrid>
        <w:gridCol w:w="726"/>
        <w:gridCol w:w="2822"/>
        <w:gridCol w:w="5349"/>
      </w:tblGrid>
      <w:tr w:rsidR="00FF2480" w:rsidTr="00FF2480">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726" w:type="dxa"/>
          </w:tcPr>
          <w:p w:rsidR="00FF2480" w:rsidRPr="00FF2480" w:rsidRDefault="00FF2480" w:rsidP="00FF2480">
            <w:pPr>
              <w:jc w:val="center"/>
              <w:rPr>
                <w:rFonts w:ascii="Cambria" w:hAnsi="Cambria"/>
                <w:b w:val="0"/>
                <w:sz w:val="32"/>
              </w:rPr>
            </w:pPr>
            <w:r w:rsidRPr="00FF2480">
              <w:rPr>
                <w:rFonts w:ascii="Cambria" w:hAnsi="Cambria"/>
                <w:b w:val="0"/>
                <w:sz w:val="32"/>
              </w:rPr>
              <w:t>No.</w:t>
            </w:r>
          </w:p>
        </w:tc>
        <w:tc>
          <w:tcPr>
            <w:tcW w:w="2822" w:type="dxa"/>
          </w:tcPr>
          <w:p w:rsidR="00FF2480" w:rsidRPr="00FF2480" w:rsidRDefault="00FF2480" w:rsidP="00FF2480">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32"/>
              </w:rPr>
            </w:pPr>
            <w:r w:rsidRPr="00FF2480">
              <w:rPr>
                <w:rFonts w:ascii="Cambria" w:hAnsi="Cambria"/>
                <w:b w:val="0"/>
                <w:sz w:val="32"/>
              </w:rPr>
              <w:t>Problems</w:t>
            </w:r>
          </w:p>
        </w:tc>
        <w:tc>
          <w:tcPr>
            <w:tcW w:w="5349" w:type="dxa"/>
          </w:tcPr>
          <w:p w:rsidR="00FF2480" w:rsidRPr="00FF2480" w:rsidRDefault="00FF2480" w:rsidP="00FF2480">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32"/>
              </w:rPr>
            </w:pPr>
            <w:r w:rsidRPr="00FF2480">
              <w:rPr>
                <w:rFonts w:ascii="Cambria" w:hAnsi="Cambria"/>
                <w:b w:val="0"/>
                <w:sz w:val="32"/>
              </w:rPr>
              <w:t>Solutions</w:t>
            </w:r>
          </w:p>
        </w:tc>
      </w:tr>
      <w:tr w:rsidR="00FF2480" w:rsidTr="00FF2480">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726" w:type="dxa"/>
          </w:tcPr>
          <w:p w:rsidR="00FF2480" w:rsidRPr="00FF2480" w:rsidRDefault="00FF2480" w:rsidP="00FF2480">
            <w:pPr>
              <w:pStyle w:val="Body"/>
              <w:jc w:val="center"/>
              <w:rPr>
                <w:rFonts w:asciiTheme="majorHAnsi" w:hAnsiTheme="majorHAnsi"/>
                <w:b w:val="0"/>
                <w:color w:val="auto"/>
              </w:rPr>
            </w:pPr>
            <w:r w:rsidRPr="00FF2480">
              <w:rPr>
                <w:rFonts w:asciiTheme="majorHAnsi" w:hAnsiTheme="majorHAnsi"/>
                <w:b w:val="0"/>
                <w:color w:val="auto"/>
              </w:rPr>
              <w:t>1</w:t>
            </w:r>
          </w:p>
        </w:tc>
        <w:tc>
          <w:tcPr>
            <w:tcW w:w="2822" w:type="dxa"/>
          </w:tcPr>
          <w:p w:rsidR="00FF2480" w:rsidRPr="00FF2480" w:rsidRDefault="00FF2480" w:rsidP="00FF2480">
            <w:pPr>
              <w:pStyle w:val="Body"/>
              <w:ind w:firstLine="318"/>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FF2480">
              <w:rPr>
                <w:rFonts w:asciiTheme="majorHAnsi" w:hAnsiTheme="majorHAnsi"/>
                <w:color w:val="auto"/>
                <w:sz w:val="24"/>
                <w:szCs w:val="24"/>
              </w:rPr>
              <w:t>All the functions will implement in web application so why the desktop application is needed?</w:t>
            </w:r>
          </w:p>
          <w:p w:rsidR="00FF2480" w:rsidRPr="00FF2480" w:rsidRDefault="00FF2480" w:rsidP="00FF2480">
            <w:pPr>
              <w:ind w:firstLine="318"/>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p>
        </w:tc>
        <w:tc>
          <w:tcPr>
            <w:tcW w:w="5349" w:type="dxa"/>
          </w:tcPr>
          <w:p w:rsidR="00FF2480" w:rsidRPr="00FF2480" w:rsidRDefault="00FF2480" w:rsidP="00FF2480">
            <w:pPr>
              <w:pStyle w:val="Body"/>
              <w:ind w:left="456" w:firstLine="567"/>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FF2480">
              <w:rPr>
                <w:rFonts w:asciiTheme="majorHAnsi" w:hAnsiTheme="majorHAnsi"/>
                <w:sz w:val="24"/>
                <w:szCs w:val="24"/>
              </w:rPr>
              <w:t>After discussing with our project advisor we decide to remove desktop application form project scope. The reasons are as following: all the functions will be implemented in web application while desktop application only provide the functions that provided in web application already that is not necessary and developing desktop application may costs much time and efforts.</w:t>
            </w:r>
          </w:p>
          <w:p w:rsidR="00FF2480" w:rsidRPr="00FF2480" w:rsidRDefault="00FF2480" w:rsidP="00FF2480">
            <w:pPr>
              <w:ind w:left="456" w:firstLine="567"/>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FF2480" w:rsidTr="00FF2480">
        <w:trPr>
          <w:trHeight w:val="1716"/>
        </w:trPr>
        <w:tc>
          <w:tcPr>
            <w:cnfStyle w:val="001000000000" w:firstRow="0" w:lastRow="0" w:firstColumn="1" w:lastColumn="0" w:oddVBand="0" w:evenVBand="0" w:oddHBand="0" w:evenHBand="0" w:firstRowFirstColumn="0" w:firstRowLastColumn="0" w:lastRowFirstColumn="0" w:lastRowLastColumn="0"/>
            <w:tcW w:w="726" w:type="dxa"/>
          </w:tcPr>
          <w:p w:rsidR="00FF2480" w:rsidRPr="00FF2480" w:rsidRDefault="00FF2480" w:rsidP="00FF2480">
            <w:pPr>
              <w:jc w:val="center"/>
              <w:rPr>
                <w:rFonts w:asciiTheme="majorHAnsi" w:hAnsiTheme="majorHAnsi"/>
                <w:b w:val="0"/>
                <w:color w:val="auto"/>
              </w:rPr>
            </w:pPr>
            <w:r w:rsidRPr="00FF2480">
              <w:rPr>
                <w:rFonts w:asciiTheme="majorHAnsi" w:hAnsiTheme="majorHAnsi"/>
                <w:b w:val="0"/>
                <w:color w:val="auto"/>
              </w:rPr>
              <w:t>2</w:t>
            </w:r>
          </w:p>
        </w:tc>
        <w:tc>
          <w:tcPr>
            <w:tcW w:w="2822" w:type="dxa"/>
          </w:tcPr>
          <w:p w:rsidR="00FF2480" w:rsidRPr="00FF2480" w:rsidRDefault="00FF2480" w:rsidP="00FF2480">
            <w:pPr>
              <w:ind w:firstLine="318"/>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FF2480">
              <w:rPr>
                <w:rFonts w:asciiTheme="majorHAnsi" w:hAnsiTheme="majorHAnsi"/>
                <w:color w:val="auto"/>
              </w:rPr>
              <w:t>Clarify what will be in the web application, what will be in the desktop application</w:t>
            </w:r>
          </w:p>
        </w:tc>
        <w:tc>
          <w:tcPr>
            <w:tcW w:w="5349" w:type="dxa"/>
          </w:tcPr>
          <w:p w:rsidR="00FF2480" w:rsidRPr="00FF2480" w:rsidRDefault="00FF2480" w:rsidP="00FF2480">
            <w:pPr>
              <w:pStyle w:val="Body"/>
              <w:ind w:left="456" w:right="-64" w:firstLine="567"/>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FF2480">
              <w:rPr>
                <w:rFonts w:asciiTheme="majorHAnsi" w:hAnsiTheme="majorHAnsi"/>
                <w:sz w:val="24"/>
                <w:szCs w:val="24"/>
              </w:rPr>
              <w:t>After talking with the project advisor, we decided to give up developing desktop application. So there will be the web application part only.</w:t>
            </w:r>
          </w:p>
          <w:p w:rsidR="00FF2480" w:rsidRPr="00FF2480" w:rsidRDefault="00FF2480" w:rsidP="00FF2480">
            <w:pPr>
              <w:ind w:left="456" w:firstLine="567"/>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FF2480" w:rsidTr="00FF2480">
        <w:trPr>
          <w:cnfStyle w:val="000000100000" w:firstRow="0" w:lastRow="0" w:firstColumn="0" w:lastColumn="0" w:oddVBand="0" w:evenVBand="0" w:oddHBand="1" w:evenHBand="0" w:firstRowFirstColumn="0" w:firstRowLastColumn="0" w:lastRowFirstColumn="0" w:lastRowLastColumn="0"/>
          <w:trHeight w:val="1383"/>
        </w:trPr>
        <w:tc>
          <w:tcPr>
            <w:cnfStyle w:val="001000000000" w:firstRow="0" w:lastRow="0" w:firstColumn="1" w:lastColumn="0" w:oddVBand="0" w:evenVBand="0" w:oddHBand="0" w:evenHBand="0" w:firstRowFirstColumn="0" w:firstRowLastColumn="0" w:lastRowFirstColumn="0" w:lastRowLastColumn="0"/>
            <w:tcW w:w="726" w:type="dxa"/>
          </w:tcPr>
          <w:p w:rsidR="00FF2480" w:rsidRPr="00FF2480" w:rsidRDefault="00FF2480" w:rsidP="00FF2480">
            <w:pPr>
              <w:jc w:val="center"/>
              <w:rPr>
                <w:rFonts w:asciiTheme="majorHAnsi" w:hAnsiTheme="majorHAnsi"/>
                <w:b w:val="0"/>
                <w:color w:val="auto"/>
              </w:rPr>
            </w:pPr>
            <w:r w:rsidRPr="00FF2480">
              <w:rPr>
                <w:rFonts w:asciiTheme="majorHAnsi" w:hAnsiTheme="majorHAnsi"/>
                <w:b w:val="0"/>
                <w:color w:val="auto"/>
              </w:rPr>
              <w:t>3</w:t>
            </w:r>
          </w:p>
        </w:tc>
        <w:tc>
          <w:tcPr>
            <w:tcW w:w="2822" w:type="dxa"/>
          </w:tcPr>
          <w:p w:rsidR="00FF2480" w:rsidRPr="00FF2480" w:rsidRDefault="00FF2480" w:rsidP="00FF2480">
            <w:pPr>
              <w:ind w:firstLine="318"/>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FF2480">
              <w:rPr>
                <w:rFonts w:asciiTheme="majorHAnsi" w:hAnsiTheme="majorHAnsi"/>
                <w:color w:val="auto"/>
              </w:rPr>
              <w:t>Can not access CAMT database</w:t>
            </w:r>
          </w:p>
        </w:tc>
        <w:tc>
          <w:tcPr>
            <w:tcW w:w="5349" w:type="dxa"/>
          </w:tcPr>
          <w:p w:rsidR="00FF2480" w:rsidRPr="00FF2480" w:rsidRDefault="00FF2480" w:rsidP="00FF2480">
            <w:pPr>
              <w:pStyle w:val="Body"/>
              <w:ind w:left="456" w:firstLine="567"/>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FF2480">
              <w:rPr>
                <w:rFonts w:asciiTheme="majorHAnsi" w:hAnsiTheme="majorHAnsi"/>
                <w:sz w:val="24"/>
                <w:szCs w:val="24"/>
              </w:rPr>
              <w:t>We will create the database that models the CAMT database instead of using the real CAMT database in development phase.</w:t>
            </w:r>
          </w:p>
          <w:p w:rsidR="00FF2480" w:rsidRPr="00FF2480" w:rsidRDefault="00FF2480" w:rsidP="00FF2480">
            <w:pPr>
              <w:ind w:left="456" w:firstLine="567"/>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FF2480" w:rsidTr="00FF2480">
        <w:trPr>
          <w:trHeight w:val="1910"/>
        </w:trPr>
        <w:tc>
          <w:tcPr>
            <w:cnfStyle w:val="001000000000" w:firstRow="0" w:lastRow="0" w:firstColumn="1" w:lastColumn="0" w:oddVBand="0" w:evenVBand="0" w:oddHBand="0" w:evenHBand="0" w:firstRowFirstColumn="0" w:firstRowLastColumn="0" w:lastRowFirstColumn="0" w:lastRowLastColumn="0"/>
            <w:tcW w:w="726" w:type="dxa"/>
          </w:tcPr>
          <w:p w:rsidR="00FF2480" w:rsidRPr="00FF2480" w:rsidRDefault="00FF2480" w:rsidP="00FF2480">
            <w:pPr>
              <w:jc w:val="center"/>
              <w:rPr>
                <w:rFonts w:asciiTheme="majorHAnsi" w:hAnsiTheme="majorHAnsi"/>
                <w:b w:val="0"/>
                <w:color w:val="auto"/>
              </w:rPr>
            </w:pPr>
            <w:r w:rsidRPr="00FF2480">
              <w:rPr>
                <w:rFonts w:asciiTheme="majorHAnsi" w:hAnsiTheme="majorHAnsi"/>
                <w:b w:val="0"/>
                <w:color w:val="auto"/>
              </w:rPr>
              <w:t>4</w:t>
            </w:r>
          </w:p>
        </w:tc>
        <w:tc>
          <w:tcPr>
            <w:tcW w:w="2822" w:type="dxa"/>
          </w:tcPr>
          <w:p w:rsidR="00FF2480" w:rsidRPr="00FF2480" w:rsidRDefault="00FF2480" w:rsidP="00FF2480">
            <w:pPr>
              <w:ind w:firstLine="318"/>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FF2480">
              <w:rPr>
                <w:rFonts w:asciiTheme="majorHAnsi" w:hAnsiTheme="majorHAnsi"/>
                <w:color w:val="auto"/>
              </w:rPr>
              <w:t>Clarify both web application features and desktop application features clearly in milestone</w:t>
            </w:r>
          </w:p>
        </w:tc>
        <w:tc>
          <w:tcPr>
            <w:tcW w:w="5349" w:type="dxa"/>
          </w:tcPr>
          <w:p w:rsidR="00FF2480" w:rsidRPr="00FF2480" w:rsidRDefault="00FF2480" w:rsidP="00FF2480">
            <w:pPr>
              <w:pStyle w:val="Body"/>
              <w:ind w:left="456" w:firstLine="567"/>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FF2480">
              <w:rPr>
                <w:rFonts w:asciiTheme="majorHAnsi" w:hAnsiTheme="majorHAnsi"/>
                <w:sz w:val="24"/>
                <w:szCs w:val="24"/>
              </w:rPr>
              <w:t>After talking with the project advisor, we will remove desktop application form project scope. Therefore, there will be web application part in milestone only.</w:t>
            </w:r>
          </w:p>
          <w:p w:rsidR="00FF2480" w:rsidRPr="00FF2480" w:rsidRDefault="00FF2480" w:rsidP="00FF2480">
            <w:pPr>
              <w:pStyle w:val="Body"/>
              <w:ind w:left="456" w:firstLine="567"/>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FF2480" w:rsidTr="00FF2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FF2480" w:rsidRPr="00FF2480" w:rsidRDefault="00FF2480" w:rsidP="00FF2480">
            <w:pPr>
              <w:jc w:val="center"/>
              <w:rPr>
                <w:rFonts w:asciiTheme="majorHAnsi" w:hAnsiTheme="majorHAnsi"/>
                <w:b w:val="0"/>
                <w:color w:val="auto"/>
              </w:rPr>
            </w:pPr>
            <w:r w:rsidRPr="00FF2480">
              <w:rPr>
                <w:rFonts w:asciiTheme="majorHAnsi" w:hAnsiTheme="majorHAnsi"/>
                <w:b w:val="0"/>
                <w:color w:val="auto"/>
              </w:rPr>
              <w:t>5</w:t>
            </w:r>
          </w:p>
        </w:tc>
        <w:tc>
          <w:tcPr>
            <w:tcW w:w="2822" w:type="dxa"/>
          </w:tcPr>
          <w:p w:rsidR="00FF2480" w:rsidRPr="00FF2480" w:rsidRDefault="00FF2480" w:rsidP="00FF2480">
            <w:pPr>
              <w:ind w:firstLine="318"/>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FF2480">
              <w:rPr>
                <w:rFonts w:asciiTheme="majorHAnsi" w:hAnsiTheme="majorHAnsi"/>
                <w:color w:val="auto"/>
              </w:rPr>
              <w:t>Add version control to project scope</w:t>
            </w:r>
          </w:p>
        </w:tc>
        <w:tc>
          <w:tcPr>
            <w:tcW w:w="5349" w:type="dxa"/>
          </w:tcPr>
          <w:p w:rsidR="00FF2480" w:rsidRPr="00FF2480" w:rsidRDefault="00FF2480" w:rsidP="00FF2480">
            <w:pPr>
              <w:pStyle w:val="Body"/>
              <w:ind w:left="456" w:firstLine="567"/>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FF2480">
              <w:rPr>
                <w:rFonts w:asciiTheme="majorHAnsi" w:hAnsiTheme="majorHAnsi"/>
                <w:sz w:val="24"/>
                <w:szCs w:val="24"/>
              </w:rPr>
              <w:t>After discussing with our project advisor, the version control will not be inside senior project management system. Because we may not be able complete this feature according to time budget.</w:t>
            </w:r>
          </w:p>
          <w:p w:rsidR="00FF2480" w:rsidRPr="00FF2480" w:rsidRDefault="00FF2480" w:rsidP="00FF2480">
            <w:pPr>
              <w:pStyle w:val="Body"/>
              <w:ind w:left="456" w:firstLine="567"/>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rsidR="00FF2480" w:rsidRPr="00FF2480" w:rsidRDefault="00FF2480" w:rsidP="00FF2480"/>
    <w:sectPr w:rsidR="00FF2480" w:rsidRPr="00FF2480" w:rsidSect="009F4E7C">
      <w:pgSz w:w="11900" w:h="16840"/>
      <w:pgMar w:top="709" w:right="1800"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480"/>
    <w:rsid w:val="00060429"/>
    <w:rsid w:val="005A5B97"/>
    <w:rsid w:val="009F4E7C"/>
    <w:rsid w:val="00FF2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A5A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4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48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FF2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F2480"/>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styleId="LightShading-Accent1">
    <w:name w:val="Light Shading Accent 1"/>
    <w:basedOn w:val="TableNormal"/>
    <w:uiPriority w:val="60"/>
    <w:rsid w:val="00FF248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FF248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tenseQuote">
    <w:name w:val="Intense Quote"/>
    <w:basedOn w:val="Normal"/>
    <w:next w:val="Normal"/>
    <w:link w:val="IntenseQuoteChar"/>
    <w:uiPriority w:val="30"/>
    <w:qFormat/>
    <w:rsid w:val="00FF24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2480"/>
    <w:rPr>
      <w:b/>
      <w:bCs/>
      <w:i/>
      <w:iCs/>
      <w:color w:val="4F81BD" w:themeColor="accent1"/>
    </w:rPr>
  </w:style>
  <w:style w:type="table" w:styleId="MediumList2-Accent1">
    <w:name w:val="Medium List 2 Accent 1"/>
    <w:basedOn w:val="TableNormal"/>
    <w:uiPriority w:val="66"/>
    <w:rsid w:val="00FF248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4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48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FF2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F2480"/>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styleId="LightShading-Accent1">
    <w:name w:val="Light Shading Accent 1"/>
    <w:basedOn w:val="TableNormal"/>
    <w:uiPriority w:val="60"/>
    <w:rsid w:val="00FF248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FF248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tenseQuote">
    <w:name w:val="Intense Quote"/>
    <w:basedOn w:val="Normal"/>
    <w:next w:val="Normal"/>
    <w:link w:val="IntenseQuoteChar"/>
    <w:uiPriority w:val="30"/>
    <w:qFormat/>
    <w:rsid w:val="00FF24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2480"/>
    <w:rPr>
      <w:b/>
      <w:bCs/>
      <w:i/>
      <w:iCs/>
      <w:color w:val="4F81BD" w:themeColor="accent1"/>
    </w:rPr>
  </w:style>
  <w:style w:type="table" w:styleId="MediumList2-Accent1">
    <w:name w:val="Medium List 2 Accent 1"/>
    <w:basedOn w:val="TableNormal"/>
    <w:uiPriority w:val="66"/>
    <w:rsid w:val="00FF248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1256</Characters>
  <Application>Microsoft Macintosh Word</Application>
  <DocSecurity>0</DocSecurity>
  <Lines>10</Lines>
  <Paragraphs>2</Paragraphs>
  <ScaleCrop>false</ScaleCrop>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QIYE LI</dc:creator>
  <cp:keywords/>
  <dc:description/>
  <cp:lastModifiedBy>QIYE LI</cp:lastModifiedBy>
  <cp:revision>1</cp:revision>
  <dcterms:created xsi:type="dcterms:W3CDTF">2014-03-20T02:27:00Z</dcterms:created>
  <dcterms:modified xsi:type="dcterms:W3CDTF">2014-03-20T02:49:00Z</dcterms:modified>
</cp:coreProperties>
</file>