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2C1907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14:paraId="1AC8ED39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14:paraId="294168B8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>Кафедра информатики</w:t>
      </w:r>
    </w:p>
    <w:p w14:paraId="4D5B197C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ED7E31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0EF6F7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25416B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94B579F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6D5FFB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07E545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F34DAD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F7B5DE" w14:textId="74A0393B" w:rsidR="006973FC" w:rsidRPr="00F62B09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be-BY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</w:t>
      </w:r>
      <w:r w:rsidR="00F62B09">
        <w:rPr>
          <w:rFonts w:ascii="Times New Roman" w:eastAsia="Times New Roman" w:hAnsi="Times New Roman" w:cs="Times New Roman"/>
          <w:sz w:val="28"/>
          <w:szCs w:val="28"/>
          <w:lang w:val="be-BY"/>
        </w:rPr>
        <w:t>5</w:t>
      </w:r>
    </w:p>
    <w:p w14:paraId="09790844" w14:textId="30CBA6D5" w:rsidR="00077192" w:rsidRPr="00F62B09" w:rsidRDefault="00F62B09" w:rsidP="00077192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be-BY"/>
        </w:rPr>
        <w:t>Выч</w:t>
      </w:r>
      <w:r>
        <w:rPr>
          <w:rFonts w:ascii="Times New Roman" w:eastAsia="Times New Roman" w:hAnsi="Times New Roman" w:cs="Times New Roman"/>
          <w:sz w:val="32"/>
          <w:szCs w:val="32"/>
        </w:rPr>
        <w:t>исление собственных значений  и векторов</w:t>
      </w:r>
    </w:p>
    <w:p w14:paraId="033EDF11" w14:textId="77777777" w:rsidR="00077192" w:rsidRDefault="00077192" w:rsidP="00077192">
      <w:pPr>
        <w:ind w:firstLine="720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4C26A6AE" w14:textId="297577A8" w:rsidR="006973FC" w:rsidRPr="006973FC" w:rsidRDefault="006973FC" w:rsidP="00F378A7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D53F53" w14:textId="77777777" w:rsidR="006973FC" w:rsidRP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CEB0C05" w14:textId="77777777" w:rsidR="006973FC" w:rsidRP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03916DB" w14:textId="77777777" w:rsidR="006973FC" w:rsidRP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92E7D7D" w14:textId="4D526FD1" w:rsid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E9891B8" w14:textId="6E1B3627" w:rsid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4F96F2E" w14:textId="297C19E2" w:rsid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8F9B80A" w14:textId="3F160F4E" w:rsid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45370C2" w14:textId="4019C680" w:rsidR="006973FC" w:rsidRDefault="006973FC" w:rsidP="00B04A6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E0F870" w14:textId="77777777" w:rsid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B92CAD4" w14:textId="77777777" w:rsidR="006973FC" w:rsidRP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7910B84" w14:textId="77777777" w:rsidR="006973FC" w:rsidRP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2737808" w14:textId="77777777" w:rsidR="006973FC" w:rsidRP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2D0A3C6" w14:textId="4CA7B5A8" w:rsidR="006973FC" w:rsidRPr="006973FC" w:rsidRDefault="006973FC" w:rsidP="006973F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</w:p>
    <w:p w14:paraId="1927A6BE" w14:textId="29F6C0C5" w:rsidR="006973FC" w:rsidRPr="006973FC" w:rsidRDefault="00B04A69" w:rsidP="006973FC">
      <w:pPr>
        <w:spacing w:after="0" w:line="240" w:lineRule="auto"/>
        <w:ind w:left="5652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6973FC" w:rsidRPr="006973FC">
        <w:rPr>
          <w:rFonts w:ascii="Times New Roman" w:eastAsia="Times New Roman" w:hAnsi="Times New Roman" w:cs="Times New Roman"/>
          <w:sz w:val="28"/>
          <w:szCs w:val="28"/>
        </w:rPr>
        <w:t xml:space="preserve"> гр. </w:t>
      </w:r>
      <w:r w:rsidR="006973FC">
        <w:rPr>
          <w:rFonts w:ascii="Times New Roman" w:eastAsia="Times New Roman" w:hAnsi="Times New Roman" w:cs="Times New Roman"/>
          <w:sz w:val="28"/>
          <w:szCs w:val="28"/>
        </w:rPr>
        <w:t>9</w:t>
      </w:r>
      <w:r w:rsidR="006973FC" w:rsidRPr="006973FC">
        <w:rPr>
          <w:rFonts w:ascii="Times New Roman" w:eastAsia="Times New Roman" w:hAnsi="Times New Roman" w:cs="Times New Roman"/>
          <w:sz w:val="28"/>
          <w:szCs w:val="28"/>
        </w:rPr>
        <w:t>5350</w:t>
      </w:r>
      <w:r w:rsidR="006973FC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21348944" w14:textId="58F0C71F" w:rsidR="006973FC" w:rsidRPr="006973FC" w:rsidRDefault="006973FC" w:rsidP="006973F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Голубович Ю. И</w:t>
      </w:r>
      <w:r w:rsidRPr="006973F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82AFB2" w14:textId="77777777" w:rsidR="006973FC" w:rsidRPr="006973FC" w:rsidRDefault="006973FC" w:rsidP="006973F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9B3021" w14:textId="2813C8FB" w:rsidR="006973FC" w:rsidRPr="006973FC" w:rsidRDefault="006973FC" w:rsidP="006973F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Руководитель: </w:t>
      </w:r>
    </w:p>
    <w:p w14:paraId="3B92548E" w14:textId="77777777" w:rsidR="006973FC" w:rsidRPr="006973FC" w:rsidRDefault="006973FC" w:rsidP="006973FC">
      <w:pPr>
        <w:spacing w:after="0" w:line="240" w:lineRule="auto"/>
        <w:ind w:left="5652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>доцент</w:t>
      </w:r>
    </w:p>
    <w:p w14:paraId="77C29B15" w14:textId="1A11FB0F" w:rsidR="006973FC" w:rsidRPr="006973FC" w:rsidRDefault="006973FC" w:rsidP="006973F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>Анисимов В. Я.</w:t>
      </w:r>
    </w:p>
    <w:p w14:paraId="7FC46A1D" w14:textId="77777777" w:rsidR="006973FC" w:rsidRPr="006973FC" w:rsidRDefault="006973FC" w:rsidP="006973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27D38C" w14:textId="77777777" w:rsidR="006973FC" w:rsidRPr="006973FC" w:rsidRDefault="006973FC" w:rsidP="006973FC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013A84" w14:textId="7A4E127A" w:rsidR="006973FC" w:rsidRDefault="006973FC" w:rsidP="006973FC">
      <w:pPr>
        <w:rPr>
          <w:rFonts w:ascii="Times New Roman" w:hAnsi="Times New Roman" w:cs="Times New Roman"/>
          <w:sz w:val="28"/>
          <w:szCs w:val="28"/>
        </w:rPr>
      </w:pPr>
    </w:p>
    <w:p w14:paraId="0C0A7D98" w14:textId="77777777" w:rsidR="00B04A69" w:rsidRPr="006973FC" w:rsidRDefault="00B04A69" w:rsidP="006973FC">
      <w:pPr>
        <w:rPr>
          <w:rFonts w:ascii="Times New Roman" w:hAnsi="Times New Roman" w:cs="Times New Roman"/>
          <w:sz w:val="28"/>
          <w:szCs w:val="28"/>
        </w:rPr>
      </w:pPr>
    </w:p>
    <w:p w14:paraId="5DD8C943" w14:textId="77777777" w:rsidR="006973FC" w:rsidRPr="006973FC" w:rsidRDefault="006973FC" w:rsidP="006973FC">
      <w:pPr>
        <w:rPr>
          <w:rFonts w:ascii="Times New Roman" w:hAnsi="Times New Roman" w:cs="Times New Roman"/>
          <w:sz w:val="28"/>
          <w:szCs w:val="28"/>
        </w:rPr>
      </w:pPr>
    </w:p>
    <w:p w14:paraId="60ADE80E" w14:textId="04EB4578" w:rsidR="00173440" w:rsidRDefault="006973FC" w:rsidP="006973FC">
      <w:pPr>
        <w:jc w:val="center"/>
        <w:rPr>
          <w:rFonts w:ascii="Times New Roman" w:hAnsi="Times New Roman" w:cs="Times New Roman"/>
          <w:sz w:val="28"/>
          <w:szCs w:val="28"/>
        </w:rPr>
      </w:pPr>
      <w:r w:rsidRPr="006973FC">
        <w:rPr>
          <w:rFonts w:ascii="Times New Roman" w:hAnsi="Times New Roman" w:cs="Times New Roman"/>
          <w:sz w:val="28"/>
          <w:szCs w:val="28"/>
        </w:rPr>
        <w:t>Минск 202</w:t>
      </w:r>
      <w:r w:rsidR="00F378A7">
        <w:rPr>
          <w:rFonts w:ascii="Times New Roman" w:hAnsi="Times New Roman" w:cs="Times New Roman"/>
          <w:sz w:val="28"/>
          <w:szCs w:val="28"/>
        </w:rPr>
        <w:t>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708716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B5A76D" w14:textId="2DED920B" w:rsidR="00173440" w:rsidRPr="00173440" w:rsidRDefault="00173440" w:rsidP="00173440">
          <w:pPr>
            <w:pStyle w:val="ab"/>
            <w:spacing w:before="360"/>
            <w:rPr>
              <w:rFonts w:ascii="Times New Roman" w:hAnsi="Times New Roman" w:cs="Times New Roman"/>
              <w:b/>
              <w:color w:val="auto"/>
              <w:sz w:val="44"/>
              <w:szCs w:val="44"/>
            </w:rPr>
          </w:pPr>
          <w:r w:rsidRPr="00173440">
            <w:rPr>
              <w:rFonts w:ascii="Times New Roman" w:hAnsi="Times New Roman" w:cs="Times New Roman"/>
              <w:b/>
              <w:color w:val="auto"/>
              <w:sz w:val="44"/>
              <w:szCs w:val="44"/>
            </w:rPr>
            <w:t>Оглавление</w:t>
          </w:r>
        </w:p>
        <w:p w14:paraId="10811682" w14:textId="4982CC47" w:rsidR="00173440" w:rsidRPr="00173440" w:rsidRDefault="00173440" w:rsidP="00B04A69">
          <w:pPr>
            <w:pStyle w:val="1"/>
            <w:rPr>
              <w:noProof/>
            </w:rPr>
          </w:pPr>
          <w:r w:rsidRPr="00173440">
            <w:rPr>
              <w:bCs/>
            </w:rPr>
            <w:fldChar w:fldCharType="begin"/>
          </w:r>
          <w:r w:rsidRPr="00173440">
            <w:rPr>
              <w:bCs/>
            </w:rPr>
            <w:instrText xml:space="preserve"> TOC \o "1-3" \h \z \u </w:instrText>
          </w:r>
          <w:r w:rsidRPr="00173440">
            <w:rPr>
              <w:bCs/>
            </w:rPr>
            <w:fldChar w:fldCharType="separate"/>
          </w:r>
          <w:hyperlink w:anchor="_Toc64973607" w:history="1">
            <w:r w:rsidRPr="00173440">
              <w:rPr>
                <w:rStyle w:val="ac"/>
                <w:rFonts w:ascii="Times New Roman" w:hAnsi="Times New Roman" w:cs="Times New Roman"/>
                <w:noProof/>
                <w:sz w:val="32"/>
                <w:szCs w:val="32"/>
              </w:rPr>
              <w:t>Цель выполнения задания:</w:t>
            </w:r>
            <w:r w:rsidRPr="00173440">
              <w:rPr>
                <w:noProof/>
                <w:webHidden/>
              </w:rPr>
              <w:tab/>
            </w:r>
            <w:r w:rsidRPr="00173440">
              <w:rPr>
                <w:noProof/>
                <w:webHidden/>
              </w:rPr>
              <w:fldChar w:fldCharType="begin"/>
            </w:r>
            <w:r w:rsidRPr="00173440">
              <w:rPr>
                <w:noProof/>
                <w:webHidden/>
              </w:rPr>
              <w:instrText xml:space="preserve"> PAGEREF _Toc64973607 \h </w:instrText>
            </w:r>
            <w:r w:rsidRPr="00173440">
              <w:rPr>
                <w:noProof/>
                <w:webHidden/>
              </w:rPr>
            </w:r>
            <w:r w:rsidRPr="00173440">
              <w:rPr>
                <w:noProof/>
                <w:webHidden/>
              </w:rPr>
              <w:fldChar w:fldCharType="separate"/>
            </w:r>
            <w:r w:rsidRPr="00173440">
              <w:rPr>
                <w:noProof/>
                <w:webHidden/>
              </w:rPr>
              <w:t>3</w:t>
            </w:r>
            <w:r w:rsidRPr="00173440">
              <w:rPr>
                <w:noProof/>
                <w:webHidden/>
              </w:rPr>
              <w:fldChar w:fldCharType="end"/>
            </w:r>
          </w:hyperlink>
        </w:p>
        <w:p w14:paraId="43493B63" w14:textId="625168A3" w:rsidR="00173440" w:rsidRPr="00173440" w:rsidRDefault="00A962E3" w:rsidP="00B04A69">
          <w:pPr>
            <w:pStyle w:val="1"/>
            <w:rPr>
              <w:noProof/>
            </w:rPr>
          </w:pPr>
          <w:hyperlink w:anchor="_Toc64973608" w:history="1">
            <w:r w:rsidR="00173440" w:rsidRPr="00173440">
              <w:rPr>
                <w:rStyle w:val="ac"/>
                <w:rFonts w:ascii="Times New Roman" w:hAnsi="Times New Roman" w:cs="Times New Roman"/>
                <w:noProof/>
                <w:sz w:val="32"/>
                <w:szCs w:val="32"/>
              </w:rPr>
              <w:t>Теоретические сведения</w:t>
            </w:r>
            <w:r w:rsidR="00173440" w:rsidRPr="00173440">
              <w:rPr>
                <w:noProof/>
                <w:webHidden/>
              </w:rPr>
              <w:tab/>
            </w:r>
            <w:r w:rsidR="00173440" w:rsidRPr="00173440">
              <w:rPr>
                <w:noProof/>
                <w:webHidden/>
              </w:rPr>
              <w:fldChar w:fldCharType="begin"/>
            </w:r>
            <w:r w:rsidR="00173440" w:rsidRPr="00173440">
              <w:rPr>
                <w:noProof/>
                <w:webHidden/>
              </w:rPr>
              <w:instrText xml:space="preserve"> PAGEREF _Toc64973608 \h </w:instrText>
            </w:r>
            <w:r w:rsidR="00173440" w:rsidRPr="00173440">
              <w:rPr>
                <w:noProof/>
                <w:webHidden/>
              </w:rPr>
            </w:r>
            <w:r w:rsidR="00173440" w:rsidRPr="00173440">
              <w:rPr>
                <w:noProof/>
                <w:webHidden/>
              </w:rPr>
              <w:fldChar w:fldCharType="separate"/>
            </w:r>
            <w:r w:rsidR="00173440" w:rsidRPr="00173440">
              <w:rPr>
                <w:noProof/>
                <w:webHidden/>
              </w:rPr>
              <w:t>3</w:t>
            </w:r>
            <w:r w:rsidR="00173440" w:rsidRPr="00173440">
              <w:rPr>
                <w:noProof/>
                <w:webHidden/>
              </w:rPr>
              <w:fldChar w:fldCharType="end"/>
            </w:r>
          </w:hyperlink>
        </w:p>
        <w:p w14:paraId="6B782DB6" w14:textId="44AEADFB" w:rsidR="00173440" w:rsidRPr="00173440" w:rsidRDefault="00A962E3" w:rsidP="00B04A69">
          <w:pPr>
            <w:pStyle w:val="1"/>
            <w:rPr>
              <w:noProof/>
            </w:rPr>
          </w:pPr>
          <w:hyperlink w:anchor="_Toc64973609" w:history="1">
            <w:r w:rsidR="00173440" w:rsidRPr="00173440">
              <w:rPr>
                <w:rStyle w:val="ac"/>
                <w:rFonts w:ascii="Times New Roman" w:hAnsi="Times New Roman" w:cs="Times New Roman"/>
                <w:noProof/>
                <w:sz w:val="32"/>
                <w:szCs w:val="32"/>
              </w:rPr>
              <w:t>Программная реализация</w:t>
            </w:r>
            <w:r w:rsidR="00173440" w:rsidRPr="00173440">
              <w:rPr>
                <w:noProof/>
                <w:webHidden/>
              </w:rPr>
              <w:tab/>
            </w:r>
          </w:hyperlink>
          <w:r w:rsidR="00450A35">
            <w:rPr>
              <w:noProof/>
              <w:lang w:val="en-US"/>
            </w:rPr>
            <w:t>5</w:t>
          </w:r>
        </w:p>
        <w:p w14:paraId="7C7E9CC5" w14:textId="2048FAC4" w:rsidR="00173440" w:rsidRPr="00173440" w:rsidRDefault="00A962E3" w:rsidP="00B04A69">
          <w:pPr>
            <w:pStyle w:val="1"/>
            <w:rPr>
              <w:noProof/>
            </w:rPr>
          </w:pPr>
          <w:hyperlink w:anchor="_Toc64973610" w:history="1">
            <w:r w:rsidR="00173440" w:rsidRPr="00173440">
              <w:rPr>
                <w:rStyle w:val="ac"/>
                <w:rFonts w:ascii="Times New Roman" w:hAnsi="Times New Roman" w:cs="Times New Roman"/>
                <w:noProof/>
                <w:sz w:val="32"/>
                <w:szCs w:val="32"/>
              </w:rPr>
              <w:t>Тестовые примеры</w:t>
            </w:r>
            <w:r w:rsidR="00173440" w:rsidRPr="00173440">
              <w:rPr>
                <w:noProof/>
                <w:webHidden/>
              </w:rPr>
              <w:tab/>
            </w:r>
          </w:hyperlink>
          <w:r w:rsidR="00450A35">
            <w:rPr>
              <w:noProof/>
              <w:lang w:val="en-US"/>
            </w:rPr>
            <w:t>6</w:t>
          </w:r>
        </w:p>
        <w:p w14:paraId="205122EF" w14:textId="3E88D2CF" w:rsidR="00173440" w:rsidRPr="00173440" w:rsidRDefault="00A962E3" w:rsidP="00B04A69">
          <w:pPr>
            <w:pStyle w:val="1"/>
            <w:rPr>
              <w:noProof/>
            </w:rPr>
          </w:pPr>
          <w:hyperlink w:anchor="_Toc64973611" w:history="1">
            <w:r w:rsidR="00173440" w:rsidRPr="00173440">
              <w:rPr>
                <w:rStyle w:val="ac"/>
                <w:rFonts w:ascii="Times New Roman" w:hAnsi="Times New Roman" w:cs="Times New Roman"/>
                <w:noProof/>
                <w:sz w:val="32"/>
                <w:szCs w:val="32"/>
              </w:rPr>
              <w:t>Выводы</w:t>
            </w:r>
            <w:r w:rsidR="00173440" w:rsidRPr="00173440">
              <w:rPr>
                <w:noProof/>
                <w:webHidden/>
              </w:rPr>
              <w:tab/>
            </w:r>
            <w:r w:rsidR="00450A35">
              <w:rPr>
                <w:noProof/>
                <w:webHidden/>
                <w:lang w:val="en-US"/>
              </w:rPr>
              <w:t>6</w:t>
            </w:r>
          </w:hyperlink>
        </w:p>
        <w:p w14:paraId="57E4DFD5" w14:textId="06939CEC" w:rsidR="00173440" w:rsidRDefault="00173440" w:rsidP="00173440">
          <w:pPr>
            <w:spacing w:before="360"/>
          </w:pPr>
          <w:r w:rsidRPr="00173440">
            <w:rPr>
              <w:rFonts w:ascii="Times New Roman" w:hAnsi="Times New Roman" w:cs="Times New Roman"/>
              <w:bCs/>
              <w:sz w:val="32"/>
              <w:szCs w:val="32"/>
            </w:rPr>
            <w:fldChar w:fldCharType="end"/>
          </w:r>
        </w:p>
      </w:sdtContent>
    </w:sdt>
    <w:p w14:paraId="50D4BA4D" w14:textId="77777777" w:rsidR="00173440" w:rsidRDefault="001734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35BD9C" w14:textId="21EA0D41" w:rsidR="00F62B09" w:rsidRDefault="00B04A69" w:rsidP="00F62B09">
      <w:pPr>
        <w:pStyle w:val="a4"/>
        <w:numPr>
          <w:ilvl w:val="0"/>
          <w:numId w:val="4"/>
        </w:numPr>
        <w:spacing w:line="254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0" w:name="_Toc64970577"/>
      <w:r w:rsidRPr="00B04A69">
        <w:rPr>
          <w:rFonts w:ascii="Times New Roman" w:hAnsi="Times New Roman" w:cs="Times New Roman"/>
          <w:b/>
          <w:sz w:val="32"/>
          <w:szCs w:val="32"/>
        </w:rPr>
        <w:lastRenderedPageBreak/>
        <w:t>Цель работы</w:t>
      </w:r>
      <w:bookmarkEnd w:id="0"/>
    </w:p>
    <w:p w14:paraId="2B0B399A" w14:textId="2CFAC886" w:rsidR="00F62B09" w:rsidRDefault="00D02413" w:rsidP="00D0241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</w:t>
      </w:r>
      <w:r w:rsidR="00F62B09">
        <w:rPr>
          <w:rFonts w:ascii="Times New Roman" w:hAnsi="Times New Roman" w:cs="Times New Roman"/>
          <w:sz w:val="28"/>
          <w:szCs w:val="28"/>
        </w:rPr>
        <w:t xml:space="preserve"> метод </w:t>
      </w:r>
      <w:r>
        <w:rPr>
          <w:rFonts w:ascii="Times New Roman" w:hAnsi="Times New Roman" w:cs="Times New Roman"/>
          <w:sz w:val="28"/>
          <w:szCs w:val="28"/>
        </w:rPr>
        <w:t xml:space="preserve">Якоби </w:t>
      </w:r>
      <w:r w:rsidR="00F62B09">
        <w:rPr>
          <w:rFonts w:ascii="Times New Roman" w:hAnsi="Times New Roman" w:cs="Times New Roman"/>
          <w:sz w:val="28"/>
          <w:szCs w:val="28"/>
        </w:rPr>
        <w:t xml:space="preserve">вычисления собственных значений </w:t>
      </w:r>
      <w:r w:rsidR="00B93526">
        <w:rPr>
          <w:rFonts w:ascii="Times New Roman" w:hAnsi="Times New Roman" w:cs="Times New Roman"/>
          <w:sz w:val="28"/>
          <w:szCs w:val="28"/>
        </w:rPr>
        <w:t xml:space="preserve">и </w:t>
      </w:r>
      <w:r w:rsidR="00F62B09">
        <w:rPr>
          <w:rFonts w:ascii="Times New Roman" w:hAnsi="Times New Roman" w:cs="Times New Roman"/>
          <w:sz w:val="28"/>
          <w:szCs w:val="28"/>
        </w:rPr>
        <w:t>векторов.</w:t>
      </w:r>
      <w:r>
        <w:rPr>
          <w:rFonts w:ascii="Times New Roman" w:hAnsi="Times New Roman" w:cs="Times New Roman"/>
          <w:sz w:val="28"/>
          <w:szCs w:val="28"/>
        </w:rPr>
        <w:t xml:space="preserve"> Реализовать алгоритм метода Якоби. Написать программу решения задания методом Якоби. Численно решить задание. Проверить правильность работы программы с помощью тестовых примеров.</w:t>
      </w:r>
    </w:p>
    <w:p w14:paraId="017FDD2B" w14:textId="77777777" w:rsidR="00450A35" w:rsidRPr="00F62B09" w:rsidRDefault="00450A35" w:rsidP="00D0241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4B80C09" w14:textId="77777777" w:rsidR="00F62B09" w:rsidRDefault="00B04A69" w:rsidP="00F62B09">
      <w:pPr>
        <w:pStyle w:val="a4"/>
        <w:numPr>
          <w:ilvl w:val="0"/>
          <w:numId w:val="4"/>
        </w:numPr>
        <w:spacing w:line="254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" w:name="_Toc64970578"/>
      <w:r w:rsidRPr="00B04A69">
        <w:rPr>
          <w:rFonts w:ascii="Times New Roman" w:eastAsiaTheme="minorEastAsia" w:hAnsi="Times New Roman" w:cs="Times New Roman"/>
          <w:b/>
          <w:sz w:val="32"/>
          <w:szCs w:val="32"/>
        </w:rPr>
        <w:t>Теоретический сведения</w:t>
      </w:r>
      <w:bookmarkEnd w:id="1"/>
    </w:p>
    <w:p w14:paraId="7D659CF0" w14:textId="4E743482" w:rsidR="00B04A69" w:rsidRDefault="00F62B09" w:rsidP="00F62B0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Якоби (вращений) использует итерационный процесс, который приводит исходную симметрическую матрицу </w:t>
      </w:r>
      <w:r w:rsidRPr="00F62B09">
        <w:rPr>
          <w:rFonts w:ascii="Times New Roman" w:hAnsi="Times New Roman" w:cs="Times New Roman"/>
          <w:i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 диагональному виду с помощью последовательности </w:t>
      </w:r>
      <w:r w:rsidRPr="00F62B09">
        <w:rPr>
          <w:rFonts w:ascii="Times New Roman" w:hAnsi="Times New Roman" w:cs="Times New Roman"/>
          <w:i/>
          <w:sz w:val="28"/>
          <w:szCs w:val="28"/>
        </w:rPr>
        <w:t>элементарных ортогональных преобразований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F62B09">
        <w:rPr>
          <w:rFonts w:ascii="Times New Roman" w:hAnsi="Times New Roman" w:cs="Times New Roman"/>
          <w:i/>
          <w:sz w:val="28"/>
          <w:szCs w:val="28"/>
        </w:rPr>
        <w:t>вращений Якоби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Pr="00F62B09">
        <w:rPr>
          <w:rFonts w:ascii="Times New Roman" w:hAnsi="Times New Roman" w:cs="Times New Roman"/>
          <w:i/>
          <w:sz w:val="28"/>
          <w:szCs w:val="28"/>
        </w:rPr>
        <w:t>плоских вращений</w:t>
      </w:r>
      <w:r>
        <w:rPr>
          <w:rFonts w:ascii="Times New Roman" w:hAnsi="Times New Roman" w:cs="Times New Roman"/>
          <w:sz w:val="28"/>
          <w:szCs w:val="28"/>
        </w:rPr>
        <w:t xml:space="preserve">). Процедура построена таким образом, что на </w:t>
      </w:r>
      <w:r w:rsidRPr="00F62B09">
        <w:rPr>
          <w:rFonts w:ascii="Times New Roman" w:hAnsi="Times New Roman" w:cs="Times New Roman"/>
          <w:i/>
          <w:sz w:val="28"/>
          <w:szCs w:val="28"/>
        </w:rPr>
        <w:t>(</w:t>
      </w:r>
      <w:r w:rsidRPr="00F62B09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F62B09">
        <w:rPr>
          <w:rFonts w:ascii="Times New Roman" w:hAnsi="Times New Roman" w:cs="Times New Roman"/>
          <w:i/>
          <w:sz w:val="28"/>
          <w:szCs w:val="28"/>
        </w:rPr>
        <w:t xml:space="preserve"> + 1)-</w:t>
      </w:r>
      <w:r>
        <w:rPr>
          <w:rFonts w:ascii="Times New Roman" w:hAnsi="Times New Roman" w:cs="Times New Roman"/>
          <w:sz w:val="28"/>
          <w:szCs w:val="28"/>
        </w:rPr>
        <w:t>ом шаге осуществляется преобразование:</w:t>
      </w:r>
    </w:p>
    <w:p w14:paraId="5B0F485A" w14:textId="77AFDC80" w:rsidR="00F62B09" w:rsidRDefault="00F62B09" w:rsidP="00F62B0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25FB1D" wp14:editId="41BFD735">
            <wp:extent cx="5472224" cy="3848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582" t="23559" r="15392" b="70062"/>
                    <a:stretch/>
                  </pic:blipFill>
                  <pic:spPr bwMode="auto">
                    <a:xfrm>
                      <a:off x="0" y="0"/>
                      <a:ext cx="6136084" cy="431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B08F2" w14:textId="3B607BB5" w:rsidR="00F62B09" w:rsidRDefault="00F62B09" w:rsidP="00F62B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где </w:t>
      </w:r>
      <w:r w:rsidRPr="007A1209">
        <w:rPr>
          <w:rFonts w:ascii="Times New Roman" w:hAnsi="Times New Roman" w:cs="Times New Roman"/>
          <w:i/>
          <w:sz w:val="28"/>
          <w:szCs w:val="28"/>
          <w:lang w:val="be-BY"/>
        </w:rPr>
        <w:t>А</w:t>
      </w:r>
      <w:r w:rsidRPr="007A1209">
        <w:rPr>
          <w:rFonts w:ascii="Times New Roman" w:hAnsi="Times New Roman" w:cs="Times New Roman"/>
          <w:i/>
          <w:sz w:val="28"/>
          <w:szCs w:val="28"/>
          <w:vertAlign w:val="superscript"/>
          <w:lang w:val="be-BY"/>
        </w:rPr>
        <w:t>(0)</w:t>
      </w:r>
      <w:r w:rsidRPr="007A1209">
        <w:rPr>
          <w:rFonts w:ascii="Times New Roman" w:hAnsi="Times New Roman" w:cs="Times New Roman"/>
          <w:i/>
          <w:sz w:val="28"/>
          <w:szCs w:val="28"/>
          <w:lang w:val="be-BY"/>
        </w:rPr>
        <w:t xml:space="preserve"> = А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, </w:t>
      </w:r>
      <w:r w:rsidRPr="00627D38">
        <w:rPr>
          <w:rFonts w:ascii="Times New Roman" w:hAnsi="Times New Roman" w:cs="Times New Roman"/>
          <w:sz w:val="28"/>
          <w:szCs w:val="28"/>
        </w:rPr>
        <w:t xml:space="preserve"> </w:t>
      </w:r>
      <w:r w:rsidRPr="007A1209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7A1209">
        <w:rPr>
          <w:rFonts w:ascii="Times New Roman" w:hAnsi="Times New Roman" w:cs="Times New Roman"/>
          <w:i/>
          <w:sz w:val="28"/>
          <w:szCs w:val="28"/>
          <w:vertAlign w:val="superscript"/>
        </w:rPr>
        <w:t>(</w:t>
      </w:r>
      <w:r w:rsidRPr="007A1209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k</w:t>
      </w:r>
      <w:r w:rsidRPr="007A1209">
        <w:rPr>
          <w:rFonts w:ascii="Times New Roman" w:hAnsi="Times New Roman" w:cs="Times New Roman"/>
          <w:i/>
          <w:sz w:val="28"/>
          <w:szCs w:val="28"/>
          <w:vertAlign w:val="superscript"/>
        </w:rPr>
        <w:t>)</w:t>
      </w:r>
      <w:r w:rsidRPr="007A1209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Pr="007A1209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7A1209">
        <w:rPr>
          <w:rFonts w:ascii="Times New Roman" w:hAnsi="Times New Roman" w:cs="Times New Roman"/>
          <w:i/>
          <w:sz w:val="28"/>
          <w:szCs w:val="28"/>
          <w:vertAlign w:val="superscript"/>
        </w:rPr>
        <w:t>(</w:t>
      </w:r>
      <w:r w:rsidRPr="007A1209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k</w:t>
      </w:r>
      <w:r w:rsidRPr="007A1209">
        <w:rPr>
          <w:rFonts w:ascii="Times New Roman" w:hAnsi="Times New Roman" w:cs="Times New Roman"/>
          <w:i/>
          <w:sz w:val="28"/>
          <w:szCs w:val="28"/>
          <w:vertAlign w:val="superscript"/>
        </w:rPr>
        <w:t>)</w:t>
      </w:r>
      <w:proofErr w:type="spellStart"/>
      <w:r w:rsidRPr="007A1209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ij</w:t>
      </w:r>
      <w:proofErr w:type="spellEnd"/>
      <w:r w:rsidRPr="007A1209">
        <w:rPr>
          <w:rFonts w:ascii="Times New Roman" w:hAnsi="Times New Roman" w:cs="Times New Roman"/>
          <w:i/>
          <w:sz w:val="28"/>
          <w:szCs w:val="28"/>
        </w:rPr>
        <w:t>(</w:t>
      </w:r>
      <w:r w:rsidRPr="007A1209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7A1209">
        <w:rPr>
          <w:rFonts w:ascii="Times New Roman" w:hAnsi="Times New Roman" w:cs="Times New Roman"/>
          <w:i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627D38">
        <w:rPr>
          <w:rFonts w:ascii="Times New Roman" w:hAnsi="Times New Roman" w:cs="Times New Roman"/>
          <w:sz w:val="28"/>
          <w:szCs w:val="28"/>
        </w:rPr>
        <w:t xml:space="preserve"> - </w:t>
      </w:r>
      <w:r w:rsidR="00627D38">
        <w:rPr>
          <w:rFonts w:ascii="Times New Roman" w:hAnsi="Times New Roman" w:cs="Times New Roman"/>
          <w:sz w:val="28"/>
          <w:szCs w:val="28"/>
        </w:rPr>
        <w:t>ортогональная матрица, отличающаяся от единичной матрицы только элементами</w:t>
      </w:r>
    </w:p>
    <w:p w14:paraId="7F7695B5" w14:textId="2DD2F8AD" w:rsidR="00627D38" w:rsidRDefault="00627D38" w:rsidP="00F62B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11376F" wp14:editId="64A1CA18">
            <wp:extent cx="6134879" cy="453656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159" t="29092" r="19183" b="64775"/>
                    <a:stretch/>
                  </pic:blipFill>
                  <pic:spPr bwMode="auto">
                    <a:xfrm>
                      <a:off x="0" y="0"/>
                      <a:ext cx="7000520" cy="517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AC54A" w14:textId="0D8D7517" w:rsidR="00627D38" w:rsidRDefault="00627D38" w:rsidP="00F62B0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φ выбирается при этом таким образом, чтобы обратить в 0 наибольший по модулю недиагональный элемент матрицы </w:t>
      </w:r>
      <w:r w:rsidRPr="00627D38">
        <w:rPr>
          <w:rFonts w:ascii="Times New Roman" w:hAnsi="Times New Roman" w:cs="Times New Roman"/>
          <w:i/>
          <w:sz w:val="28"/>
          <w:szCs w:val="28"/>
        </w:rPr>
        <w:t>А</w:t>
      </w:r>
      <w:r w:rsidRPr="00627D38">
        <w:rPr>
          <w:rFonts w:ascii="Times New Roman" w:hAnsi="Times New Roman" w:cs="Times New Roman"/>
          <w:i/>
          <w:sz w:val="28"/>
          <w:szCs w:val="28"/>
          <w:vertAlign w:val="superscript"/>
        </w:rPr>
        <w:t>(</w:t>
      </w:r>
      <w:r w:rsidRPr="00627D38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k</w:t>
      </w:r>
      <w:r w:rsidRPr="00627D38">
        <w:rPr>
          <w:rFonts w:ascii="Times New Roman" w:hAnsi="Times New Roman" w:cs="Times New Roman"/>
          <w:i/>
          <w:sz w:val="28"/>
          <w:szCs w:val="28"/>
          <w:vertAlign w:val="superscript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Итерационный процесс постепенно приводит к матрице со значениями недиагональных элементов, которыми можно пренебречь, т. е. матрица </w:t>
      </w:r>
      <w:r w:rsidRPr="00627D38">
        <w:rPr>
          <w:rFonts w:ascii="Times New Roman" w:hAnsi="Times New Roman" w:cs="Times New Roman"/>
          <w:i/>
          <w:sz w:val="28"/>
          <w:szCs w:val="28"/>
        </w:rPr>
        <w:t>А</w:t>
      </w:r>
      <w:r w:rsidRPr="00627D38">
        <w:rPr>
          <w:rFonts w:ascii="Times New Roman" w:hAnsi="Times New Roman" w:cs="Times New Roman"/>
          <w:i/>
          <w:sz w:val="28"/>
          <w:szCs w:val="28"/>
          <w:vertAlign w:val="superscript"/>
        </w:rPr>
        <w:t>(</w:t>
      </w:r>
      <w:r w:rsidRPr="00627D38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k</w:t>
      </w:r>
      <w:r w:rsidRPr="00627D38">
        <w:rPr>
          <w:rFonts w:ascii="Times New Roman" w:hAnsi="Times New Roman" w:cs="Times New Roman"/>
          <w:i/>
          <w:sz w:val="28"/>
          <w:szCs w:val="28"/>
          <w:vertAlign w:val="superscript"/>
        </w:rPr>
        <w:t>)</w:t>
      </w:r>
      <w:r>
        <w:rPr>
          <w:rFonts w:ascii="Times New Roman" w:hAnsi="Times New Roman" w:cs="Times New Roman"/>
          <w:i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 более похожа на диагональную, а диагональная матрица </w:t>
      </w:r>
      <w:r>
        <w:rPr>
          <w:rFonts w:ascii="Times New Roman" w:hAnsi="Times New Roman" w:cs="Times New Roman"/>
          <w:i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 xml:space="preserve">является пределом последовательности </w:t>
      </w:r>
      <w:r w:rsidRPr="00627D38">
        <w:rPr>
          <w:rFonts w:ascii="Times New Roman" w:hAnsi="Times New Roman" w:cs="Times New Roman"/>
          <w:i/>
          <w:sz w:val="28"/>
          <w:szCs w:val="28"/>
        </w:rPr>
        <w:t>А</w:t>
      </w:r>
      <w:r w:rsidRPr="00627D38">
        <w:rPr>
          <w:rFonts w:ascii="Times New Roman" w:hAnsi="Times New Roman" w:cs="Times New Roman"/>
          <w:i/>
          <w:sz w:val="28"/>
          <w:szCs w:val="28"/>
          <w:vertAlign w:val="superscript"/>
        </w:rPr>
        <w:t>(</w:t>
      </w:r>
      <w:r w:rsidRPr="00627D38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k</w:t>
      </w:r>
      <w:r w:rsidRPr="00627D38">
        <w:rPr>
          <w:rFonts w:ascii="Times New Roman" w:hAnsi="Times New Roman" w:cs="Times New Roman"/>
          <w:i/>
          <w:sz w:val="28"/>
          <w:szCs w:val="28"/>
          <w:vertAlign w:val="superscript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m:oMath>
        <m:r>
          <w:rPr>
            <w:rFonts w:ascii="Cambria Math" w:hAnsi="Cambria Math" w:cs="Times New Roman"/>
            <w:sz w:val="28"/>
            <w:szCs w:val="28"/>
          </w:rPr>
          <m:t>k→∞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6D1A410" w14:textId="5E8074F6" w:rsidR="00627D38" w:rsidRDefault="00627D38" w:rsidP="00F62B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Алгоритм метода вращений.</w:t>
      </w:r>
    </w:p>
    <w:p w14:paraId="0113E7F3" w14:textId="5EF081C9" w:rsidR="00627D38" w:rsidRDefault="00627D38" w:rsidP="00627D38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матрице </w:t>
      </w:r>
      <w:r w:rsidRPr="00627D38">
        <w:rPr>
          <w:rFonts w:ascii="Times New Roman" w:hAnsi="Times New Roman" w:cs="Times New Roman"/>
          <w:i/>
          <w:sz w:val="28"/>
          <w:szCs w:val="28"/>
        </w:rPr>
        <w:t>А</w:t>
      </w:r>
      <w:r w:rsidRPr="00627D38">
        <w:rPr>
          <w:rFonts w:ascii="Times New Roman" w:hAnsi="Times New Roman" w:cs="Times New Roman"/>
          <w:i/>
          <w:sz w:val="28"/>
          <w:szCs w:val="28"/>
          <w:vertAlign w:val="superscript"/>
        </w:rPr>
        <w:t>(</w:t>
      </w:r>
      <w:r w:rsidRPr="00627D38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k</w:t>
      </w:r>
      <w:r w:rsidRPr="00627D38">
        <w:rPr>
          <w:rFonts w:ascii="Times New Roman" w:hAnsi="Times New Roman" w:cs="Times New Roman"/>
          <w:i/>
          <w:sz w:val="28"/>
          <w:szCs w:val="28"/>
          <w:vertAlign w:val="superscript"/>
        </w:rPr>
        <w:t>)</w:t>
      </w:r>
      <w:r>
        <w:rPr>
          <w:rFonts w:ascii="Times New Roman" w:hAnsi="Times New Roman" w:cs="Times New Roman"/>
          <w:i/>
          <w:sz w:val="28"/>
          <w:szCs w:val="28"/>
        </w:rPr>
        <w:t>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i/>
          <w:sz w:val="28"/>
          <w:szCs w:val="28"/>
        </w:rPr>
        <w:t xml:space="preserve"> = 0,1,2,…) </w:t>
      </w:r>
      <w:r>
        <w:rPr>
          <w:rFonts w:ascii="Times New Roman" w:hAnsi="Times New Roman" w:cs="Times New Roman"/>
          <w:sz w:val="28"/>
          <w:szCs w:val="28"/>
        </w:rPr>
        <w:t>среди всех недиагональных элементов выбираем максимальный по абсолютной величине элемент, стоящий выше главной диагонал</w:t>
      </w:r>
      <w:r w:rsidR="007A120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; определяем его</w:t>
      </w:r>
      <w:r w:rsidR="007A1209">
        <w:rPr>
          <w:rFonts w:ascii="Times New Roman" w:hAnsi="Times New Roman" w:cs="Times New Roman"/>
          <w:sz w:val="28"/>
          <w:szCs w:val="28"/>
        </w:rPr>
        <w:t xml:space="preserve"> номера </w:t>
      </w:r>
      <w:proofErr w:type="spellStart"/>
      <w:r w:rsidR="007A1209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="007A1209" w:rsidRPr="007A120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A1209">
        <w:rPr>
          <w:rFonts w:ascii="Times New Roman" w:hAnsi="Times New Roman" w:cs="Times New Roman"/>
          <w:sz w:val="28"/>
          <w:szCs w:val="28"/>
        </w:rPr>
        <w:t>и</w:t>
      </w:r>
      <w:r w:rsidR="007A1209" w:rsidRPr="007A1209">
        <w:rPr>
          <w:rFonts w:ascii="Times New Roman" w:hAnsi="Times New Roman" w:cs="Times New Roman"/>
          <w:sz w:val="28"/>
          <w:szCs w:val="28"/>
        </w:rPr>
        <w:t xml:space="preserve"> </w:t>
      </w:r>
      <w:r w:rsidR="007A1209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="007A1209">
        <w:rPr>
          <w:rFonts w:ascii="Times New Roman" w:hAnsi="Times New Roman" w:cs="Times New Roman"/>
          <w:sz w:val="28"/>
          <w:szCs w:val="28"/>
        </w:rPr>
        <w:t xml:space="preserve"> строки и столбца, в которых он стоит (если максимальных элементов несколько, можно взять любой из них);</w:t>
      </w:r>
    </w:p>
    <w:p w14:paraId="4BAFDC01" w14:textId="6C78C671" w:rsidR="007A1209" w:rsidRDefault="007A1209" w:rsidP="00627D38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формулам</w:t>
      </w:r>
    </w:p>
    <w:p w14:paraId="7061CEB7" w14:textId="2FAF75CD" w:rsidR="007A1209" w:rsidRDefault="007A1209" w:rsidP="007A1209">
      <w:pPr>
        <w:pStyle w:val="a4"/>
        <w:ind w:left="10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C433EE" wp14:editId="782E9FA5">
            <wp:extent cx="3880828" cy="659218"/>
            <wp:effectExtent l="0" t="0" r="571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600" t="20190" r="27943" b="68801"/>
                    <a:stretch/>
                  </pic:blipFill>
                  <pic:spPr bwMode="auto">
                    <a:xfrm>
                      <a:off x="0" y="0"/>
                      <a:ext cx="3963587" cy="673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D535B" w14:textId="77777777" w:rsidR="007A1209" w:rsidRDefault="007A1209" w:rsidP="007A1209">
      <w:pPr>
        <w:pStyle w:val="a4"/>
        <w:ind w:left="10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</w:p>
    <w:p w14:paraId="794712DC" w14:textId="310648D3" w:rsidR="007A1209" w:rsidRDefault="007A1209" w:rsidP="007A1209">
      <w:pPr>
        <w:pStyle w:val="a4"/>
        <w:ind w:left="10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61917FD5" wp14:editId="2509A6AD">
            <wp:extent cx="1701209" cy="44362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879" t="29726" r="49519" b="63506"/>
                    <a:stretch/>
                  </pic:blipFill>
                  <pic:spPr bwMode="auto">
                    <a:xfrm>
                      <a:off x="0" y="0"/>
                      <a:ext cx="1763323" cy="459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487FD" w14:textId="38B2B267" w:rsidR="00477B50" w:rsidRPr="00703837" w:rsidRDefault="002E0662" w:rsidP="007A1209">
      <w:pPr>
        <w:pStyle w:val="a4"/>
        <w:ind w:left="107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477B50">
        <w:rPr>
          <w:rFonts w:ascii="Times New Roman" w:hAnsi="Times New Roman" w:cs="Times New Roman"/>
          <w:sz w:val="28"/>
          <w:szCs w:val="28"/>
        </w:rPr>
        <w:t>ли</w:t>
      </w:r>
    </w:p>
    <w:p w14:paraId="2247F5C5" w14:textId="2DC294A3" w:rsidR="00477B50" w:rsidRDefault="00477B50" w:rsidP="007A1209">
      <w:pPr>
        <w:pStyle w:val="a4"/>
        <w:ind w:left="10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5B2840" wp14:editId="1126C377">
            <wp:extent cx="2239280" cy="38277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489" t="33518" r="49863" b="60208"/>
                    <a:stretch/>
                  </pic:blipFill>
                  <pic:spPr bwMode="auto">
                    <a:xfrm>
                      <a:off x="0" y="0"/>
                      <a:ext cx="2256610" cy="385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7FD48" wp14:editId="7AD06E8A">
            <wp:extent cx="2238413" cy="375684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489" t="39327" r="49863" b="54513"/>
                    <a:stretch/>
                  </pic:blipFill>
                  <pic:spPr bwMode="auto">
                    <a:xfrm>
                      <a:off x="0" y="0"/>
                      <a:ext cx="2256610" cy="378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D013E" w14:textId="77A4819A" w:rsidR="00477B50" w:rsidRDefault="00477B50" w:rsidP="007A1209">
      <w:pPr>
        <w:pStyle w:val="a4"/>
        <w:ind w:left="10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0CEFDF" wp14:editId="745B32D2">
            <wp:extent cx="2239280" cy="1005574"/>
            <wp:effectExtent l="0" t="0" r="889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489" t="45950" r="49863" b="37568"/>
                    <a:stretch/>
                  </pic:blipFill>
                  <pic:spPr bwMode="auto">
                    <a:xfrm>
                      <a:off x="0" y="0"/>
                      <a:ext cx="2256610" cy="1013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105A0" w14:textId="77777777" w:rsidR="00477B50" w:rsidRDefault="00477B50" w:rsidP="007A1209">
      <w:pPr>
        <w:pStyle w:val="a4"/>
        <w:ind w:left="1070"/>
        <w:jc w:val="both"/>
        <w:rPr>
          <w:rFonts w:ascii="Times New Roman" w:hAnsi="Times New Roman" w:cs="Times New Roman"/>
          <w:sz w:val="28"/>
          <w:szCs w:val="28"/>
        </w:rPr>
      </w:pPr>
    </w:p>
    <w:p w14:paraId="617D442A" w14:textId="79A97818" w:rsidR="007A1209" w:rsidRDefault="007A1209" w:rsidP="00477B50">
      <w:pPr>
        <w:jc w:val="both"/>
        <w:rPr>
          <w:rFonts w:ascii="Times New Roman" w:hAnsi="Times New Roman" w:cs="Times New Roman"/>
          <w:sz w:val="28"/>
          <w:szCs w:val="28"/>
        </w:rPr>
      </w:pPr>
      <w:r w:rsidRPr="00477B50">
        <w:rPr>
          <w:rFonts w:ascii="Times New Roman" w:hAnsi="Times New Roman" w:cs="Times New Roman"/>
          <w:sz w:val="28"/>
          <w:szCs w:val="28"/>
        </w:rPr>
        <w:t xml:space="preserve">вычисляем </w:t>
      </w:r>
      <w:proofErr w:type="spellStart"/>
      <w:r w:rsidRPr="00477B50">
        <w:rPr>
          <w:rFonts w:ascii="Times New Roman" w:hAnsi="Times New Roman" w:cs="Times New Roman"/>
          <w:i/>
          <w:sz w:val="28"/>
          <w:szCs w:val="28"/>
          <w:lang w:val="en-US"/>
        </w:rPr>
        <w:t>cosφ</w:t>
      </w:r>
      <w:r w:rsidRPr="00477B50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k</w:t>
      </w:r>
      <w:proofErr w:type="spellEnd"/>
      <w:r w:rsidRPr="00477B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77B50">
        <w:rPr>
          <w:rFonts w:ascii="Times New Roman" w:hAnsi="Times New Roman" w:cs="Times New Roman"/>
          <w:i/>
          <w:sz w:val="28"/>
          <w:szCs w:val="28"/>
          <w:lang w:val="en-US"/>
        </w:rPr>
        <w:t>sinφ</w:t>
      </w:r>
      <w:r w:rsidRPr="00477B50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k</w:t>
      </w:r>
      <w:proofErr w:type="spellEnd"/>
      <w:r w:rsidRPr="00477B50">
        <w:rPr>
          <w:rFonts w:ascii="Times New Roman" w:hAnsi="Times New Roman" w:cs="Times New Roman"/>
          <w:sz w:val="28"/>
          <w:szCs w:val="28"/>
        </w:rPr>
        <w:t xml:space="preserve">, получаем матрицу </w:t>
      </w:r>
      <w:r w:rsidRPr="00477B50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477B50">
        <w:rPr>
          <w:rFonts w:ascii="Times New Roman" w:hAnsi="Times New Roman" w:cs="Times New Roman"/>
          <w:i/>
          <w:sz w:val="28"/>
          <w:szCs w:val="28"/>
          <w:vertAlign w:val="superscript"/>
        </w:rPr>
        <w:t>(</w:t>
      </w:r>
      <w:r w:rsidRPr="00477B50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k</w:t>
      </w:r>
      <w:r w:rsidRPr="00477B50">
        <w:rPr>
          <w:rFonts w:ascii="Times New Roman" w:hAnsi="Times New Roman" w:cs="Times New Roman"/>
          <w:i/>
          <w:sz w:val="28"/>
          <w:szCs w:val="28"/>
          <w:vertAlign w:val="superscript"/>
        </w:rPr>
        <w:t>)</w:t>
      </w:r>
      <w:r w:rsidRPr="00477B50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Pr="00477B50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477B50">
        <w:rPr>
          <w:rFonts w:ascii="Times New Roman" w:hAnsi="Times New Roman" w:cs="Times New Roman"/>
          <w:i/>
          <w:sz w:val="28"/>
          <w:szCs w:val="28"/>
          <w:vertAlign w:val="superscript"/>
        </w:rPr>
        <w:t>(</w:t>
      </w:r>
      <w:r w:rsidRPr="00477B50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k</w:t>
      </w:r>
      <w:r w:rsidRPr="00477B50">
        <w:rPr>
          <w:rFonts w:ascii="Times New Roman" w:hAnsi="Times New Roman" w:cs="Times New Roman"/>
          <w:i/>
          <w:sz w:val="28"/>
          <w:szCs w:val="28"/>
          <w:vertAlign w:val="superscript"/>
        </w:rPr>
        <w:t>)</w:t>
      </w:r>
      <w:proofErr w:type="spellStart"/>
      <w:r w:rsidRPr="00477B50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ij</w:t>
      </w:r>
      <w:proofErr w:type="spellEnd"/>
      <w:r w:rsidRPr="00477B50">
        <w:rPr>
          <w:rFonts w:ascii="Times New Roman" w:hAnsi="Times New Roman" w:cs="Times New Roman"/>
          <w:i/>
          <w:sz w:val="28"/>
          <w:szCs w:val="28"/>
        </w:rPr>
        <w:t>(</w:t>
      </w:r>
      <w:proofErr w:type="spellStart"/>
      <w:r w:rsidRPr="00477B50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477B50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k</w:t>
      </w:r>
      <w:proofErr w:type="spellEnd"/>
      <w:r w:rsidRPr="00477B50">
        <w:rPr>
          <w:rFonts w:ascii="Times New Roman" w:hAnsi="Times New Roman" w:cs="Times New Roman"/>
          <w:i/>
          <w:sz w:val="28"/>
          <w:szCs w:val="28"/>
        </w:rPr>
        <w:t>)</w:t>
      </w:r>
      <w:r w:rsidRPr="00477B50">
        <w:rPr>
          <w:rFonts w:ascii="Times New Roman" w:hAnsi="Times New Roman" w:cs="Times New Roman"/>
          <w:sz w:val="28"/>
          <w:szCs w:val="28"/>
        </w:rPr>
        <w:t>.</w:t>
      </w:r>
    </w:p>
    <w:p w14:paraId="75712BE6" w14:textId="7C55246A" w:rsidR="009A4D7D" w:rsidRPr="00477B50" w:rsidRDefault="009A4D7D" w:rsidP="009A4D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62EADF" wp14:editId="15EE569E">
            <wp:extent cx="3890965" cy="2190307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422" t="37973" r="25987" b="16405"/>
                    <a:stretch/>
                  </pic:blipFill>
                  <pic:spPr bwMode="auto">
                    <a:xfrm>
                      <a:off x="0" y="0"/>
                      <a:ext cx="3914695" cy="2203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AC4B6" w14:textId="15DF2CB3" w:rsidR="003535C3" w:rsidRDefault="003535C3" w:rsidP="007A1209">
      <w:pPr>
        <w:pStyle w:val="a4"/>
        <w:ind w:left="1070"/>
        <w:jc w:val="both"/>
        <w:rPr>
          <w:rFonts w:ascii="Times New Roman" w:hAnsi="Times New Roman" w:cs="Times New Roman"/>
          <w:sz w:val="28"/>
          <w:szCs w:val="28"/>
        </w:rPr>
      </w:pPr>
    </w:p>
    <w:p w14:paraId="7A3EB3DB" w14:textId="11AE2990" w:rsidR="007A1209" w:rsidRPr="007A1209" w:rsidRDefault="007A1209" w:rsidP="007A1209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A1209">
        <w:rPr>
          <w:rFonts w:ascii="Times New Roman" w:hAnsi="Times New Roman" w:cs="Times New Roman"/>
          <w:sz w:val="28"/>
          <w:szCs w:val="28"/>
        </w:rPr>
        <w:t xml:space="preserve">По формулам </w:t>
      </w:r>
    </w:p>
    <w:p w14:paraId="512DF9B6" w14:textId="087D6DBE" w:rsidR="007A1209" w:rsidRDefault="007A1209" w:rsidP="007A12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DBAA8A" wp14:editId="4C8D6158">
            <wp:extent cx="2842438" cy="627454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5262" t="24613" r="27659" b="64760"/>
                    <a:stretch/>
                  </pic:blipFill>
                  <pic:spPr bwMode="auto">
                    <a:xfrm>
                      <a:off x="0" y="0"/>
                      <a:ext cx="3013338" cy="665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7BDA2" w14:textId="12382C83" w:rsidR="007A1209" w:rsidRDefault="007A1209" w:rsidP="007A1209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C04BA5" wp14:editId="7ABCD421">
            <wp:extent cx="2807110" cy="5031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6924" t="24068" r="28718" b="68170"/>
                    <a:stretch/>
                  </pic:blipFill>
                  <pic:spPr bwMode="auto">
                    <a:xfrm>
                      <a:off x="0" y="0"/>
                      <a:ext cx="2865669" cy="51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06AD8" w14:textId="39077C89" w:rsidR="002E0662" w:rsidRPr="002E0662" w:rsidRDefault="002E0662" w:rsidP="007A1209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или </w:t>
      </w:r>
    </w:p>
    <w:p w14:paraId="10F220C3" w14:textId="2ABC81DE" w:rsidR="002E0662" w:rsidRDefault="002E0662" w:rsidP="007A1209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CEF126" wp14:editId="16883B7B">
            <wp:extent cx="2194004" cy="43913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291" t="72552" r="51419" b="20228"/>
                    <a:stretch/>
                  </pic:blipFill>
                  <pic:spPr bwMode="auto">
                    <a:xfrm>
                      <a:off x="0" y="0"/>
                      <a:ext cx="2248251" cy="449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9D647" w14:textId="05552CB8" w:rsidR="007A1209" w:rsidRDefault="007A1209" w:rsidP="007A1209">
      <w:pPr>
        <w:tabs>
          <w:tab w:val="left" w:pos="5436"/>
        </w:tabs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находим элементы матрицы </w:t>
      </w:r>
      <w:r w:rsidRPr="007A1209">
        <w:rPr>
          <w:rFonts w:ascii="Times New Roman" w:hAnsi="Times New Roman" w:cs="Times New Roman"/>
          <w:i/>
          <w:sz w:val="28"/>
          <w:szCs w:val="28"/>
        </w:rPr>
        <w:t>А</w:t>
      </w:r>
      <w:r w:rsidRPr="007A1209">
        <w:rPr>
          <w:rFonts w:ascii="Times New Roman" w:hAnsi="Times New Roman" w:cs="Times New Roman"/>
          <w:i/>
          <w:sz w:val="28"/>
          <w:szCs w:val="28"/>
          <w:vertAlign w:val="superscript"/>
        </w:rPr>
        <w:t>(</w:t>
      </w:r>
      <w:r w:rsidRPr="007A1209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k</w:t>
      </w:r>
      <w:r w:rsidRPr="007A1209">
        <w:rPr>
          <w:rFonts w:ascii="Times New Roman" w:hAnsi="Times New Roman" w:cs="Times New Roman"/>
          <w:i/>
          <w:sz w:val="28"/>
          <w:szCs w:val="28"/>
          <w:vertAlign w:val="superscript"/>
        </w:rPr>
        <w:t>+1)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FA14DEF" w14:textId="3F602C92" w:rsidR="007A1209" w:rsidRPr="00BC3E4B" w:rsidRDefault="007A1209" w:rsidP="007A1209">
      <w:pPr>
        <w:pStyle w:val="a4"/>
        <w:numPr>
          <w:ilvl w:val="0"/>
          <w:numId w:val="10"/>
        </w:numPr>
        <w:tabs>
          <w:tab w:val="left" w:pos="5436"/>
        </w:tabs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Итерационный процесс останавливаем, когда в пределах принятой точности суммой квадратов всех недиагональных элементов</w:t>
      </w:r>
      <w:r w:rsidR="00BC3E4B">
        <w:rPr>
          <w:rFonts w:ascii="Times New Roman" w:hAnsi="Times New Roman" w:cs="Times New Roman"/>
          <w:sz w:val="28"/>
          <w:szCs w:val="28"/>
        </w:rPr>
        <w:t xml:space="preserve"> матрицы </w:t>
      </w:r>
      <w:r w:rsidR="00BC3E4B" w:rsidRPr="007A1209">
        <w:rPr>
          <w:rFonts w:ascii="Times New Roman" w:hAnsi="Times New Roman" w:cs="Times New Roman"/>
          <w:i/>
          <w:sz w:val="28"/>
          <w:szCs w:val="28"/>
        </w:rPr>
        <w:t>А</w:t>
      </w:r>
      <w:r w:rsidR="00BC3E4B" w:rsidRPr="007A1209">
        <w:rPr>
          <w:rFonts w:ascii="Times New Roman" w:hAnsi="Times New Roman" w:cs="Times New Roman"/>
          <w:i/>
          <w:sz w:val="28"/>
          <w:szCs w:val="28"/>
          <w:vertAlign w:val="superscript"/>
        </w:rPr>
        <w:t>(</w:t>
      </w:r>
      <w:r w:rsidR="00BC3E4B" w:rsidRPr="007A1209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k</w:t>
      </w:r>
      <w:r w:rsidR="00BC3E4B" w:rsidRPr="007A1209">
        <w:rPr>
          <w:rFonts w:ascii="Times New Roman" w:hAnsi="Times New Roman" w:cs="Times New Roman"/>
          <w:i/>
          <w:sz w:val="28"/>
          <w:szCs w:val="28"/>
          <w:vertAlign w:val="superscript"/>
        </w:rPr>
        <w:t>+1)</w:t>
      </w:r>
      <w:r w:rsidR="00BC3E4B">
        <w:rPr>
          <w:rFonts w:ascii="Times New Roman" w:hAnsi="Times New Roman" w:cs="Times New Roman"/>
          <w:sz w:val="28"/>
          <w:szCs w:val="28"/>
        </w:rPr>
        <w:t xml:space="preserve">, обозначаемой </w:t>
      </w:r>
      <w:r w:rsidR="00BC3E4B" w:rsidRPr="00BC3E4B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="00BC3E4B" w:rsidRPr="00BC3E4B">
        <w:rPr>
          <w:rFonts w:ascii="Times New Roman" w:hAnsi="Times New Roman" w:cs="Times New Roman"/>
          <w:i/>
          <w:sz w:val="28"/>
          <w:szCs w:val="28"/>
        </w:rPr>
        <w:t>(А</w:t>
      </w:r>
      <w:r w:rsidR="00BC3E4B" w:rsidRPr="00BC3E4B">
        <w:rPr>
          <w:rFonts w:ascii="Times New Roman" w:hAnsi="Times New Roman" w:cs="Times New Roman"/>
          <w:i/>
          <w:sz w:val="28"/>
          <w:szCs w:val="28"/>
          <w:vertAlign w:val="superscript"/>
        </w:rPr>
        <w:t>(</w:t>
      </w:r>
      <w:r w:rsidR="00BC3E4B" w:rsidRPr="00BC3E4B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k</w:t>
      </w:r>
      <w:r w:rsidR="00BC3E4B" w:rsidRPr="00BC3E4B">
        <w:rPr>
          <w:rFonts w:ascii="Times New Roman" w:hAnsi="Times New Roman" w:cs="Times New Roman"/>
          <w:i/>
          <w:sz w:val="28"/>
          <w:szCs w:val="28"/>
          <w:vertAlign w:val="superscript"/>
        </w:rPr>
        <w:t>+1)</w:t>
      </w:r>
      <w:r w:rsidR="00BC3E4B" w:rsidRPr="00BC3E4B">
        <w:rPr>
          <w:rFonts w:ascii="Times New Roman" w:hAnsi="Times New Roman" w:cs="Times New Roman"/>
          <w:i/>
          <w:sz w:val="28"/>
          <w:szCs w:val="28"/>
        </w:rPr>
        <w:t>)</w:t>
      </w:r>
      <w:r w:rsidR="00BC3E4B">
        <w:rPr>
          <w:rFonts w:ascii="Times New Roman" w:hAnsi="Times New Roman" w:cs="Times New Roman"/>
          <w:sz w:val="28"/>
          <w:szCs w:val="28"/>
          <w:lang w:val="be-BY"/>
        </w:rPr>
        <w:t>, можно пренебречь.</w:t>
      </w:r>
    </w:p>
    <w:p w14:paraId="679AC45D" w14:textId="20257A64" w:rsidR="00BC3E4B" w:rsidRDefault="00BC3E4B" w:rsidP="007A1209">
      <w:pPr>
        <w:pStyle w:val="a4"/>
        <w:numPr>
          <w:ilvl w:val="0"/>
          <w:numId w:val="10"/>
        </w:numPr>
        <w:tabs>
          <w:tab w:val="left" w:pos="543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C3E4B">
        <w:rPr>
          <w:rFonts w:ascii="Times New Roman" w:hAnsi="Times New Roman" w:cs="Times New Roman"/>
          <w:sz w:val="28"/>
          <w:szCs w:val="28"/>
          <w:lang w:val="be-BY"/>
        </w:rPr>
        <w:lastRenderedPageBreak/>
        <w:t xml:space="preserve">В </w:t>
      </w:r>
      <w:r>
        <w:rPr>
          <w:rFonts w:ascii="Times New Roman" w:hAnsi="Times New Roman" w:cs="Times New Roman"/>
          <w:sz w:val="28"/>
          <w:szCs w:val="28"/>
          <w:lang w:val="be-BY"/>
        </w:rPr>
        <w:t>качестве собственных значен</w:t>
      </w:r>
      <w:r>
        <w:rPr>
          <w:rFonts w:ascii="Times New Roman" w:hAnsi="Times New Roman" w:cs="Times New Roman"/>
          <w:sz w:val="28"/>
          <w:szCs w:val="28"/>
        </w:rPr>
        <w:t xml:space="preserve">ий матрицы </w:t>
      </w:r>
      <w:r w:rsidRPr="007A1209">
        <w:rPr>
          <w:rFonts w:ascii="Times New Roman" w:hAnsi="Times New Roman" w:cs="Times New Roman"/>
          <w:i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берем диагональные элементы матрицы </w:t>
      </w:r>
      <w:r w:rsidRPr="007A1209">
        <w:rPr>
          <w:rFonts w:ascii="Times New Roman" w:hAnsi="Times New Roman" w:cs="Times New Roman"/>
          <w:i/>
          <w:sz w:val="28"/>
          <w:szCs w:val="28"/>
        </w:rPr>
        <w:t>А</w:t>
      </w:r>
      <w:r w:rsidRPr="007A1209">
        <w:rPr>
          <w:rFonts w:ascii="Times New Roman" w:hAnsi="Times New Roman" w:cs="Times New Roman"/>
          <w:i/>
          <w:sz w:val="28"/>
          <w:szCs w:val="28"/>
          <w:vertAlign w:val="superscript"/>
        </w:rPr>
        <w:t>(</w:t>
      </w:r>
      <w:r w:rsidRPr="007A1209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k</w:t>
      </w:r>
      <w:r w:rsidRPr="007A1209">
        <w:rPr>
          <w:rFonts w:ascii="Times New Roman" w:hAnsi="Times New Roman" w:cs="Times New Roman"/>
          <w:i/>
          <w:sz w:val="28"/>
          <w:szCs w:val="28"/>
          <w:vertAlign w:val="superscript"/>
        </w:rPr>
        <w:t>+1)</w:t>
      </w:r>
      <w:r>
        <w:rPr>
          <w:rFonts w:ascii="Times New Roman" w:hAnsi="Times New Roman" w:cs="Times New Roman"/>
          <w:sz w:val="28"/>
          <w:szCs w:val="28"/>
        </w:rPr>
        <w:t>, в качестве собственных векторов – соответствующие столбцы матрицы</w:t>
      </w:r>
    </w:p>
    <w:p w14:paraId="177F0F23" w14:textId="5BC677C0" w:rsidR="00BC3E4B" w:rsidRDefault="00BC3E4B" w:rsidP="00BC3E4B">
      <w:pPr>
        <w:tabs>
          <w:tab w:val="left" w:pos="5436"/>
        </w:tabs>
        <w:ind w:left="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4BCBAB" wp14:editId="0C68257C">
            <wp:extent cx="1382233" cy="4400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4068" t="30808" r="43640" b="62236"/>
                    <a:stretch/>
                  </pic:blipFill>
                  <pic:spPr bwMode="auto">
                    <a:xfrm>
                      <a:off x="0" y="0"/>
                      <a:ext cx="1400934" cy="445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0CFA8" w14:textId="6B2EF413" w:rsidR="00BC3E4B" w:rsidRDefault="00BC3E4B" w:rsidP="00BC3E4B">
      <w:pPr>
        <w:tabs>
          <w:tab w:val="left" w:pos="5436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Основное достоинство метода Якоби заключается в том, что при выполнении каждого плоского вращения уменьшается сумма квадратов недиагональных элементов; сходимость этой суммы к нулю по мере увеличения числа шагов гарантирует сходимость процесса диагонализации.</w:t>
      </w:r>
    </w:p>
    <w:p w14:paraId="035673BE" w14:textId="1A256F91" w:rsidR="00911F6A" w:rsidRPr="00911F6A" w:rsidRDefault="00911F6A" w:rsidP="00911F6A">
      <w:pPr>
        <w:tabs>
          <w:tab w:val="left" w:pos="543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352877A" w14:textId="77777777" w:rsidR="00911F6A" w:rsidRPr="00911F6A" w:rsidRDefault="00911F6A" w:rsidP="00911F6A">
      <w:pPr>
        <w:pStyle w:val="a3"/>
        <w:spacing w:before="40" w:beforeAutospacing="0" w:after="40" w:afterAutospacing="0"/>
        <w:ind w:firstLine="300"/>
        <w:jc w:val="center"/>
        <w:rPr>
          <w:color w:val="000000"/>
          <w:sz w:val="28"/>
          <w:szCs w:val="28"/>
        </w:rPr>
      </w:pPr>
      <w:r w:rsidRPr="00911F6A">
        <w:rPr>
          <w:i/>
          <w:iCs/>
          <w:color w:val="000000"/>
          <w:sz w:val="28"/>
          <w:szCs w:val="28"/>
        </w:rPr>
        <w:t>6.2.1. Метод Данилевского</w:t>
      </w:r>
    </w:p>
    <w:p w14:paraId="70244D9A" w14:textId="784DE0B6" w:rsidR="00911F6A" w:rsidRPr="00911F6A" w:rsidRDefault="00911F6A" w:rsidP="00911F6A">
      <w:pPr>
        <w:pStyle w:val="a3"/>
        <w:spacing w:before="40" w:beforeAutospacing="0" w:after="40" w:afterAutospacing="0"/>
        <w:ind w:firstLine="300"/>
        <w:jc w:val="both"/>
        <w:rPr>
          <w:color w:val="000000"/>
          <w:sz w:val="28"/>
          <w:szCs w:val="28"/>
        </w:rPr>
      </w:pPr>
      <w:r w:rsidRPr="00911F6A">
        <w:rPr>
          <w:color w:val="000000"/>
          <w:sz w:val="28"/>
          <w:szCs w:val="28"/>
        </w:rPr>
        <w:t>Этот простой и экономичный способ нахождения всех собственных значений и соответствующих им векторов был создан в 30-х годах XX века А.М. Данилевским. Метод основан на известном факте из линейной алгебры о том, что преобразование подобия </w:t>
      </w:r>
      <w:r w:rsidRPr="00911F6A">
        <w:rPr>
          <w:noProof/>
          <w:color w:val="000000"/>
          <w:sz w:val="28"/>
          <w:szCs w:val="28"/>
        </w:rPr>
        <w:drawing>
          <wp:inline distT="0" distB="0" distL="0" distR="0" wp14:anchorId="145A7C90" wp14:editId="20EE7D69">
            <wp:extent cx="427355" cy="198755"/>
            <wp:effectExtent l="0" t="0" r="0" b="0"/>
            <wp:docPr id="37" name="Рисунок 37" descr="https://old.math.tsu.ru/EEResources/cm/text/6.files/image0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ld.math.tsu.ru/EEResources/cm/text/6.files/image028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F6A">
        <w:rPr>
          <w:color w:val="000000"/>
          <w:sz w:val="28"/>
          <w:szCs w:val="28"/>
        </w:rPr>
        <w:t> не меняет характеристического многочлена матрицы </w:t>
      </w:r>
      <w:r w:rsidRPr="00911F6A">
        <w:rPr>
          <w:noProof/>
          <w:color w:val="000000"/>
          <w:sz w:val="28"/>
          <w:szCs w:val="28"/>
        </w:rPr>
        <w:drawing>
          <wp:inline distT="0" distB="0" distL="0" distR="0" wp14:anchorId="6E6952F6" wp14:editId="1FD5572A">
            <wp:extent cx="156210" cy="162560"/>
            <wp:effectExtent l="0" t="0" r="0" b="8890"/>
            <wp:docPr id="36" name="Рисунок 36" descr="https://old.math.tsu.ru/EEResources/cm/text/6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old.math.tsu.ru/EEResources/cm/text/6.files/image001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F6A">
        <w:rPr>
          <w:color w:val="000000"/>
          <w:sz w:val="28"/>
          <w:szCs w:val="28"/>
        </w:rPr>
        <w:t> (см. [</w:t>
      </w:r>
      <w:hyperlink r:id="rId20" w:tgtFrame="text" w:history="1">
        <w:r w:rsidRPr="00911F6A">
          <w:rPr>
            <w:rStyle w:val="ac"/>
            <w:sz w:val="28"/>
            <w:szCs w:val="28"/>
          </w:rPr>
          <w:t>2</w:t>
        </w:r>
      </w:hyperlink>
      <w:r w:rsidRPr="00911F6A">
        <w:rPr>
          <w:color w:val="000000"/>
          <w:sz w:val="28"/>
          <w:szCs w:val="28"/>
        </w:rPr>
        <w:t>, с. 130]). В этом легко убедиться:</w:t>
      </w:r>
    </w:p>
    <w:p w14:paraId="3BC1F792" w14:textId="4C2C50E3" w:rsidR="00911F6A" w:rsidRPr="00911F6A" w:rsidRDefault="00911F6A" w:rsidP="00911F6A">
      <w:pPr>
        <w:pStyle w:val="a3"/>
        <w:spacing w:before="40" w:beforeAutospacing="0" w:after="40" w:afterAutospacing="0"/>
        <w:ind w:firstLine="300"/>
        <w:jc w:val="both"/>
        <w:rPr>
          <w:color w:val="000000"/>
          <w:sz w:val="28"/>
          <w:szCs w:val="28"/>
        </w:rPr>
      </w:pPr>
      <w:r w:rsidRPr="00911F6A">
        <w:rPr>
          <w:noProof/>
          <w:color w:val="000000"/>
          <w:sz w:val="28"/>
          <w:szCs w:val="28"/>
        </w:rPr>
        <w:drawing>
          <wp:inline distT="0" distB="0" distL="0" distR="0" wp14:anchorId="59A09F7A" wp14:editId="109F592A">
            <wp:extent cx="5017135" cy="276860"/>
            <wp:effectExtent l="0" t="0" r="0" b="8890"/>
            <wp:docPr id="35" name="Рисунок 35" descr="https://old.math.tsu.ru/EEResources/cm/text/6.files/image0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old.math.tsu.ru/EEResources/cm/text/6.files/image029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F6A">
        <w:rPr>
          <w:color w:val="000000"/>
          <w:sz w:val="28"/>
          <w:szCs w:val="28"/>
        </w:rPr>
        <w:t>.</w:t>
      </w:r>
    </w:p>
    <w:p w14:paraId="1B4361CD" w14:textId="1FD8CA66" w:rsidR="00911F6A" w:rsidRPr="00911F6A" w:rsidRDefault="00911F6A" w:rsidP="00911F6A">
      <w:pPr>
        <w:pStyle w:val="a3"/>
        <w:spacing w:before="40" w:beforeAutospacing="0" w:after="40" w:afterAutospacing="0"/>
        <w:ind w:firstLine="300"/>
        <w:jc w:val="both"/>
        <w:rPr>
          <w:color w:val="000000"/>
          <w:sz w:val="28"/>
          <w:szCs w:val="28"/>
        </w:rPr>
      </w:pPr>
      <w:r w:rsidRPr="00911F6A">
        <w:rPr>
          <w:color w:val="000000"/>
          <w:sz w:val="28"/>
          <w:szCs w:val="28"/>
        </w:rPr>
        <w:t>(Т.к.</w:t>
      </w:r>
      <w:r w:rsidRPr="00911F6A">
        <w:rPr>
          <w:noProof/>
          <w:color w:val="000000"/>
          <w:sz w:val="28"/>
          <w:szCs w:val="28"/>
        </w:rPr>
        <w:drawing>
          <wp:inline distT="0" distB="0" distL="0" distR="0" wp14:anchorId="0212EBC2" wp14:editId="7228BC9D">
            <wp:extent cx="1551940" cy="276860"/>
            <wp:effectExtent l="0" t="0" r="0" b="8890"/>
            <wp:docPr id="34" name="Рисунок 34" descr="https://old.math.tsu.ru/EEResources/cm/text/6.files/image0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old.math.tsu.ru/EEResources/cm/text/6.files/image030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40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F6A">
        <w:rPr>
          <w:color w:val="000000"/>
          <w:sz w:val="28"/>
          <w:szCs w:val="28"/>
        </w:rPr>
        <w:t>,</w:t>
      </w:r>
      <w:r w:rsidRPr="00911F6A">
        <w:rPr>
          <w:noProof/>
          <w:color w:val="000000"/>
          <w:sz w:val="28"/>
          <w:szCs w:val="28"/>
        </w:rPr>
        <w:drawing>
          <wp:inline distT="0" distB="0" distL="0" distR="0" wp14:anchorId="2AEB1C30" wp14:editId="55F63C2F">
            <wp:extent cx="114300" cy="216535"/>
            <wp:effectExtent l="0" t="0" r="0" b="0"/>
            <wp:docPr id="33" name="Рисунок 33" descr="https://old.math.tsu.ru/EEResources/cm/text/6.files/image03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old.math.tsu.ru/EEResources/cm/text/6.files/image031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F6A">
        <w:rPr>
          <w:color w:val="000000"/>
          <w:sz w:val="28"/>
          <w:szCs w:val="28"/>
        </w:rPr>
        <w:t>то при записи характеристического уравнения на эту величину его можно сократить).</w:t>
      </w:r>
    </w:p>
    <w:p w14:paraId="030BAD13" w14:textId="2A86C2E7" w:rsidR="00911F6A" w:rsidRPr="00911F6A" w:rsidRDefault="00911F6A" w:rsidP="00911F6A">
      <w:pPr>
        <w:pStyle w:val="a3"/>
        <w:spacing w:before="40" w:beforeAutospacing="0" w:after="40" w:afterAutospacing="0"/>
        <w:ind w:firstLine="300"/>
        <w:jc w:val="both"/>
        <w:rPr>
          <w:color w:val="000000"/>
          <w:sz w:val="28"/>
          <w:szCs w:val="28"/>
        </w:rPr>
      </w:pPr>
      <w:r w:rsidRPr="00911F6A">
        <w:rPr>
          <w:color w:val="000000"/>
          <w:sz w:val="28"/>
          <w:szCs w:val="28"/>
        </w:rPr>
        <w:t>При удачном подборе преобразования можно получить матрицу, собственный многочлен которой может быть выписан непосредственно по её виду. В методе Данилевского предлагается приводить исходную матрицу </w:t>
      </w:r>
      <w:r w:rsidRPr="00911F6A">
        <w:rPr>
          <w:noProof/>
          <w:color w:val="000000"/>
          <w:sz w:val="28"/>
          <w:szCs w:val="28"/>
        </w:rPr>
        <w:drawing>
          <wp:inline distT="0" distB="0" distL="0" distR="0" wp14:anchorId="18A52573" wp14:editId="4D860BFD">
            <wp:extent cx="156210" cy="162560"/>
            <wp:effectExtent l="0" t="0" r="0" b="8890"/>
            <wp:docPr id="32" name="Рисунок 32" descr="https://old.math.tsu.ru/EEResources/cm/text/6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old.math.tsu.ru/EEResources/cm/text/6.files/image001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F6A">
        <w:rPr>
          <w:color w:val="000000"/>
          <w:sz w:val="28"/>
          <w:szCs w:val="28"/>
        </w:rPr>
        <w:t> с помощью преобразования подобия </w:t>
      </w:r>
      <w:r w:rsidRPr="00911F6A">
        <w:rPr>
          <w:noProof/>
          <w:color w:val="000000"/>
          <w:sz w:val="28"/>
          <w:szCs w:val="28"/>
        </w:rPr>
        <w:drawing>
          <wp:inline distT="0" distB="0" distL="0" distR="0" wp14:anchorId="129A6640" wp14:editId="55AB4942">
            <wp:extent cx="427355" cy="198755"/>
            <wp:effectExtent l="0" t="0" r="0" b="0"/>
            <wp:docPr id="31" name="Рисунок 31" descr="https://old.math.tsu.ru/EEResources/cm/text/6.files/image0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old.math.tsu.ru/EEResources/cm/text/6.files/image028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F6A">
        <w:rPr>
          <w:color w:val="000000"/>
          <w:sz w:val="28"/>
          <w:szCs w:val="28"/>
        </w:rPr>
        <w:t> к так называемой </w:t>
      </w:r>
      <w:r w:rsidRPr="00911F6A">
        <w:rPr>
          <w:i/>
          <w:iCs/>
          <w:color w:val="000000"/>
          <w:sz w:val="28"/>
          <w:szCs w:val="28"/>
        </w:rPr>
        <w:t>канонической форме Фробениуса</w:t>
      </w:r>
      <w:r w:rsidRPr="00911F6A">
        <w:rPr>
          <w:color w:val="000000"/>
          <w:sz w:val="28"/>
          <w:szCs w:val="28"/>
        </w:rPr>
        <w:t>:</w:t>
      </w:r>
    </w:p>
    <w:p w14:paraId="71FB5CD5" w14:textId="3CAF64AE" w:rsidR="00911F6A" w:rsidRPr="00911F6A" w:rsidRDefault="00911F6A" w:rsidP="00911F6A">
      <w:pPr>
        <w:pStyle w:val="a3"/>
        <w:spacing w:before="40" w:beforeAutospacing="0" w:after="40" w:afterAutospacing="0"/>
        <w:ind w:firstLine="300"/>
        <w:jc w:val="both"/>
        <w:rPr>
          <w:color w:val="000000"/>
          <w:sz w:val="28"/>
          <w:szCs w:val="28"/>
        </w:rPr>
      </w:pPr>
      <w:r w:rsidRPr="00911F6A">
        <w:rPr>
          <w:noProof/>
          <w:color w:val="000000"/>
          <w:sz w:val="28"/>
          <w:szCs w:val="28"/>
        </w:rPr>
        <w:drawing>
          <wp:inline distT="0" distB="0" distL="0" distR="0" wp14:anchorId="485164F0" wp14:editId="72A19A75">
            <wp:extent cx="2436495" cy="1600200"/>
            <wp:effectExtent l="0" t="0" r="1905" b="0"/>
            <wp:docPr id="30" name="Рисунок 30" descr="https://old.math.tsu.ru/EEResources/cm/text/6.files/image03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old.math.tsu.ru/EEResources/cm/text/6.files/image032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9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F6A">
        <w:rPr>
          <w:color w:val="000000"/>
          <w:sz w:val="28"/>
          <w:szCs w:val="28"/>
        </w:rPr>
        <w:t>.</w:t>
      </w:r>
    </w:p>
    <w:p w14:paraId="53255AA8" w14:textId="2955FE8A" w:rsidR="00911F6A" w:rsidRPr="00911F6A" w:rsidRDefault="00911F6A" w:rsidP="00911F6A">
      <w:pPr>
        <w:pStyle w:val="a3"/>
        <w:spacing w:before="40" w:beforeAutospacing="0" w:after="40" w:afterAutospacing="0"/>
        <w:ind w:firstLine="300"/>
        <w:jc w:val="both"/>
        <w:rPr>
          <w:color w:val="000000"/>
          <w:sz w:val="28"/>
          <w:szCs w:val="28"/>
        </w:rPr>
      </w:pPr>
      <w:r w:rsidRPr="00911F6A">
        <w:rPr>
          <w:color w:val="000000"/>
          <w:sz w:val="28"/>
          <w:szCs w:val="28"/>
        </w:rPr>
        <w:t>Для матрицы </w:t>
      </w:r>
      <w:r w:rsidRPr="00911F6A">
        <w:rPr>
          <w:noProof/>
          <w:color w:val="000000"/>
          <w:sz w:val="28"/>
          <w:szCs w:val="28"/>
        </w:rPr>
        <w:drawing>
          <wp:inline distT="0" distB="0" distL="0" distR="0" wp14:anchorId="759A3429" wp14:editId="69BD96FB">
            <wp:extent cx="162560" cy="156210"/>
            <wp:effectExtent l="0" t="0" r="8890" b="0"/>
            <wp:docPr id="29" name="Рисунок 29" descr="https://old.math.tsu.ru/EEResources/cm/text/6.files/image03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old.math.tsu.ru/EEResources/cm/text/6.files/image033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F6A">
        <w:rPr>
          <w:color w:val="000000"/>
          <w:sz w:val="28"/>
          <w:szCs w:val="28"/>
        </w:rPr>
        <w:t> характеристический многочлен может быть легко записан, если последовательно разлагать определитель </w:t>
      </w:r>
      <w:r w:rsidRPr="00911F6A">
        <w:rPr>
          <w:noProof/>
          <w:color w:val="000000"/>
          <w:sz w:val="28"/>
          <w:szCs w:val="28"/>
        </w:rPr>
        <w:drawing>
          <wp:inline distT="0" distB="0" distL="0" distR="0" wp14:anchorId="37CFF518" wp14:editId="22B8BCA6">
            <wp:extent cx="751840" cy="258445"/>
            <wp:effectExtent l="0" t="0" r="0" b="8255"/>
            <wp:docPr id="28" name="Рисунок 28" descr="https://old.math.tsu.ru/EEResources/cm/text/6.files/image03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old.math.tsu.ru/EEResources/cm/text/6.files/image034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40" cy="25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F6A">
        <w:rPr>
          <w:color w:val="000000"/>
          <w:sz w:val="28"/>
          <w:szCs w:val="28"/>
        </w:rPr>
        <w:t> по элементам первого столбца. В результате получим:</w:t>
      </w:r>
    </w:p>
    <w:p w14:paraId="5B13B293" w14:textId="79C4A237" w:rsidR="00911F6A" w:rsidRPr="00911F6A" w:rsidRDefault="00911F6A" w:rsidP="00911F6A">
      <w:pPr>
        <w:pStyle w:val="a3"/>
        <w:spacing w:before="40" w:beforeAutospacing="0" w:after="40" w:afterAutospacing="0"/>
        <w:ind w:firstLine="300"/>
        <w:jc w:val="both"/>
        <w:rPr>
          <w:color w:val="000000"/>
          <w:sz w:val="28"/>
          <w:szCs w:val="28"/>
        </w:rPr>
      </w:pPr>
      <w:r w:rsidRPr="00911F6A">
        <w:rPr>
          <w:noProof/>
          <w:color w:val="000000"/>
          <w:sz w:val="28"/>
          <w:szCs w:val="28"/>
        </w:rPr>
        <w:drawing>
          <wp:inline distT="0" distB="0" distL="0" distR="0" wp14:anchorId="3FFA5849" wp14:editId="125FA188">
            <wp:extent cx="4277360" cy="276860"/>
            <wp:effectExtent l="0" t="0" r="8890" b="8890"/>
            <wp:docPr id="27" name="Рисунок 27" descr="https://old.math.tsu.ru/EEResources/cm/text/6.files/image03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old.math.tsu.ru/EEResources/cm/text/6.files/image035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60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F6A">
        <w:rPr>
          <w:color w:val="000000"/>
          <w:sz w:val="28"/>
          <w:szCs w:val="28"/>
        </w:rPr>
        <w:t>.</w:t>
      </w:r>
    </w:p>
    <w:p w14:paraId="1DB69F8D" w14:textId="04280AFD" w:rsidR="00911F6A" w:rsidRPr="00911F6A" w:rsidRDefault="00911F6A" w:rsidP="00911F6A">
      <w:pPr>
        <w:pStyle w:val="a3"/>
        <w:spacing w:before="40" w:beforeAutospacing="0" w:after="40" w:afterAutospacing="0"/>
        <w:ind w:firstLine="300"/>
        <w:jc w:val="both"/>
        <w:rPr>
          <w:color w:val="000000"/>
          <w:sz w:val="28"/>
          <w:szCs w:val="28"/>
        </w:rPr>
      </w:pPr>
      <w:r w:rsidRPr="00911F6A">
        <w:rPr>
          <w:color w:val="000000"/>
          <w:sz w:val="28"/>
          <w:szCs w:val="28"/>
        </w:rPr>
        <w:t>Из последнего соотношения видно, что элементы 1-й строки матрицы в форме Фробениуса </w:t>
      </w:r>
      <w:r w:rsidRPr="00911F6A">
        <w:rPr>
          <w:noProof/>
          <w:color w:val="000000"/>
          <w:sz w:val="28"/>
          <w:szCs w:val="28"/>
        </w:rPr>
        <w:drawing>
          <wp:inline distT="0" distB="0" distL="0" distR="0" wp14:anchorId="0219B5B3" wp14:editId="6C89F926">
            <wp:extent cx="162560" cy="156210"/>
            <wp:effectExtent l="0" t="0" r="8890" b="0"/>
            <wp:docPr id="26" name="Рисунок 26" descr="https://old.math.tsu.ru/EEResources/cm/text/6.files/image03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old.math.tsu.ru/EEResources/cm/text/6.files/image033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F6A">
        <w:rPr>
          <w:color w:val="000000"/>
          <w:sz w:val="28"/>
          <w:szCs w:val="28"/>
        </w:rPr>
        <w:t xml:space="preserve"> являются коэффициентами её собственного многочлена </w:t>
      </w:r>
      <w:r w:rsidRPr="00911F6A">
        <w:rPr>
          <w:color w:val="000000"/>
          <w:sz w:val="28"/>
          <w:szCs w:val="28"/>
        </w:rPr>
        <w:lastRenderedPageBreak/>
        <w:t>и, следовательно, собственного многочлена исходной матрицы </w:t>
      </w:r>
      <w:r w:rsidRPr="00911F6A">
        <w:rPr>
          <w:noProof/>
          <w:color w:val="000000"/>
          <w:sz w:val="28"/>
          <w:szCs w:val="28"/>
        </w:rPr>
        <w:drawing>
          <wp:inline distT="0" distB="0" distL="0" distR="0" wp14:anchorId="2F5C4AF3" wp14:editId="6D08123D">
            <wp:extent cx="156210" cy="162560"/>
            <wp:effectExtent l="0" t="0" r="0" b="8890"/>
            <wp:docPr id="25" name="Рисунок 25" descr="https://old.math.tsu.ru/EEResources/cm/text/6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old.math.tsu.ru/EEResources/cm/text/6.files/image001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F6A">
        <w:rPr>
          <w:color w:val="000000"/>
          <w:sz w:val="28"/>
          <w:szCs w:val="28"/>
        </w:rPr>
        <w:t>. Матрицы </w:t>
      </w:r>
      <w:r w:rsidRPr="00911F6A">
        <w:rPr>
          <w:noProof/>
          <w:color w:val="000000"/>
          <w:sz w:val="28"/>
          <w:szCs w:val="28"/>
        </w:rPr>
        <w:drawing>
          <wp:inline distT="0" distB="0" distL="0" distR="0" wp14:anchorId="02B42B98" wp14:editId="59829D70">
            <wp:extent cx="162560" cy="156210"/>
            <wp:effectExtent l="0" t="0" r="8890" b="0"/>
            <wp:docPr id="24" name="Рисунок 24" descr="https://old.math.tsu.ru/EEResources/cm/text/6.files/image03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old.math.tsu.ru/EEResources/cm/text/6.files/image033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F6A">
        <w:rPr>
          <w:color w:val="000000"/>
          <w:sz w:val="28"/>
          <w:szCs w:val="28"/>
        </w:rPr>
        <w:t> и </w:t>
      </w:r>
      <w:r w:rsidRPr="00911F6A">
        <w:rPr>
          <w:noProof/>
          <w:color w:val="000000"/>
          <w:sz w:val="28"/>
          <w:szCs w:val="28"/>
        </w:rPr>
        <w:drawing>
          <wp:inline distT="0" distB="0" distL="0" distR="0" wp14:anchorId="54F90C22" wp14:editId="17CC63D2">
            <wp:extent cx="156210" cy="162560"/>
            <wp:effectExtent l="0" t="0" r="0" b="8890"/>
            <wp:docPr id="23" name="Рисунок 23" descr="https://old.math.tsu.ru/EEResources/cm/text/6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old.math.tsu.ru/EEResources/cm/text/6.files/image001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F6A">
        <w:rPr>
          <w:color w:val="000000"/>
          <w:sz w:val="28"/>
          <w:szCs w:val="28"/>
        </w:rPr>
        <w:t>связаны между собой преобразованием подобия </w:t>
      </w:r>
      <w:r w:rsidRPr="00911F6A">
        <w:rPr>
          <w:noProof/>
          <w:color w:val="000000"/>
          <w:sz w:val="28"/>
          <w:szCs w:val="28"/>
        </w:rPr>
        <w:drawing>
          <wp:inline distT="0" distB="0" distL="0" distR="0" wp14:anchorId="71534ABE" wp14:editId="1BDB80F1">
            <wp:extent cx="866140" cy="198755"/>
            <wp:effectExtent l="0" t="0" r="0" b="0"/>
            <wp:docPr id="22" name="Рисунок 22" descr="https://old.math.tsu.ru/EEResources/cm/text/6.files/image03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old.math.tsu.ru/EEResources/cm/text/6.files/image036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14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F6A">
        <w:rPr>
          <w:color w:val="000000"/>
          <w:sz w:val="28"/>
          <w:szCs w:val="28"/>
        </w:rPr>
        <w:t>.</w:t>
      </w:r>
    </w:p>
    <w:p w14:paraId="02139827" w14:textId="7F56B3DC" w:rsidR="00911F6A" w:rsidRPr="00911F6A" w:rsidRDefault="00911F6A" w:rsidP="00911F6A">
      <w:pPr>
        <w:pStyle w:val="a3"/>
        <w:spacing w:before="40" w:beforeAutospacing="0" w:after="40" w:afterAutospacing="0"/>
        <w:ind w:firstLine="300"/>
        <w:jc w:val="both"/>
        <w:rPr>
          <w:color w:val="000000"/>
          <w:sz w:val="28"/>
          <w:szCs w:val="28"/>
        </w:rPr>
      </w:pPr>
      <w:r w:rsidRPr="00911F6A">
        <w:rPr>
          <w:color w:val="000000"/>
          <w:sz w:val="28"/>
          <w:szCs w:val="28"/>
        </w:rPr>
        <w:t>Решив полученное уравнение </w:t>
      </w:r>
      <w:r w:rsidRPr="00911F6A">
        <w:rPr>
          <w:noProof/>
          <w:color w:val="000000"/>
          <w:sz w:val="28"/>
          <w:szCs w:val="28"/>
        </w:rPr>
        <w:drawing>
          <wp:inline distT="0" distB="0" distL="0" distR="0" wp14:anchorId="23675C6D" wp14:editId="03F23E8F">
            <wp:extent cx="601345" cy="228600"/>
            <wp:effectExtent l="0" t="0" r="8255" b="0"/>
            <wp:docPr id="21" name="Рисунок 21" descr="https://old.math.tsu.ru/EEResources/cm/text/6.files/image03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old.math.tsu.ru/EEResources/cm/text/6.files/image037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F6A">
        <w:rPr>
          <w:color w:val="000000"/>
          <w:sz w:val="28"/>
          <w:szCs w:val="28"/>
        </w:rPr>
        <w:t>, находим собственные значения матрицы </w:t>
      </w:r>
      <w:r w:rsidRPr="00911F6A">
        <w:rPr>
          <w:noProof/>
          <w:color w:val="000000"/>
          <w:sz w:val="28"/>
          <w:szCs w:val="28"/>
        </w:rPr>
        <w:drawing>
          <wp:inline distT="0" distB="0" distL="0" distR="0" wp14:anchorId="4F518FBF" wp14:editId="5D2E9E5E">
            <wp:extent cx="156210" cy="162560"/>
            <wp:effectExtent l="0" t="0" r="0" b="8890"/>
            <wp:docPr id="20" name="Рисунок 20" descr="https://old.math.tsu.ru/EEResources/cm/text/6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old.math.tsu.ru/EEResources/cm/text/6.files/image001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F6A">
        <w:rPr>
          <w:color w:val="000000"/>
          <w:sz w:val="28"/>
          <w:szCs w:val="28"/>
        </w:rPr>
        <w:t>. Далее, неособенная матрица </w:t>
      </w:r>
      <w:r w:rsidRPr="00911F6A">
        <w:rPr>
          <w:noProof/>
          <w:color w:val="000000"/>
          <w:sz w:val="28"/>
          <w:szCs w:val="28"/>
        </w:rPr>
        <w:drawing>
          <wp:inline distT="0" distB="0" distL="0" distR="0" wp14:anchorId="07047D8A" wp14:editId="7D3027DB">
            <wp:extent cx="144145" cy="180340"/>
            <wp:effectExtent l="0" t="0" r="8255" b="0"/>
            <wp:docPr id="19" name="Рисунок 19" descr="https://old.math.tsu.ru/EEResources/cm/text/6.files/image03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old.math.tsu.ru/EEResources/cm/text/6.files/image038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F6A">
        <w:rPr>
          <w:color w:val="000000"/>
          <w:sz w:val="28"/>
          <w:szCs w:val="28"/>
        </w:rPr>
        <w:t>, полученная в методе Данилевского, используется при нахождении собственных векторов матрицы </w:t>
      </w:r>
      <w:r w:rsidRPr="00911F6A">
        <w:rPr>
          <w:noProof/>
          <w:color w:val="000000"/>
          <w:sz w:val="28"/>
          <w:szCs w:val="28"/>
        </w:rPr>
        <w:drawing>
          <wp:inline distT="0" distB="0" distL="0" distR="0" wp14:anchorId="5250C0DE" wp14:editId="777D9F00">
            <wp:extent cx="156210" cy="162560"/>
            <wp:effectExtent l="0" t="0" r="0" b="8890"/>
            <wp:docPr id="18" name="Рисунок 18" descr="https://old.math.tsu.ru/EEResources/cm/text/6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old.math.tsu.ru/EEResources/cm/text/6.files/image001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F6A">
        <w:rPr>
          <w:color w:val="000000"/>
          <w:sz w:val="28"/>
          <w:szCs w:val="28"/>
        </w:rPr>
        <w:t>.</w:t>
      </w:r>
    </w:p>
    <w:p w14:paraId="44C0BEEC" w14:textId="08834295" w:rsidR="00911F6A" w:rsidRPr="00911F6A" w:rsidRDefault="00911F6A" w:rsidP="00911F6A">
      <w:pPr>
        <w:pStyle w:val="a3"/>
        <w:spacing w:before="40" w:beforeAutospacing="0" w:after="40" w:afterAutospacing="0"/>
        <w:ind w:firstLine="300"/>
        <w:jc w:val="both"/>
        <w:rPr>
          <w:color w:val="000000"/>
          <w:sz w:val="28"/>
          <w:szCs w:val="28"/>
        </w:rPr>
      </w:pPr>
      <w:r w:rsidRPr="00911F6A">
        <w:rPr>
          <w:color w:val="000000"/>
          <w:sz w:val="28"/>
          <w:szCs w:val="28"/>
        </w:rPr>
        <w:t>Построение матрицы </w:t>
      </w:r>
      <w:r w:rsidRPr="00911F6A">
        <w:rPr>
          <w:noProof/>
          <w:color w:val="000000"/>
          <w:sz w:val="28"/>
          <w:szCs w:val="28"/>
        </w:rPr>
        <w:drawing>
          <wp:inline distT="0" distB="0" distL="0" distR="0" wp14:anchorId="7F03E527" wp14:editId="2163B0D3">
            <wp:extent cx="144145" cy="180340"/>
            <wp:effectExtent l="0" t="0" r="8255" b="0"/>
            <wp:docPr id="17" name="Рисунок 17" descr="https://old.math.tsu.ru/EEResources/cm/text/6.files/image03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old.math.tsu.ru/EEResources/cm/text/6.files/image038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F6A">
        <w:rPr>
          <w:color w:val="000000"/>
          <w:sz w:val="28"/>
          <w:szCs w:val="28"/>
        </w:rPr>
        <w:t> в методе Данилевского осуществляется последовательно с помощью </w:t>
      </w:r>
      <w:r w:rsidRPr="00911F6A">
        <w:rPr>
          <w:noProof/>
          <w:color w:val="000000"/>
          <w:sz w:val="28"/>
          <w:szCs w:val="28"/>
        </w:rPr>
        <w:drawing>
          <wp:inline distT="0" distB="0" distL="0" distR="0" wp14:anchorId="537B0792" wp14:editId="1FF52409">
            <wp:extent cx="306705" cy="180340"/>
            <wp:effectExtent l="0" t="0" r="0" b="0"/>
            <wp:docPr id="16" name="Рисунок 16" descr="https://old.math.tsu.ru/EEResources/cm/text/6.files/image03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old.math.tsu.ru/EEResources/cm/text/6.files/image039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F6A">
        <w:rPr>
          <w:color w:val="000000"/>
          <w:sz w:val="28"/>
          <w:szCs w:val="28"/>
        </w:rPr>
        <w:t> преобразований подобия, которые переводят строки матрицы </w:t>
      </w:r>
      <w:r w:rsidRPr="00911F6A">
        <w:rPr>
          <w:noProof/>
          <w:color w:val="000000"/>
          <w:sz w:val="28"/>
          <w:szCs w:val="28"/>
        </w:rPr>
        <w:drawing>
          <wp:inline distT="0" distB="0" distL="0" distR="0" wp14:anchorId="31DE565D" wp14:editId="1CF2B49E">
            <wp:extent cx="156210" cy="162560"/>
            <wp:effectExtent l="0" t="0" r="0" b="8890"/>
            <wp:docPr id="15" name="Рисунок 15" descr="https://old.math.tsu.ru/EEResources/cm/text/6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old.math.tsu.ru/EEResources/cm/text/6.files/image001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F6A">
        <w:rPr>
          <w:color w:val="000000"/>
          <w:sz w:val="28"/>
          <w:szCs w:val="28"/>
        </w:rPr>
        <w:t>, начиная с последней, в соответствующие строки матрицы </w:t>
      </w:r>
      <w:r w:rsidRPr="00911F6A">
        <w:rPr>
          <w:noProof/>
          <w:color w:val="000000"/>
          <w:sz w:val="28"/>
          <w:szCs w:val="28"/>
        </w:rPr>
        <w:drawing>
          <wp:inline distT="0" distB="0" distL="0" distR="0" wp14:anchorId="39A3FDF6" wp14:editId="4B1F0FC8">
            <wp:extent cx="162560" cy="156210"/>
            <wp:effectExtent l="0" t="0" r="8890" b="0"/>
            <wp:docPr id="14" name="Рисунок 14" descr="https://old.math.tsu.ru/EEResources/cm/text/6.files/image03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old.math.tsu.ru/EEResources/cm/text/6.files/image033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F6A">
        <w:rPr>
          <w:color w:val="000000"/>
          <w:sz w:val="28"/>
          <w:szCs w:val="28"/>
        </w:rPr>
        <w:t>.</w:t>
      </w:r>
    </w:p>
    <w:p w14:paraId="598625BE" w14:textId="77777777" w:rsidR="00C10BDB" w:rsidRDefault="00C10BDB" w:rsidP="00BC3E4B">
      <w:pPr>
        <w:tabs>
          <w:tab w:val="left" w:pos="543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993CB35" w14:textId="77777777" w:rsidR="00B93526" w:rsidRPr="00BC3E4B" w:rsidRDefault="00B93526" w:rsidP="00BC3E4B">
      <w:pPr>
        <w:tabs>
          <w:tab w:val="left" w:pos="543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A78912C" w14:textId="3B9302AB" w:rsidR="005E02E7" w:rsidRDefault="005E02E7" w:rsidP="00450A35">
      <w:pPr>
        <w:pStyle w:val="12"/>
        <w:numPr>
          <w:ilvl w:val="0"/>
          <w:numId w:val="4"/>
        </w:numPr>
        <w:rPr>
          <w:rFonts w:eastAsiaTheme="minorEastAsia"/>
        </w:rPr>
      </w:pPr>
      <w:r w:rsidRPr="00264992">
        <w:rPr>
          <w:rFonts w:eastAsiaTheme="minorEastAsia"/>
        </w:rPr>
        <w:t>Программная реализация</w:t>
      </w:r>
    </w:p>
    <w:p w14:paraId="5E662737" w14:textId="77777777" w:rsidR="005E02E7" w:rsidRPr="00173440" w:rsidRDefault="005E02E7" w:rsidP="005E02E7"/>
    <w:p w14:paraId="0FFB47D8" w14:textId="77777777" w:rsidR="005E02E7" w:rsidRPr="005E02E7" w:rsidRDefault="005E02E7" w:rsidP="005E02E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E02E7">
        <w:rPr>
          <w:rFonts w:ascii="Times New Roman" w:hAnsi="Times New Roman" w:cs="Times New Roman"/>
          <w:b/>
          <w:sz w:val="28"/>
          <w:szCs w:val="28"/>
        </w:rPr>
        <w:t>Вариант 5</w:t>
      </w:r>
    </w:p>
    <w:p w14:paraId="35FFDB4C" w14:textId="0A67D93B" w:rsidR="005E02E7" w:rsidRDefault="005E02E7" w:rsidP="005E02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Задание.</w:t>
      </w:r>
    </w:p>
    <w:p w14:paraId="4D0559D7" w14:textId="24878478" w:rsidR="00BC3E4B" w:rsidRDefault="00BC3E4B" w:rsidP="005E02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точностью 0,0001 вычислить </w:t>
      </w:r>
      <w:r w:rsidR="0013189F">
        <w:rPr>
          <w:rFonts w:ascii="Times New Roman" w:hAnsi="Times New Roman" w:cs="Times New Roman"/>
          <w:sz w:val="28"/>
          <w:szCs w:val="28"/>
        </w:rPr>
        <w:t xml:space="preserve">собственные значения и собственные векторы матрицы </w:t>
      </w:r>
      <w:r w:rsidR="0013189F" w:rsidRPr="0013189F">
        <w:rPr>
          <w:rFonts w:ascii="Times New Roman" w:hAnsi="Times New Roman" w:cs="Times New Roman"/>
          <w:i/>
          <w:sz w:val="28"/>
          <w:szCs w:val="28"/>
        </w:rPr>
        <w:t>А</w:t>
      </w:r>
      <w:r w:rsidR="0013189F">
        <w:rPr>
          <w:rFonts w:ascii="Times New Roman" w:hAnsi="Times New Roman" w:cs="Times New Roman"/>
          <w:sz w:val="28"/>
          <w:szCs w:val="28"/>
        </w:rPr>
        <w:t xml:space="preserve">, где </w:t>
      </w:r>
      <w:r w:rsidR="0013189F" w:rsidRPr="0013189F">
        <w:rPr>
          <w:rFonts w:ascii="Times New Roman" w:hAnsi="Times New Roman" w:cs="Times New Roman"/>
          <w:i/>
          <w:sz w:val="28"/>
          <w:szCs w:val="28"/>
        </w:rPr>
        <w:t xml:space="preserve">А = </w:t>
      </w:r>
      <w:proofErr w:type="spellStart"/>
      <w:r w:rsidR="0013189F" w:rsidRPr="0013189F">
        <w:rPr>
          <w:rFonts w:ascii="Times New Roman" w:hAnsi="Times New Roman" w:cs="Times New Roman"/>
          <w:i/>
          <w:sz w:val="28"/>
          <w:szCs w:val="28"/>
          <w:lang w:val="en-US"/>
        </w:rPr>
        <w:t>kC</w:t>
      </w:r>
      <w:proofErr w:type="spellEnd"/>
      <w:r w:rsidR="0013189F" w:rsidRPr="0013189F">
        <w:rPr>
          <w:rFonts w:ascii="Times New Roman" w:hAnsi="Times New Roman" w:cs="Times New Roman"/>
          <w:i/>
          <w:sz w:val="28"/>
          <w:szCs w:val="28"/>
        </w:rPr>
        <w:t xml:space="preserve"> + </w:t>
      </w:r>
      <w:r w:rsidR="0013189F" w:rsidRPr="0013189F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="0013189F" w:rsidRPr="0013189F">
        <w:rPr>
          <w:rFonts w:ascii="Times New Roman" w:hAnsi="Times New Roman" w:cs="Times New Roman"/>
          <w:sz w:val="28"/>
          <w:szCs w:val="28"/>
        </w:rPr>
        <w:t xml:space="preserve">, </w:t>
      </w:r>
      <w:r w:rsidR="0013189F" w:rsidRPr="0013189F">
        <w:rPr>
          <w:rFonts w:ascii="Times New Roman" w:hAnsi="Times New Roman" w:cs="Times New Roman"/>
          <w:i/>
          <w:sz w:val="28"/>
          <w:szCs w:val="28"/>
        </w:rPr>
        <w:t>А</w:t>
      </w:r>
      <w:r w:rsidR="0013189F">
        <w:rPr>
          <w:rFonts w:ascii="Times New Roman" w:hAnsi="Times New Roman" w:cs="Times New Roman"/>
          <w:sz w:val="28"/>
          <w:szCs w:val="28"/>
        </w:rPr>
        <w:t xml:space="preserve"> – исходная матрица для расчета, </w:t>
      </w:r>
      <w:r w:rsidR="0013189F" w:rsidRPr="0013189F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13189F" w:rsidRPr="0013189F">
        <w:rPr>
          <w:rFonts w:ascii="Times New Roman" w:hAnsi="Times New Roman" w:cs="Times New Roman"/>
          <w:sz w:val="28"/>
          <w:szCs w:val="28"/>
        </w:rPr>
        <w:t xml:space="preserve"> </w:t>
      </w:r>
      <w:r w:rsidR="0013189F">
        <w:rPr>
          <w:rFonts w:ascii="Times New Roman" w:hAnsi="Times New Roman" w:cs="Times New Roman"/>
          <w:sz w:val="28"/>
          <w:szCs w:val="28"/>
        </w:rPr>
        <w:t>–</w:t>
      </w:r>
      <w:r w:rsidR="0013189F" w:rsidRPr="0013189F">
        <w:rPr>
          <w:rFonts w:ascii="Times New Roman" w:hAnsi="Times New Roman" w:cs="Times New Roman"/>
          <w:sz w:val="28"/>
          <w:szCs w:val="28"/>
        </w:rPr>
        <w:t xml:space="preserve"> </w:t>
      </w:r>
      <w:r w:rsidR="0013189F">
        <w:rPr>
          <w:rFonts w:ascii="Times New Roman" w:hAnsi="Times New Roman" w:cs="Times New Roman"/>
          <w:sz w:val="28"/>
          <w:szCs w:val="28"/>
        </w:rPr>
        <w:t xml:space="preserve">номер варианта, матрицы </w:t>
      </w:r>
      <w:r w:rsidR="0013189F" w:rsidRPr="0013189F">
        <w:rPr>
          <w:rFonts w:ascii="Times New Roman" w:hAnsi="Times New Roman" w:cs="Times New Roman"/>
          <w:i/>
          <w:sz w:val="28"/>
          <w:szCs w:val="28"/>
        </w:rPr>
        <w:t>С</w:t>
      </w:r>
      <w:r w:rsidR="0013189F">
        <w:rPr>
          <w:rFonts w:ascii="Times New Roman" w:hAnsi="Times New Roman" w:cs="Times New Roman"/>
          <w:sz w:val="28"/>
          <w:szCs w:val="28"/>
        </w:rPr>
        <w:t xml:space="preserve"> и </w:t>
      </w:r>
      <w:r w:rsidR="0013189F" w:rsidRPr="0013189F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="0013189F" w:rsidRPr="0013189F">
        <w:rPr>
          <w:rFonts w:ascii="Times New Roman" w:hAnsi="Times New Roman" w:cs="Times New Roman"/>
          <w:sz w:val="28"/>
          <w:szCs w:val="28"/>
        </w:rPr>
        <w:t>:</w:t>
      </w:r>
      <w:r w:rsidR="0013189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F1A52A" w14:textId="042E2566" w:rsidR="0013189F" w:rsidRPr="0013189F" w:rsidRDefault="0013189F" w:rsidP="001318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5D5BB2" wp14:editId="76E4DB3D">
            <wp:extent cx="5252483" cy="1298809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3926" t="23550" r="18776" b="55659"/>
                    <a:stretch/>
                  </pic:blipFill>
                  <pic:spPr bwMode="auto">
                    <a:xfrm>
                      <a:off x="0" y="0"/>
                      <a:ext cx="5325244" cy="1316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1840D" w14:textId="77777777" w:rsidR="009A20CD" w:rsidRPr="00F52D2F" w:rsidRDefault="00B04A69" w:rsidP="00F52D2F">
      <w:pPr>
        <w:spacing w:line="240" w:lineRule="auto"/>
        <w:ind w:firstLine="800"/>
        <w:rPr>
          <w:rFonts w:ascii="Times New Roman" w:hAnsi="Times New Roman" w:cs="Times New Roman"/>
          <w:sz w:val="28"/>
          <w:szCs w:val="28"/>
        </w:rPr>
      </w:pPr>
      <w:r w:rsidRPr="00B04A69">
        <w:rPr>
          <w:rFonts w:ascii="Times New Roman" w:hAnsi="Times New Roman" w:cs="Times New Roman"/>
          <w:sz w:val="28"/>
          <w:szCs w:val="28"/>
        </w:rPr>
        <w:t>Ответ: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122"/>
        <w:gridCol w:w="7512"/>
      </w:tblGrid>
      <w:tr w:rsidR="00F22E0D" w14:paraId="01A7ED3F" w14:textId="77777777" w:rsidTr="008E2884">
        <w:tc>
          <w:tcPr>
            <w:tcW w:w="2122" w:type="dxa"/>
            <w:vAlign w:val="center"/>
          </w:tcPr>
          <w:p w14:paraId="7D3D93D0" w14:textId="74074B1F" w:rsidR="009A20CD" w:rsidRDefault="009A20CD" w:rsidP="009A2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Собственные значения</w:t>
            </w:r>
          </w:p>
        </w:tc>
        <w:tc>
          <w:tcPr>
            <w:tcW w:w="7512" w:type="dxa"/>
            <w:vAlign w:val="center"/>
          </w:tcPr>
          <w:p w14:paraId="3E5C9AB5" w14:textId="274BF5AE" w:rsidR="009A20CD" w:rsidRDefault="009A20CD" w:rsidP="009A2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Собственные векторы</w:t>
            </w:r>
          </w:p>
        </w:tc>
      </w:tr>
      <w:tr w:rsidR="00F22E0D" w14:paraId="255A8588" w14:textId="77777777" w:rsidTr="008E2884">
        <w:tc>
          <w:tcPr>
            <w:tcW w:w="2122" w:type="dxa"/>
            <w:vAlign w:val="center"/>
          </w:tcPr>
          <w:p w14:paraId="2245350C" w14:textId="00F86FB3" w:rsidR="009A20CD" w:rsidRPr="009A20CD" w:rsidRDefault="009A20CD" w:rsidP="009A2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GreekC" w:hAnsi="GreekC" w:cs="GreekC"/>
                <w:sz w:val="28"/>
                <w:szCs w:val="28"/>
              </w:rPr>
              <w:t>λ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="008E2884">
              <w:rPr>
                <w:rFonts w:ascii="Times New Roman" w:hAnsi="Times New Roman" w:cs="Times New Roman"/>
                <w:sz w:val="28"/>
                <w:szCs w:val="28"/>
              </w:rPr>
              <w:t>3,2236</w:t>
            </w:r>
          </w:p>
        </w:tc>
        <w:tc>
          <w:tcPr>
            <w:tcW w:w="7512" w:type="dxa"/>
            <w:vAlign w:val="center"/>
          </w:tcPr>
          <w:p w14:paraId="5410D8D0" w14:textId="1DBDA406" w:rsidR="009A20CD" w:rsidRDefault="00A962E3" w:rsidP="009A2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0.6333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-0.5622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0.3605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-0.3420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-0</m:t>
                          </m:r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val="en-US"/>
                            </w:rPr>
                            <m:t>.1893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oMath>
            </m:oMathPara>
          </w:p>
        </w:tc>
      </w:tr>
      <w:tr w:rsidR="00F22E0D" w14:paraId="6183EFAA" w14:textId="77777777" w:rsidTr="008E2884">
        <w:tc>
          <w:tcPr>
            <w:tcW w:w="2122" w:type="dxa"/>
            <w:vAlign w:val="center"/>
          </w:tcPr>
          <w:p w14:paraId="1CC18C06" w14:textId="086A2D25" w:rsidR="009A20CD" w:rsidRDefault="009A20CD" w:rsidP="009A2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GreekC" w:hAnsi="GreekC" w:cs="GreekC"/>
                <w:sz w:val="28"/>
                <w:szCs w:val="28"/>
              </w:rPr>
              <w:t>λ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="008E2884">
              <w:rPr>
                <w:rFonts w:ascii="Times New Roman" w:hAnsi="Times New Roman" w:cs="Times New Roman"/>
                <w:sz w:val="28"/>
                <w:szCs w:val="28"/>
              </w:rPr>
              <w:t>6,9481</w:t>
            </w:r>
          </w:p>
        </w:tc>
        <w:tc>
          <w:tcPr>
            <w:tcW w:w="7512" w:type="dxa"/>
            <w:vAlign w:val="center"/>
          </w:tcPr>
          <w:p w14:paraId="48257EF2" w14:textId="466BA419" w:rsidR="009A20CD" w:rsidRDefault="00A962E3" w:rsidP="009A2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0.4303 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0.4897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0.5594 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0.4171 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0.2971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oMath>
            </m:oMathPara>
          </w:p>
        </w:tc>
      </w:tr>
      <w:tr w:rsidR="00F22E0D" w14:paraId="1828469D" w14:textId="77777777" w:rsidTr="008E2884">
        <w:tc>
          <w:tcPr>
            <w:tcW w:w="2122" w:type="dxa"/>
            <w:vAlign w:val="center"/>
          </w:tcPr>
          <w:p w14:paraId="1D8E403A" w14:textId="0517C827" w:rsidR="009A20CD" w:rsidRDefault="009A20CD" w:rsidP="009A2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GreekC" w:hAnsi="GreekC" w:cs="GreekC"/>
                <w:sz w:val="28"/>
                <w:szCs w:val="28"/>
              </w:rPr>
              <w:t>λ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="008E2884">
              <w:rPr>
                <w:rFonts w:ascii="Times New Roman" w:hAnsi="Times New Roman" w:cs="Times New Roman"/>
                <w:sz w:val="28"/>
                <w:szCs w:val="28"/>
              </w:rPr>
              <w:t>4,5916</w:t>
            </w:r>
          </w:p>
        </w:tc>
        <w:tc>
          <w:tcPr>
            <w:tcW w:w="7512" w:type="dxa"/>
            <w:vAlign w:val="center"/>
          </w:tcPr>
          <w:p w14:paraId="7542A106" w14:textId="2836D20C" w:rsidR="009A20CD" w:rsidRDefault="00A962E3" w:rsidP="009A2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-0.3208 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-0.1108  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0.3154 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-0.4886 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 0.7393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oMath>
            </m:oMathPara>
          </w:p>
        </w:tc>
      </w:tr>
      <w:tr w:rsidR="00F22E0D" w14:paraId="16D985C0" w14:textId="77777777" w:rsidTr="008E2884">
        <w:tc>
          <w:tcPr>
            <w:tcW w:w="2122" w:type="dxa"/>
            <w:vAlign w:val="center"/>
          </w:tcPr>
          <w:p w14:paraId="2E5069E7" w14:textId="7EE41855" w:rsidR="009A20CD" w:rsidRDefault="009A20CD" w:rsidP="009A20CD">
            <w:pPr>
              <w:jc w:val="center"/>
              <w:rPr>
                <w:rFonts w:ascii="GreekC" w:hAnsi="GreekC" w:cs="GreekC"/>
                <w:sz w:val="28"/>
                <w:szCs w:val="28"/>
              </w:rPr>
            </w:pPr>
            <w:r>
              <w:rPr>
                <w:rFonts w:ascii="GreekC" w:hAnsi="GreekC" w:cs="GreekC"/>
                <w:sz w:val="28"/>
                <w:szCs w:val="28"/>
              </w:rPr>
              <w:t>λ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="008E2884">
              <w:rPr>
                <w:rFonts w:ascii="Times New Roman" w:hAnsi="Times New Roman" w:cs="Times New Roman"/>
                <w:sz w:val="28"/>
                <w:szCs w:val="28"/>
              </w:rPr>
              <w:t>1,6099</w:t>
            </w:r>
          </w:p>
        </w:tc>
        <w:tc>
          <w:tcPr>
            <w:tcW w:w="7512" w:type="dxa"/>
            <w:vAlign w:val="center"/>
          </w:tcPr>
          <w:p w14:paraId="5DFB903E" w14:textId="19AA9C22" w:rsidR="009A20CD" w:rsidRDefault="00A962E3" w:rsidP="009A2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-0.3808 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-0.5925  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0.3414  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0.6223  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0.0116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oMath>
            </m:oMathPara>
          </w:p>
        </w:tc>
      </w:tr>
      <w:tr w:rsidR="008E2884" w14:paraId="512D3ECA" w14:textId="77777777" w:rsidTr="008E2884">
        <w:tc>
          <w:tcPr>
            <w:tcW w:w="2122" w:type="dxa"/>
            <w:vAlign w:val="center"/>
          </w:tcPr>
          <w:p w14:paraId="36EB5E84" w14:textId="4D44DDE4" w:rsidR="008E2884" w:rsidRDefault="008E2884" w:rsidP="008E2884">
            <w:pPr>
              <w:jc w:val="center"/>
              <w:rPr>
                <w:rFonts w:ascii="GreekC" w:hAnsi="GreekC" w:cs="GreekC"/>
                <w:sz w:val="28"/>
                <w:szCs w:val="28"/>
              </w:rPr>
            </w:pPr>
            <w:r>
              <w:rPr>
                <w:rFonts w:ascii="GreekC" w:hAnsi="GreekC" w:cs="GreekC"/>
                <w:sz w:val="28"/>
                <w:szCs w:val="28"/>
              </w:rPr>
              <w:t>λ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0,2769</w:t>
            </w:r>
          </w:p>
        </w:tc>
        <w:tc>
          <w:tcPr>
            <w:tcW w:w="7512" w:type="dxa"/>
            <w:vAlign w:val="center"/>
          </w:tcPr>
          <w:p w14:paraId="7E95BAD3" w14:textId="4A893792" w:rsidR="008E2884" w:rsidRPr="002D3253" w:rsidRDefault="00A962E3" w:rsidP="008E2884">
            <w:pPr>
              <w:jc w:val="center"/>
              <w:rPr>
                <w:rFonts w:ascii="GreekC" w:hAnsi="GreekC" w:cs="GreekC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0.4072 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-0.2843 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-0.5840  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0.2882  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0.5737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oMath>
            </m:oMathPara>
          </w:p>
        </w:tc>
      </w:tr>
      <w:tr w:rsidR="008E2884" w14:paraId="49262602" w14:textId="77777777" w:rsidTr="008E2884">
        <w:tc>
          <w:tcPr>
            <w:tcW w:w="2122" w:type="dxa"/>
            <w:vAlign w:val="center"/>
          </w:tcPr>
          <w:p w14:paraId="56A1C39C" w14:textId="2BDC8D65" w:rsidR="008E2884" w:rsidRDefault="008E2884" w:rsidP="008E2884">
            <w:pPr>
              <w:jc w:val="center"/>
              <w:rPr>
                <w:rFonts w:ascii="GreekC" w:hAnsi="GreekC" w:cs="GreekC"/>
                <w:sz w:val="28"/>
                <w:szCs w:val="28"/>
              </w:rPr>
            </w:pPr>
            <w:r>
              <w:rPr>
                <w:rFonts w:ascii="Cambria" w:hAnsi="Cambria" w:cs="GreekC"/>
                <w:sz w:val="28"/>
                <w:szCs w:val="28"/>
              </w:rPr>
              <w:t>Количество итераций:</w:t>
            </w:r>
          </w:p>
        </w:tc>
        <w:tc>
          <w:tcPr>
            <w:tcW w:w="7512" w:type="dxa"/>
            <w:vAlign w:val="center"/>
          </w:tcPr>
          <w:p w14:paraId="16DA20B9" w14:textId="541CD725" w:rsidR="008E2884" w:rsidRPr="008E2884" w:rsidRDefault="008E2884" w:rsidP="008E28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2884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</w:tr>
    </w:tbl>
    <w:p w14:paraId="4F5AB4AA" w14:textId="5AF21B63" w:rsidR="00B04A69" w:rsidRPr="00F52D2F" w:rsidRDefault="00B04A69" w:rsidP="00F52D2F">
      <w:pPr>
        <w:spacing w:line="240" w:lineRule="auto"/>
        <w:ind w:firstLine="800"/>
        <w:rPr>
          <w:rFonts w:ascii="Times New Roman" w:hAnsi="Times New Roman" w:cs="Times New Roman"/>
          <w:sz w:val="28"/>
          <w:szCs w:val="28"/>
        </w:rPr>
      </w:pPr>
    </w:p>
    <w:p w14:paraId="78FDAB84" w14:textId="0D4EA507" w:rsidR="00CE0EBF" w:rsidRDefault="00CE0EBF" w:rsidP="00450A35">
      <w:pPr>
        <w:pStyle w:val="12"/>
        <w:numPr>
          <w:ilvl w:val="0"/>
          <w:numId w:val="4"/>
        </w:numPr>
      </w:pPr>
      <w:bookmarkStart w:id="2" w:name="_Toc64973610"/>
      <w:r w:rsidRPr="00E3283B">
        <w:lastRenderedPageBreak/>
        <w:t>Тестовые примеры</w:t>
      </w:r>
      <w:bookmarkEnd w:id="2"/>
    </w:p>
    <w:p w14:paraId="258B0FEE" w14:textId="77777777" w:rsidR="00173440" w:rsidRPr="00173440" w:rsidRDefault="00173440" w:rsidP="00173440"/>
    <w:p w14:paraId="02C61719" w14:textId="4FA446CF" w:rsidR="00127648" w:rsidRPr="00127648" w:rsidRDefault="00CE0EBF" w:rsidP="00CE0EB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B1387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Пример </w:t>
      </w:r>
      <w:r w:rsidR="003769A8">
        <w:rPr>
          <w:rFonts w:ascii="Times New Roman" w:hAnsi="Times New Roman" w:cs="Times New Roman"/>
          <w:color w:val="000000"/>
          <w:sz w:val="28"/>
          <w:szCs w:val="28"/>
          <w:u w:val="single"/>
        </w:rPr>
        <w:t>1</w:t>
      </w:r>
    </w:p>
    <w:p w14:paraId="0B1E456A" w14:textId="09FBD2CE" w:rsidR="00001C34" w:rsidRDefault="00001C34" w:rsidP="00F61308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2.2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0.5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1.3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0.5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0.5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1.6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1.6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</m:oMath>
      </m:oMathPara>
    </w:p>
    <w:p w14:paraId="228827A4" w14:textId="68589FA3" w:rsidR="00F61308" w:rsidRDefault="00F61308" w:rsidP="00F61308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DA6AC9">
        <w:rPr>
          <w:rFonts w:ascii="Times New Roman" w:hAnsi="Times New Roman" w:cs="Times New Roman"/>
          <w:color w:val="000000"/>
          <w:sz w:val="28"/>
          <w:szCs w:val="28"/>
        </w:rPr>
        <w:t xml:space="preserve">Ответ: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56"/>
        <w:gridCol w:w="6088"/>
      </w:tblGrid>
      <w:tr w:rsidR="00185795" w14:paraId="199C6FD5" w14:textId="77777777" w:rsidTr="00DF25E7">
        <w:tc>
          <w:tcPr>
            <w:tcW w:w="3256" w:type="dxa"/>
            <w:vAlign w:val="center"/>
          </w:tcPr>
          <w:p w14:paraId="7EDEACF1" w14:textId="77777777" w:rsidR="00185795" w:rsidRDefault="00185795" w:rsidP="00DF25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Собственные значения</w:t>
            </w:r>
          </w:p>
        </w:tc>
        <w:tc>
          <w:tcPr>
            <w:tcW w:w="6088" w:type="dxa"/>
            <w:vAlign w:val="center"/>
          </w:tcPr>
          <w:p w14:paraId="3F9D88F8" w14:textId="77777777" w:rsidR="00185795" w:rsidRDefault="00185795" w:rsidP="00DF25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Собственные векторы</w:t>
            </w:r>
          </w:p>
        </w:tc>
      </w:tr>
      <w:tr w:rsidR="00185795" w14:paraId="600B59CF" w14:textId="77777777" w:rsidTr="00DF25E7">
        <w:tc>
          <w:tcPr>
            <w:tcW w:w="3256" w:type="dxa"/>
            <w:vAlign w:val="center"/>
          </w:tcPr>
          <w:p w14:paraId="217AFAC6" w14:textId="20E96D7D" w:rsidR="00185795" w:rsidRPr="009A20CD" w:rsidRDefault="00185795" w:rsidP="00DF25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GreekC" w:hAnsi="GreekC" w:cs="GreekC"/>
                <w:sz w:val="28"/>
                <w:szCs w:val="28"/>
              </w:rPr>
              <w:t>λ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5,652</w:t>
            </w:r>
            <w:r w:rsidR="0059709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bookmarkStart w:id="3" w:name="_GoBack"/>
            <w:bookmarkEnd w:id="3"/>
          </w:p>
        </w:tc>
        <w:tc>
          <w:tcPr>
            <w:tcW w:w="6088" w:type="dxa"/>
            <w:vAlign w:val="center"/>
          </w:tcPr>
          <w:p w14:paraId="05F340D8" w14:textId="77777777" w:rsidR="00185795" w:rsidRDefault="00A962E3" w:rsidP="00DF25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0.5317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0.4462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0.4088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0.5925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oMath>
            </m:oMathPara>
          </w:p>
        </w:tc>
      </w:tr>
      <w:tr w:rsidR="00185795" w14:paraId="4B2DCA9E" w14:textId="77777777" w:rsidTr="00DF25E7">
        <w:tc>
          <w:tcPr>
            <w:tcW w:w="3256" w:type="dxa"/>
            <w:vAlign w:val="center"/>
          </w:tcPr>
          <w:p w14:paraId="2E815502" w14:textId="77777777" w:rsidR="00185795" w:rsidRDefault="00185795" w:rsidP="00DF25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GreekC" w:hAnsi="GreekC" w:cs="GreekC"/>
                <w:sz w:val="28"/>
                <w:szCs w:val="28"/>
              </w:rPr>
              <w:t>λ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1,5454</w:t>
            </w:r>
          </w:p>
        </w:tc>
        <w:tc>
          <w:tcPr>
            <w:tcW w:w="6088" w:type="dxa"/>
            <w:vAlign w:val="center"/>
          </w:tcPr>
          <w:p w14:paraId="32A6FC67" w14:textId="77777777" w:rsidR="00185795" w:rsidRDefault="00A962E3" w:rsidP="00DF25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-0.6289 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0.5726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0.4856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-0.2018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oMath>
            </m:oMathPara>
          </w:p>
        </w:tc>
      </w:tr>
      <w:tr w:rsidR="00185795" w14:paraId="25BF7919" w14:textId="77777777" w:rsidTr="00DF25E7">
        <w:tc>
          <w:tcPr>
            <w:tcW w:w="3256" w:type="dxa"/>
            <w:vAlign w:val="center"/>
          </w:tcPr>
          <w:p w14:paraId="36C2E903" w14:textId="77777777" w:rsidR="00185795" w:rsidRDefault="00185795" w:rsidP="00DF25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GreekC" w:hAnsi="GreekC" w:cs="GreekC"/>
                <w:sz w:val="28"/>
                <w:szCs w:val="28"/>
              </w:rPr>
              <w:t>λ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-1,4201</w:t>
            </w:r>
          </w:p>
        </w:tc>
        <w:tc>
          <w:tcPr>
            <w:tcW w:w="6088" w:type="dxa"/>
            <w:vAlign w:val="center"/>
          </w:tcPr>
          <w:p w14:paraId="6E71FB38" w14:textId="77777777" w:rsidR="00185795" w:rsidRDefault="00A962E3" w:rsidP="00DF25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0.2220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-0.5159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0.7573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-0.3333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oMath>
            </m:oMathPara>
          </w:p>
        </w:tc>
      </w:tr>
      <w:tr w:rsidR="00185795" w14:paraId="3AE6B98A" w14:textId="77777777" w:rsidTr="00DF25E7">
        <w:tc>
          <w:tcPr>
            <w:tcW w:w="3256" w:type="dxa"/>
            <w:vAlign w:val="center"/>
          </w:tcPr>
          <w:p w14:paraId="3D958155" w14:textId="77777777" w:rsidR="00185795" w:rsidRDefault="00185795" w:rsidP="00DF25E7">
            <w:pPr>
              <w:jc w:val="center"/>
              <w:rPr>
                <w:rFonts w:ascii="GreekC" w:hAnsi="GreekC" w:cs="GreekC"/>
                <w:sz w:val="28"/>
                <w:szCs w:val="28"/>
              </w:rPr>
            </w:pPr>
            <w:r>
              <w:rPr>
                <w:rFonts w:ascii="GreekC" w:hAnsi="GreekC" w:cs="GreekC"/>
                <w:sz w:val="28"/>
                <w:szCs w:val="28"/>
              </w:rPr>
              <w:t>λ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0,2226</w:t>
            </w:r>
          </w:p>
        </w:tc>
        <w:tc>
          <w:tcPr>
            <w:tcW w:w="6088" w:type="dxa"/>
            <w:vAlign w:val="center"/>
          </w:tcPr>
          <w:p w14:paraId="2B8F7E22" w14:textId="77777777" w:rsidR="00185795" w:rsidRDefault="00A962E3" w:rsidP="00DF25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-0.5219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-0.4549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0.1534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0.7051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oMath>
            </m:oMathPara>
          </w:p>
        </w:tc>
      </w:tr>
      <w:tr w:rsidR="008E2884" w14:paraId="3F9FCF66" w14:textId="77777777" w:rsidTr="00DF25E7">
        <w:tc>
          <w:tcPr>
            <w:tcW w:w="3256" w:type="dxa"/>
            <w:vAlign w:val="center"/>
          </w:tcPr>
          <w:p w14:paraId="50D63F38" w14:textId="587D9D03" w:rsidR="008E2884" w:rsidRPr="008E2884" w:rsidRDefault="008E2884" w:rsidP="00DF25E7">
            <w:pPr>
              <w:jc w:val="center"/>
              <w:rPr>
                <w:rFonts w:ascii="Cambria" w:hAnsi="Cambria" w:cs="GreekC"/>
                <w:sz w:val="28"/>
                <w:szCs w:val="28"/>
              </w:rPr>
            </w:pPr>
            <w:r>
              <w:rPr>
                <w:rFonts w:ascii="Cambria" w:hAnsi="Cambria" w:cs="GreekC"/>
                <w:sz w:val="28"/>
                <w:szCs w:val="28"/>
              </w:rPr>
              <w:t>Количество итераций:</w:t>
            </w:r>
          </w:p>
        </w:tc>
        <w:tc>
          <w:tcPr>
            <w:tcW w:w="6088" w:type="dxa"/>
            <w:vAlign w:val="center"/>
          </w:tcPr>
          <w:p w14:paraId="4644272D" w14:textId="464315B0" w:rsidR="008E2884" w:rsidRPr="008E2884" w:rsidRDefault="008E2884" w:rsidP="00DF25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2884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</w:tbl>
    <w:p w14:paraId="2AF11C7D" w14:textId="77777777" w:rsidR="00185795" w:rsidRPr="002111E0" w:rsidRDefault="00185795" w:rsidP="00F61308">
      <w:pPr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A8A05A9" w14:textId="5205B9B7" w:rsidR="00C76CA2" w:rsidRPr="003769A8" w:rsidRDefault="00CE0EBF" w:rsidP="003769A8">
      <w:pPr>
        <w:rPr>
          <w:rFonts w:ascii="Times New Roman" w:eastAsiaTheme="minorEastAsia" w:hAnsi="Times New Roman" w:cs="Times New Roman"/>
          <w:color w:val="000000"/>
          <w:sz w:val="28"/>
          <w:szCs w:val="28"/>
          <w:u w:val="single"/>
        </w:rPr>
      </w:pPr>
      <w:r w:rsidRPr="00AB1387">
        <w:rPr>
          <w:rFonts w:ascii="Times New Roman" w:hAnsi="Times New Roman" w:cs="Times New Roman"/>
          <w:color w:val="000000"/>
          <w:sz w:val="28"/>
          <w:szCs w:val="28"/>
          <w:u w:val="single"/>
        </w:rPr>
        <w:t>Пример 2</w:t>
      </w:r>
    </w:p>
    <w:p w14:paraId="7A9B271A" w14:textId="1F243EA3" w:rsidR="002111E0" w:rsidRDefault="002111E0" w:rsidP="002111E0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4</m:t>
                    </m:r>
                  </m:e>
                </m:mr>
              </m:m>
            </m:e>
          </m:d>
        </m:oMath>
      </m:oMathPara>
    </w:p>
    <w:p w14:paraId="37F9861F" w14:textId="77777777" w:rsidR="002111E0" w:rsidRDefault="002111E0" w:rsidP="00C76CA2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6C07CE34" w14:textId="6F3C89F1" w:rsidR="00C76CA2" w:rsidRDefault="00C76CA2" w:rsidP="00C76CA2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DA6AC9">
        <w:rPr>
          <w:rFonts w:ascii="Times New Roman" w:hAnsi="Times New Roman" w:cs="Times New Roman"/>
          <w:color w:val="000000"/>
          <w:sz w:val="28"/>
          <w:szCs w:val="28"/>
        </w:rPr>
        <w:t xml:space="preserve">Ответ: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56"/>
        <w:gridCol w:w="6088"/>
      </w:tblGrid>
      <w:tr w:rsidR="002111E0" w14:paraId="45DF8F81" w14:textId="77777777" w:rsidTr="00DF25E7">
        <w:tc>
          <w:tcPr>
            <w:tcW w:w="3256" w:type="dxa"/>
            <w:vAlign w:val="center"/>
          </w:tcPr>
          <w:p w14:paraId="0521361C" w14:textId="77777777" w:rsidR="002111E0" w:rsidRDefault="002111E0" w:rsidP="00DF25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Собственные значения</w:t>
            </w:r>
          </w:p>
        </w:tc>
        <w:tc>
          <w:tcPr>
            <w:tcW w:w="6088" w:type="dxa"/>
            <w:vAlign w:val="center"/>
          </w:tcPr>
          <w:p w14:paraId="662573FD" w14:textId="77777777" w:rsidR="002111E0" w:rsidRDefault="002111E0" w:rsidP="00DF25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Собственные векторы</w:t>
            </w:r>
          </w:p>
        </w:tc>
      </w:tr>
      <w:tr w:rsidR="002111E0" w14:paraId="7FE0124D" w14:textId="77777777" w:rsidTr="00DF25E7">
        <w:tc>
          <w:tcPr>
            <w:tcW w:w="3256" w:type="dxa"/>
            <w:vAlign w:val="center"/>
          </w:tcPr>
          <w:p w14:paraId="2C91133E" w14:textId="085A7188" w:rsidR="002111E0" w:rsidRPr="002111E0" w:rsidRDefault="002111E0" w:rsidP="00DF25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GreekC" w:hAnsi="GreekC" w:cs="GreekC"/>
                <w:sz w:val="28"/>
                <w:szCs w:val="28"/>
              </w:rPr>
              <w:t>λ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-4,7879</w:t>
            </w:r>
          </w:p>
        </w:tc>
        <w:tc>
          <w:tcPr>
            <w:tcW w:w="6088" w:type="dxa"/>
            <w:vAlign w:val="center"/>
          </w:tcPr>
          <w:p w14:paraId="549C0105" w14:textId="0BD29860" w:rsidR="002111E0" w:rsidRDefault="00A962E3" w:rsidP="00DF25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0.7896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-0.1190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-0.6019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oMath>
            </m:oMathPara>
          </w:p>
        </w:tc>
      </w:tr>
      <w:tr w:rsidR="002111E0" w14:paraId="3BBAC793" w14:textId="77777777" w:rsidTr="00DF25E7">
        <w:tc>
          <w:tcPr>
            <w:tcW w:w="3256" w:type="dxa"/>
            <w:vAlign w:val="center"/>
          </w:tcPr>
          <w:p w14:paraId="522B0CFB" w14:textId="0E86AC8B" w:rsidR="002111E0" w:rsidRDefault="002111E0" w:rsidP="00DF25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GreekC" w:hAnsi="GreekC" w:cs="GreekC"/>
                <w:sz w:val="28"/>
                <w:szCs w:val="28"/>
              </w:rPr>
              <w:t>λ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3,2870</w:t>
            </w:r>
          </w:p>
        </w:tc>
        <w:tc>
          <w:tcPr>
            <w:tcW w:w="6088" w:type="dxa"/>
            <w:vAlign w:val="center"/>
          </w:tcPr>
          <w:p w14:paraId="589DE082" w14:textId="766DCE18" w:rsidR="002111E0" w:rsidRDefault="00A962E3" w:rsidP="00DF25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-0.2047 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0.8737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-0.4413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oMath>
            </m:oMathPara>
          </w:p>
        </w:tc>
      </w:tr>
      <w:tr w:rsidR="002111E0" w14:paraId="15EC6F05" w14:textId="77777777" w:rsidTr="00DF25E7">
        <w:tc>
          <w:tcPr>
            <w:tcW w:w="3256" w:type="dxa"/>
            <w:vAlign w:val="center"/>
          </w:tcPr>
          <w:p w14:paraId="07871EE8" w14:textId="0C60C76C" w:rsidR="002111E0" w:rsidRDefault="002111E0" w:rsidP="00DF25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GreekC" w:hAnsi="GreekC" w:cs="GreekC"/>
                <w:sz w:val="28"/>
                <w:szCs w:val="28"/>
              </w:rPr>
              <w:t>λ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11,5009</w:t>
            </w:r>
          </w:p>
        </w:tc>
        <w:tc>
          <w:tcPr>
            <w:tcW w:w="6088" w:type="dxa"/>
            <w:vAlign w:val="center"/>
          </w:tcPr>
          <w:p w14:paraId="65B96F37" w14:textId="35F56DE4" w:rsidR="002111E0" w:rsidRDefault="00A962E3" w:rsidP="00DF25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0.5784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0.4717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0.6656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oMath>
            </m:oMathPara>
          </w:p>
        </w:tc>
      </w:tr>
      <w:tr w:rsidR="008E2884" w14:paraId="3D81FCEE" w14:textId="77777777" w:rsidTr="00DF25E7">
        <w:tc>
          <w:tcPr>
            <w:tcW w:w="3256" w:type="dxa"/>
            <w:vAlign w:val="center"/>
          </w:tcPr>
          <w:p w14:paraId="02886CFB" w14:textId="6D181FB6" w:rsidR="008E2884" w:rsidRDefault="008E2884" w:rsidP="008E2884">
            <w:pPr>
              <w:jc w:val="center"/>
              <w:rPr>
                <w:rFonts w:ascii="GreekC" w:hAnsi="GreekC" w:cs="GreekC"/>
                <w:sz w:val="28"/>
                <w:szCs w:val="28"/>
              </w:rPr>
            </w:pPr>
            <w:r>
              <w:rPr>
                <w:rFonts w:ascii="Cambria" w:hAnsi="Cambria" w:cs="GreekC"/>
                <w:sz w:val="28"/>
                <w:szCs w:val="28"/>
              </w:rPr>
              <w:t>Количество итераций:</w:t>
            </w:r>
          </w:p>
        </w:tc>
        <w:tc>
          <w:tcPr>
            <w:tcW w:w="6088" w:type="dxa"/>
            <w:vAlign w:val="center"/>
          </w:tcPr>
          <w:p w14:paraId="46C98F0F" w14:textId="2CA8AB65" w:rsidR="008E2884" w:rsidRPr="002D3253" w:rsidRDefault="008E2884" w:rsidP="008E28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</w:tbl>
    <w:p w14:paraId="0084E3BB" w14:textId="5F13E79B" w:rsidR="002111E0" w:rsidRDefault="002111E0" w:rsidP="00C76CA2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19A8FFAD" w14:textId="77777777" w:rsidR="00B93526" w:rsidRDefault="00B93526" w:rsidP="00C76CA2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50CC381B" w14:textId="4A8C2A03" w:rsidR="00797C45" w:rsidRDefault="00CE0EBF" w:rsidP="00B93526">
      <w:pPr>
        <w:pStyle w:val="12"/>
        <w:numPr>
          <w:ilvl w:val="0"/>
          <w:numId w:val="4"/>
        </w:numPr>
      </w:pPr>
      <w:bookmarkStart w:id="4" w:name="_Toc64973611"/>
      <w:r w:rsidRPr="00DA6AC9">
        <w:t>Выводы</w:t>
      </w:r>
      <w:bookmarkEnd w:id="4"/>
    </w:p>
    <w:p w14:paraId="51F78FFC" w14:textId="71F2D9F5" w:rsidR="00B93526" w:rsidRDefault="00797C45" w:rsidP="00B93526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ходе выполнения лабораторной работы был и</w:t>
      </w:r>
      <w:r w:rsidRPr="00B04A69">
        <w:rPr>
          <w:rFonts w:ascii="Times New Roman" w:hAnsi="Times New Roman" w:cs="Times New Roman"/>
          <w:sz w:val="28"/>
          <w:szCs w:val="28"/>
        </w:rPr>
        <w:t>зуч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B04A69">
        <w:rPr>
          <w:rFonts w:ascii="Times New Roman" w:hAnsi="Times New Roman" w:cs="Times New Roman"/>
          <w:sz w:val="28"/>
          <w:szCs w:val="28"/>
        </w:rPr>
        <w:t xml:space="preserve"> метод </w:t>
      </w:r>
      <w:r w:rsidR="00B93526">
        <w:rPr>
          <w:rFonts w:ascii="Times New Roman" w:hAnsi="Times New Roman" w:cs="Times New Roman"/>
          <w:sz w:val="28"/>
          <w:szCs w:val="28"/>
        </w:rPr>
        <w:t>Якоби (метод вращения) для вычисления собственных значений и векторов. Написана программа решения задания методом Якоби. Численно решено задание. Правильность работы программы проверена с помощью двух тестовых примеров.</w:t>
      </w:r>
    </w:p>
    <w:sectPr w:rsidR="00B93526" w:rsidSect="00173440">
      <w:footerReference w:type="default" r:id="rId3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819345" w14:textId="77777777" w:rsidR="00A962E3" w:rsidRDefault="00A962E3" w:rsidP="00173440">
      <w:pPr>
        <w:spacing w:after="0" w:line="240" w:lineRule="auto"/>
      </w:pPr>
      <w:r>
        <w:separator/>
      </w:r>
    </w:p>
  </w:endnote>
  <w:endnote w:type="continuationSeparator" w:id="0">
    <w:p w14:paraId="74B256F9" w14:textId="77777777" w:rsidR="00A962E3" w:rsidRDefault="00A962E3" w:rsidP="001734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Liberation Serif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reekC">
    <w:panose1 w:val="00000400000000000000"/>
    <w:charset w:val="CC"/>
    <w:family w:val="auto"/>
    <w:pitch w:val="variable"/>
    <w:sig w:usb0="20002A87" w:usb1="00000000" w:usb2="0000000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0693153"/>
      <w:docPartObj>
        <w:docPartGallery w:val="Page Numbers (Bottom of Page)"/>
        <w:docPartUnique/>
      </w:docPartObj>
    </w:sdtPr>
    <w:sdtEndPr/>
    <w:sdtContent>
      <w:p w14:paraId="6B82B9FE" w14:textId="029D9E02" w:rsidR="00106FD3" w:rsidRDefault="00106FD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2B195E" w14:textId="77777777" w:rsidR="00106FD3" w:rsidRDefault="00106FD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B0AA91" w14:textId="77777777" w:rsidR="00A962E3" w:rsidRDefault="00A962E3" w:rsidP="00173440">
      <w:pPr>
        <w:spacing w:after="0" w:line="240" w:lineRule="auto"/>
      </w:pPr>
      <w:r>
        <w:separator/>
      </w:r>
    </w:p>
  </w:footnote>
  <w:footnote w:type="continuationSeparator" w:id="0">
    <w:p w14:paraId="587DC513" w14:textId="77777777" w:rsidR="00A962E3" w:rsidRDefault="00A962E3" w:rsidP="001734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0302D"/>
    <w:multiLevelType w:val="hybridMultilevel"/>
    <w:tmpl w:val="8438EC90"/>
    <w:lvl w:ilvl="0" w:tplc="E99A5D96">
      <w:start w:val="1"/>
      <w:numFmt w:val="decimal"/>
      <w:pStyle w:val="1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D4E4A"/>
    <w:multiLevelType w:val="hybridMultilevel"/>
    <w:tmpl w:val="87B6C2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D48BD"/>
    <w:multiLevelType w:val="hybridMultilevel"/>
    <w:tmpl w:val="57247EB0"/>
    <w:lvl w:ilvl="0" w:tplc="04190011">
      <w:start w:val="1"/>
      <w:numFmt w:val="decimal"/>
      <w:lvlText w:val="%1)"/>
      <w:lvlJc w:val="left"/>
      <w:pPr>
        <w:ind w:left="1120" w:hanging="360"/>
      </w:p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3" w15:restartNumberingAfterBreak="0">
    <w:nsid w:val="24773387"/>
    <w:multiLevelType w:val="hybridMultilevel"/>
    <w:tmpl w:val="87787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182F52"/>
    <w:multiLevelType w:val="hybridMultilevel"/>
    <w:tmpl w:val="40742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F063E0"/>
    <w:multiLevelType w:val="hybridMultilevel"/>
    <w:tmpl w:val="C14C2F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630481"/>
    <w:multiLevelType w:val="hybridMultilevel"/>
    <w:tmpl w:val="3B581B68"/>
    <w:lvl w:ilvl="0" w:tplc="57D2AE4C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47141659"/>
    <w:multiLevelType w:val="hybridMultilevel"/>
    <w:tmpl w:val="03A094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E805E6"/>
    <w:multiLevelType w:val="multilevel"/>
    <w:tmpl w:val="2E8646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9" w15:restartNumberingAfterBreak="0">
    <w:nsid w:val="4E763B66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3"/>
  </w:num>
  <w:num w:numId="5">
    <w:abstractNumId w:val="2"/>
  </w:num>
  <w:num w:numId="6">
    <w:abstractNumId w:val="0"/>
  </w:num>
  <w:num w:numId="7">
    <w:abstractNumId w:val="9"/>
  </w:num>
  <w:num w:numId="8">
    <w:abstractNumId w:val="5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7BD"/>
    <w:rsid w:val="00001C34"/>
    <w:rsid w:val="00050FD1"/>
    <w:rsid w:val="00060543"/>
    <w:rsid w:val="00077192"/>
    <w:rsid w:val="00084ED8"/>
    <w:rsid w:val="000B6E8F"/>
    <w:rsid w:val="000C0CE9"/>
    <w:rsid w:val="001017E4"/>
    <w:rsid w:val="00106FD3"/>
    <w:rsid w:val="00127648"/>
    <w:rsid w:val="0013189F"/>
    <w:rsid w:val="00173440"/>
    <w:rsid w:val="00185795"/>
    <w:rsid w:val="002111E0"/>
    <w:rsid w:val="0024406C"/>
    <w:rsid w:val="00264992"/>
    <w:rsid w:val="00266352"/>
    <w:rsid w:val="002A396B"/>
    <w:rsid w:val="002B567D"/>
    <w:rsid w:val="002E0662"/>
    <w:rsid w:val="00334F99"/>
    <w:rsid w:val="0034101C"/>
    <w:rsid w:val="003535C3"/>
    <w:rsid w:val="003769A8"/>
    <w:rsid w:val="004157BD"/>
    <w:rsid w:val="00421C9C"/>
    <w:rsid w:val="00434F12"/>
    <w:rsid w:val="00447D52"/>
    <w:rsid w:val="00450A35"/>
    <w:rsid w:val="00453190"/>
    <w:rsid w:val="00477B50"/>
    <w:rsid w:val="0049536E"/>
    <w:rsid w:val="0059709A"/>
    <w:rsid w:val="005E02E7"/>
    <w:rsid w:val="00627D38"/>
    <w:rsid w:val="006973FC"/>
    <w:rsid w:val="006D24AD"/>
    <w:rsid w:val="00703837"/>
    <w:rsid w:val="00721811"/>
    <w:rsid w:val="00760D83"/>
    <w:rsid w:val="00764325"/>
    <w:rsid w:val="00767946"/>
    <w:rsid w:val="00771D70"/>
    <w:rsid w:val="007820D2"/>
    <w:rsid w:val="007855A1"/>
    <w:rsid w:val="0079379F"/>
    <w:rsid w:val="00797C45"/>
    <w:rsid w:val="007A1209"/>
    <w:rsid w:val="007D7ED5"/>
    <w:rsid w:val="008E2884"/>
    <w:rsid w:val="008F5D0E"/>
    <w:rsid w:val="00911F6A"/>
    <w:rsid w:val="00935FA3"/>
    <w:rsid w:val="00993EE5"/>
    <w:rsid w:val="00997EEF"/>
    <w:rsid w:val="009A20CD"/>
    <w:rsid w:val="009A4D7D"/>
    <w:rsid w:val="009D77C3"/>
    <w:rsid w:val="00A47540"/>
    <w:rsid w:val="00A76FDE"/>
    <w:rsid w:val="00A92928"/>
    <w:rsid w:val="00A962E3"/>
    <w:rsid w:val="00AC3EA9"/>
    <w:rsid w:val="00AC5152"/>
    <w:rsid w:val="00AC787B"/>
    <w:rsid w:val="00AD44AF"/>
    <w:rsid w:val="00AE6B8D"/>
    <w:rsid w:val="00B04A69"/>
    <w:rsid w:val="00B52F16"/>
    <w:rsid w:val="00B5643F"/>
    <w:rsid w:val="00B84CAF"/>
    <w:rsid w:val="00B90663"/>
    <w:rsid w:val="00B93526"/>
    <w:rsid w:val="00B97CF7"/>
    <w:rsid w:val="00BC3E4B"/>
    <w:rsid w:val="00BD0A00"/>
    <w:rsid w:val="00BF2B94"/>
    <w:rsid w:val="00C1077A"/>
    <w:rsid w:val="00C10BDB"/>
    <w:rsid w:val="00C321AF"/>
    <w:rsid w:val="00C352F8"/>
    <w:rsid w:val="00C76CA2"/>
    <w:rsid w:val="00CD230D"/>
    <w:rsid w:val="00CD4300"/>
    <w:rsid w:val="00CE0EBF"/>
    <w:rsid w:val="00D02413"/>
    <w:rsid w:val="00D02571"/>
    <w:rsid w:val="00D1543E"/>
    <w:rsid w:val="00DA5D1B"/>
    <w:rsid w:val="00DA6AC9"/>
    <w:rsid w:val="00E647A2"/>
    <w:rsid w:val="00E65BDD"/>
    <w:rsid w:val="00EC69C3"/>
    <w:rsid w:val="00EE03E9"/>
    <w:rsid w:val="00EF210B"/>
    <w:rsid w:val="00EF5B18"/>
    <w:rsid w:val="00F22E0D"/>
    <w:rsid w:val="00F22F98"/>
    <w:rsid w:val="00F2575B"/>
    <w:rsid w:val="00F3152D"/>
    <w:rsid w:val="00F378A7"/>
    <w:rsid w:val="00F52D2F"/>
    <w:rsid w:val="00F61308"/>
    <w:rsid w:val="00F62B09"/>
    <w:rsid w:val="00FA3A0C"/>
    <w:rsid w:val="00FB251E"/>
    <w:rsid w:val="00FB730B"/>
    <w:rsid w:val="00FE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28FD5"/>
  <w15:chartTrackingRefBased/>
  <w15:docId w15:val="{C7BF6261-5F5B-4391-ADA4-A1B35F012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CE0EBF"/>
    <w:pPr>
      <w:keepNext/>
      <w:keepLines/>
      <w:spacing w:before="240" w:after="0" w:line="254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973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0B6E8F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AD44AF"/>
    <w:rPr>
      <w:color w:val="808080"/>
    </w:rPr>
  </w:style>
  <w:style w:type="character" w:customStyle="1" w:styleId="11">
    <w:name w:val="Заголовок 1 Знак"/>
    <w:basedOn w:val="a0"/>
    <w:link w:val="10"/>
    <w:uiPriority w:val="9"/>
    <w:rsid w:val="00CE0E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odytext2Bold">
    <w:name w:val="Body text (2) + Bold"/>
    <w:basedOn w:val="a0"/>
    <w:rsid w:val="00CE0EB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">
    <w:name w:val="Body text (2) + Italic"/>
    <w:basedOn w:val="a0"/>
    <w:rsid w:val="00CE0EB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4NotItalic">
    <w:name w:val="Body text (4) + Not Italic"/>
    <w:basedOn w:val="a0"/>
    <w:rsid w:val="00CE0EB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14ptBoldItalic">
    <w:name w:val="Body text (2) + 14 pt;Bold;Italic"/>
    <w:basedOn w:val="a0"/>
    <w:rsid w:val="00CE0EB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2">
    <w:name w:val="Body text (2)"/>
    <w:basedOn w:val="a0"/>
    <w:rsid w:val="00CE0EB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">
    <w:name w:val="Body text (8)_"/>
    <w:basedOn w:val="a0"/>
    <w:link w:val="Bodytext80"/>
    <w:rsid w:val="00CE0EBF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character" w:customStyle="1" w:styleId="TableofcontentsItalic">
    <w:name w:val="Table of contents + Italic"/>
    <w:basedOn w:val="a0"/>
    <w:rsid w:val="00CE0EB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3">
    <w:name w:val="Table of contents (3)_"/>
    <w:basedOn w:val="a0"/>
    <w:link w:val="Tableofcontents30"/>
    <w:rsid w:val="00CE0EBF"/>
    <w:rPr>
      <w:rFonts w:ascii="Times New Roman" w:eastAsia="Times New Roman" w:hAnsi="Times New Roman" w:cs="Times New Roman"/>
      <w:i/>
      <w:iCs/>
      <w:sz w:val="26"/>
      <w:szCs w:val="26"/>
      <w:shd w:val="clear" w:color="auto" w:fill="FFFFFF"/>
      <w:lang w:val="en-US" w:bidi="en-US"/>
    </w:rPr>
  </w:style>
  <w:style w:type="paragraph" w:customStyle="1" w:styleId="Bodytext80">
    <w:name w:val="Body text (8)"/>
    <w:basedOn w:val="a"/>
    <w:link w:val="Bodytext8"/>
    <w:rsid w:val="00CE0EBF"/>
    <w:pPr>
      <w:widowControl w:val="0"/>
      <w:shd w:val="clear" w:color="auto" w:fill="FFFFFF"/>
      <w:spacing w:before="180" w:after="0" w:line="590" w:lineRule="exac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Tableofcontents30">
    <w:name w:val="Table of contents (3)"/>
    <w:basedOn w:val="a"/>
    <w:link w:val="Tableofcontents3"/>
    <w:rsid w:val="00CE0EBF"/>
    <w:pPr>
      <w:widowControl w:val="0"/>
      <w:shd w:val="clear" w:color="auto" w:fill="FFFFFF"/>
      <w:spacing w:before="180" w:after="30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bidi="en-US"/>
    </w:rPr>
  </w:style>
  <w:style w:type="table" w:styleId="a6">
    <w:name w:val="Table Grid"/>
    <w:basedOn w:val="a1"/>
    <w:uiPriority w:val="39"/>
    <w:rsid w:val="00CE0EBF"/>
    <w:pPr>
      <w:widowControl w:val="0"/>
      <w:spacing w:after="0" w:line="240" w:lineRule="auto"/>
    </w:pPr>
    <w:rPr>
      <w:rFonts w:ascii="Microsoft Sans Serif" w:eastAsia="Microsoft Sans Serif" w:hAnsi="Microsoft Sans Serif" w:cs="Microsoft Sans Serif"/>
      <w:sz w:val="24"/>
      <w:szCs w:val="24"/>
      <w:lang w:eastAsia="ru-RU" w:bidi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0"/>
    <w:link w:val="13"/>
    <w:qFormat/>
    <w:rsid w:val="00173440"/>
    <w:rPr>
      <w:rFonts w:ascii="Times New Roman" w:hAnsi="Times New Roman" w:cs="Times New Roman"/>
      <w:b/>
      <w:color w:val="auto"/>
    </w:rPr>
  </w:style>
  <w:style w:type="paragraph" w:styleId="a7">
    <w:name w:val="header"/>
    <w:basedOn w:val="a"/>
    <w:link w:val="a8"/>
    <w:uiPriority w:val="99"/>
    <w:unhideWhenUsed/>
    <w:rsid w:val="001734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3">
    <w:name w:val="Стиль1 Знак"/>
    <w:basedOn w:val="11"/>
    <w:link w:val="12"/>
    <w:rsid w:val="00173440"/>
    <w:rPr>
      <w:rFonts w:ascii="Times New Roman" w:eastAsiaTheme="majorEastAsia" w:hAnsi="Times New Roman" w:cs="Times New Roman"/>
      <w:b/>
      <w:color w:val="2F5496" w:themeColor="accent1" w:themeShade="BF"/>
      <w:sz w:val="32"/>
      <w:szCs w:val="32"/>
    </w:rPr>
  </w:style>
  <w:style w:type="character" w:customStyle="1" w:styleId="a8">
    <w:name w:val="Верхний колонтитул Знак"/>
    <w:basedOn w:val="a0"/>
    <w:link w:val="a7"/>
    <w:uiPriority w:val="99"/>
    <w:rsid w:val="00173440"/>
  </w:style>
  <w:style w:type="paragraph" w:styleId="a9">
    <w:name w:val="footer"/>
    <w:basedOn w:val="a"/>
    <w:link w:val="aa"/>
    <w:uiPriority w:val="99"/>
    <w:unhideWhenUsed/>
    <w:rsid w:val="001734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73440"/>
  </w:style>
  <w:style w:type="paragraph" w:styleId="ab">
    <w:name w:val="TOC Heading"/>
    <w:basedOn w:val="10"/>
    <w:next w:val="a"/>
    <w:uiPriority w:val="39"/>
    <w:unhideWhenUsed/>
    <w:qFormat/>
    <w:rsid w:val="00173440"/>
    <w:pPr>
      <w:spacing w:line="259" w:lineRule="auto"/>
      <w:outlineLvl w:val="9"/>
    </w:pPr>
    <w:rPr>
      <w:lang w:eastAsia="ru-RU"/>
    </w:rPr>
  </w:style>
  <w:style w:type="paragraph" w:styleId="1">
    <w:name w:val="toc 1"/>
    <w:basedOn w:val="a"/>
    <w:next w:val="a"/>
    <w:autoRedefine/>
    <w:uiPriority w:val="39"/>
    <w:unhideWhenUsed/>
    <w:rsid w:val="00B04A69"/>
    <w:pPr>
      <w:numPr>
        <w:numId w:val="6"/>
      </w:numPr>
      <w:tabs>
        <w:tab w:val="right" w:leader="dot" w:pos="9344"/>
      </w:tabs>
      <w:spacing w:before="360" w:after="100"/>
    </w:pPr>
  </w:style>
  <w:style w:type="character" w:styleId="ac">
    <w:name w:val="Hyperlink"/>
    <w:basedOn w:val="a0"/>
    <w:uiPriority w:val="99"/>
    <w:unhideWhenUsed/>
    <w:rsid w:val="00173440"/>
    <w:rPr>
      <w:color w:val="0563C1" w:themeColor="hyperlink"/>
      <w:u w:val="single"/>
    </w:rPr>
  </w:style>
  <w:style w:type="character" w:customStyle="1" w:styleId="Bodytext20">
    <w:name w:val="Body text (2)_"/>
    <w:basedOn w:val="a0"/>
    <w:rsid w:val="00B04A6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5">
    <w:name w:val="Body text (5)_"/>
    <w:basedOn w:val="a0"/>
    <w:link w:val="Bodytext50"/>
    <w:rsid w:val="00B04A69"/>
    <w:rPr>
      <w:rFonts w:ascii="Times New Roman" w:eastAsia="Times New Roman" w:hAnsi="Times New Roman" w:cs="Times New Roman"/>
      <w:sz w:val="17"/>
      <w:szCs w:val="17"/>
      <w:shd w:val="clear" w:color="auto" w:fill="FFFFFF"/>
      <w:lang w:val="en-US" w:bidi="en-US"/>
    </w:rPr>
  </w:style>
  <w:style w:type="paragraph" w:customStyle="1" w:styleId="Bodytext50">
    <w:name w:val="Body text (5)"/>
    <w:basedOn w:val="a"/>
    <w:link w:val="Bodytext5"/>
    <w:rsid w:val="00B04A69"/>
    <w:pPr>
      <w:widowControl w:val="0"/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sz w:val="17"/>
      <w:szCs w:val="17"/>
      <w:lang w:val="en-US" w:bidi="en-US"/>
    </w:rPr>
  </w:style>
  <w:style w:type="character" w:customStyle="1" w:styleId="Bodytext2BoldItalic">
    <w:name w:val="Body text (2) + Bold;Italic"/>
    <w:basedOn w:val="Bodytext20"/>
    <w:rsid w:val="00B04A6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5NotItalic">
    <w:name w:val="Body text (5) + Not Italic"/>
    <w:basedOn w:val="Bodytext5"/>
    <w:rsid w:val="00B04A69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8"/>
      <w:szCs w:val="28"/>
      <w:shd w:val="clear" w:color="auto" w:fill="FFFFFF"/>
      <w:lang w:val="ru-RU" w:eastAsia="ru-RU" w:bidi="ru-RU"/>
    </w:rPr>
  </w:style>
  <w:style w:type="character" w:styleId="ad">
    <w:name w:val="Strong"/>
    <w:basedOn w:val="a0"/>
    <w:uiPriority w:val="22"/>
    <w:qFormat/>
    <w:rsid w:val="00935FA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06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8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gif"/><Relationship Id="rId26" Type="http://schemas.openxmlformats.org/officeDocument/2006/relationships/image" Target="media/image18.gif"/><Relationship Id="rId3" Type="http://schemas.openxmlformats.org/officeDocument/2006/relationships/styles" Target="styles.xml"/><Relationship Id="rId21" Type="http://schemas.openxmlformats.org/officeDocument/2006/relationships/image" Target="media/image13.gif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gif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old.math.tsu.ru/EEResources/cm/text/6_lit.htm" TargetMode="External"/><Relationship Id="rId29" Type="http://schemas.openxmlformats.org/officeDocument/2006/relationships/image" Target="media/image21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gif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gif"/><Relationship Id="rId28" Type="http://schemas.openxmlformats.org/officeDocument/2006/relationships/image" Target="media/image20.gif"/><Relationship Id="rId10" Type="http://schemas.openxmlformats.org/officeDocument/2006/relationships/image" Target="media/image3.png"/><Relationship Id="rId19" Type="http://schemas.openxmlformats.org/officeDocument/2006/relationships/image" Target="media/image12.gif"/><Relationship Id="rId31" Type="http://schemas.openxmlformats.org/officeDocument/2006/relationships/image" Target="media/image23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gif"/><Relationship Id="rId27" Type="http://schemas.openxmlformats.org/officeDocument/2006/relationships/image" Target="media/image19.gif"/><Relationship Id="rId30" Type="http://schemas.openxmlformats.org/officeDocument/2006/relationships/image" Target="media/image22.gif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81ACF9-6904-4CD3-BCE7-628994F3D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2543</TotalTime>
  <Pages>7</Pages>
  <Words>933</Words>
  <Characters>5324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47</cp:revision>
  <dcterms:created xsi:type="dcterms:W3CDTF">2021-02-15T18:53:00Z</dcterms:created>
  <dcterms:modified xsi:type="dcterms:W3CDTF">2021-05-25T06:17:00Z</dcterms:modified>
</cp:coreProperties>
</file>