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32669"/>
      <w:r>
        <w:rPr>
          <w:rFonts w:hint="eastAsia"/>
          <w:lang w:val="en-US" w:eastAsia="zh-CN"/>
        </w:rPr>
        <w:t>遥控使用率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</w:t>
      </w:r>
    </w:p>
    <w:p>
      <w:r>
        <w:t>遥控使用率=遥控</w:t>
      </w:r>
      <w:r>
        <w:rPr>
          <w:rFonts w:hint="eastAsia"/>
        </w:rPr>
        <w:t>变位</w:t>
      </w:r>
      <w:r>
        <w:t>次数/</w:t>
      </w:r>
      <w:r>
        <w:rPr>
          <w:rFonts w:hint="eastAsia"/>
        </w:rPr>
        <w:t>（</w:t>
      </w:r>
      <w:r>
        <w:t>遥信变位次数</w:t>
      </w:r>
      <w:r>
        <w:rPr>
          <w:rFonts w:hint="eastAsia"/>
        </w:rPr>
        <w:t>+遥控变位次数）</w:t>
      </w:r>
      <w:r>
        <w:t>。</w:t>
      </w:r>
    </w:p>
    <w:p>
      <w:pPr>
        <w:rPr>
          <w:rFonts w:hint="eastAsia"/>
        </w:rPr>
      </w:pPr>
      <w:r>
        <w:rPr>
          <w:rFonts w:hint="eastAsia"/>
        </w:rPr>
        <w:t>统计的为3摇开关，i</w:t>
      </w:r>
      <w:r>
        <w:t>ndex_no&gt;-1</w:t>
      </w:r>
    </w:p>
    <w:p>
      <w:pPr>
        <w:pStyle w:val="3"/>
      </w:pPr>
      <w:r>
        <w:rPr>
          <w:rFonts w:hint="eastAsia"/>
        </w:rPr>
        <w:t>数据表</w:t>
      </w:r>
      <w:bookmarkEnd w:id="0"/>
    </w:p>
    <w:tbl>
      <w:tblPr>
        <w:tblStyle w:val="6"/>
        <w:tblW w:w="6492" w:type="dxa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0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dms_terminal_info</w:t>
            </w:r>
            <w:r>
              <w:rPr>
                <w:rFonts w:hint="eastAsia"/>
                <w:sz w:val="24"/>
                <w:szCs w:val="21"/>
              </w:rPr>
              <w:t>配网终端信息表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终端ID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</w:pPr>
            <w:r>
              <w:t>if_stat_static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是否通讯状态统计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alarm.dms_yx_bw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配网遥信变位告警表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主要数据来源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遥信ID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occur_time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发生时间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1,分闸</w:t>
            </w:r>
          </w:p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2合闸</w:t>
            </w:r>
          </w:p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24变位（遥控）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dms_send_dc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配网下行遥控信息表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02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psid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数据点名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dms_fes_yx_define</w:t>
            </w:r>
            <w:r>
              <w:rPr>
                <w:rFonts w:hint="eastAsia"/>
                <w:sz w:val="24"/>
                <w:szCs w:val="21"/>
              </w:rPr>
              <w:t>配网前置遥信定义表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yx_id</w:t>
            </w:r>
          </w:p>
        </w:tc>
        <w:tc>
          <w:tcPr>
            <w:tcW w:w="3090" w:type="dxa"/>
          </w:tcPr>
          <w:p>
            <w:pPr>
              <w:spacing w:line="480" w:lineRule="exact"/>
            </w:pPr>
            <w:r>
              <w:rPr>
                <w:rFonts w:hint="eastAsia"/>
              </w:rPr>
              <w:t>遥信ID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dms_channel_info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配网通道表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通道ID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dms_cb_device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配网开关表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开关ID号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dms_accident_info 配网事故分闸表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Occur_time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402" w:type="dxa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Key_id</w:t>
            </w:r>
          </w:p>
        </w:tc>
        <w:tc>
          <w:tcPr>
            <w:tcW w:w="3090" w:type="dxa"/>
          </w:tcPr>
          <w:p>
            <w:pPr>
              <w:spacing w:line="480" w:lineRule="exact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遥信ID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492" w:type="dxa"/>
            <w:gridSpan w:val="2"/>
          </w:tcPr>
          <w:p>
            <w:pPr>
              <w:spacing w:line="48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dms_feeder_ctrl_info计划停电线路表</w:t>
            </w:r>
          </w:p>
        </w:tc>
      </w:tr>
    </w:tbl>
    <w:p/>
    <w:p>
      <w:pPr>
        <w:pStyle w:val="3"/>
      </w:pPr>
      <w:bookmarkStart w:id="1" w:name="_Toc20550"/>
      <w:r>
        <w:rPr>
          <w:rFonts w:hint="eastAsia"/>
        </w:rPr>
        <w:t>逻辑</w:t>
      </w:r>
      <w:bookmarkEnd w:id="1"/>
    </w:p>
    <w:p>
      <w:pPr>
        <w:rPr>
          <w:rFonts w:hint="eastAsia"/>
          <w:sz w:val="24"/>
          <w:szCs w:val="21"/>
        </w:rPr>
      </w:pPr>
      <w:r>
        <w:rPr>
          <w:sz w:val="24"/>
          <w:szCs w:val="21"/>
        </w:rPr>
        <w:t>遥控使用率明细</w:t>
      </w:r>
      <w:r>
        <w:rPr>
          <w:rFonts w:hint="eastAsia"/>
          <w:sz w:val="24"/>
          <w:szCs w:val="21"/>
        </w:rPr>
        <w:t>（时间、原因、开关类型、变位明细）；其中原因分为遥控和遥信变位。</w:t>
      </w:r>
    </w:p>
    <w:p>
      <w:pPr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数据主要来源于alarm用户的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dms_yx_bw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一、</w:t>
      </w:r>
      <w:r>
        <w:rPr>
          <w:rFonts w:hint="eastAsia"/>
          <w:sz w:val="24"/>
          <w:szCs w:val="21"/>
        </w:rPr>
        <w:t>过滤遥信变位抖动情况。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遥信变位次数：三遥开关的遥信变位过滤抖动之后的次数。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遥信变位过滤抖动：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15s内变位次数达4次及以上。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15s内变位次数4次以下的，连续的分或合合并为一条。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c)  b中合并成不同两条想个时间在3s内过滤掉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二、若是保护跳闸的变位，则不算遥信变位，算遥控变位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三、计划停电的线路，若是无相关遥控遥信变位，则补两条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遥控成功率</w:t>
      </w:r>
    </w:p>
    <w:p>
      <w:pPr>
        <w:pStyle w:val="3"/>
        <w:bidi w:val="0"/>
      </w:pPr>
      <w:r>
        <w:rPr>
          <w:rFonts w:hint="eastAsia"/>
        </w:rPr>
        <w:t>计算公式</w:t>
      </w:r>
    </w:p>
    <w:p>
      <w:pPr>
        <w:spacing w:line="480" w:lineRule="exact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遥控成功率=遥控成功次数/遥控总次数</w:t>
      </w:r>
    </w:p>
    <w:p>
      <w:r>
        <w:rPr>
          <w:rFonts w:cs="Times New Roman" w:asciiTheme="minorEastAsia" w:hAnsiTheme="minorEastAsia"/>
          <w:sz w:val="24"/>
          <w:szCs w:val="24"/>
        </w:rPr>
        <w:t>遥控总次数=遥控成功次数+遥控失败次数。</w:t>
      </w:r>
    </w:p>
    <w:p>
      <w:pPr>
        <w:pStyle w:val="3"/>
      </w:pPr>
      <w:bookmarkStart w:id="2" w:name="_Toc30948"/>
      <w:r>
        <w:rPr>
          <w:rFonts w:hint="eastAsia"/>
        </w:rPr>
        <w:t>数据表</w:t>
      </w:r>
      <w:bookmarkEnd w:id="2"/>
    </w:p>
    <w:tbl>
      <w:tblPr>
        <w:tblStyle w:val="6"/>
        <w:tblW w:w="6242" w:type="dxa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4"/>
        <w:gridCol w:w="29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6242" w:type="dxa"/>
            <w:gridSpan w:val="3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dms_terminal_info</w:t>
            </w:r>
            <w:r>
              <w:rPr>
                <w:rFonts w:hint="eastAsia"/>
                <w:sz w:val="24"/>
                <w:szCs w:val="21"/>
              </w:rPr>
              <w:t>配网终端信息表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246" w:type="dxa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终端ID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</w:pPr>
            <w:r>
              <w:t>if_stat_static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是否通讯状态统计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</w:pPr>
            <w:r>
              <w:rPr>
                <w:rFonts w:hint="eastAsia"/>
                <w:sz w:val="24"/>
                <w:szCs w:val="21"/>
              </w:rPr>
              <w:t>相关字段(dms_send_dc)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配网下行遥控信息表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246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psid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数据点名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6242" w:type="dxa"/>
            <w:gridSpan w:val="3"/>
          </w:tcPr>
          <w:p>
            <w:pPr>
              <w:spacing w:line="480" w:lineRule="exact"/>
              <w:rPr>
                <w:rFonts w:hint="eastAsia" w:eastAsiaTheme="minorEastAsia"/>
                <w:sz w:val="24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1"/>
              </w:rPr>
              <w:t>alarm.dms_op_ctrl</w:t>
            </w:r>
            <w:r>
              <w:rPr>
                <w:rFonts w:hint="eastAsia"/>
                <w:sz w:val="24"/>
                <w:szCs w:val="21"/>
              </w:rPr>
              <w:t>配网控制操作告警表</w:t>
            </w:r>
            <w:r>
              <w:rPr>
                <w:rFonts w:hint="eastAsia"/>
                <w:sz w:val="24"/>
                <w:szCs w:val="21"/>
                <w:lang w:eastAsia="zh-CN"/>
              </w:rPr>
              <w:t>（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主要数据来源</w:t>
            </w:r>
            <w:r>
              <w:rPr>
                <w:rFonts w:hint="eastAsia"/>
                <w:sz w:val="24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occur_time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发生时间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content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status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rFonts w:hint="default" w:eastAsiaTheme="minor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遥控过程状态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46" w:type="dxa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meas_id</w:t>
            </w:r>
          </w:p>
        </w:tc>
        <w:tc>
          <w:tcPr>
            <w:tcW w:w="2996" w:type="dxa"/>
            <w:gridSpan w:val="2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量测ID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242" w:type="dxa"/>
            <w:gridSpan w:val="3"/>
            <w:vAlign w:val="top"/>
          </w:tcPr>
          <w:p>
            <w:pPr>
              <w:spacing w:line="480" w:lineRule="exact"/>
              <w:rPr>
                <w:rFonts w:hint="eastAsia"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alarm.dms_yx_bw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配网遥信变位告警表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主要数据来源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70" w:type="dxa"/>
            <w:gridSpan w:val="2"/>
            <w:vAlign w:val="top"/>
          </w:tcPr>
          <w:p>
            <w:pPr>
              <w:spacing w:line="480" w:lineRule="exact"/>
              <w:rPr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972" w:type="dxa"/>
            <w:vAlign w:val="top"/>
          </w:tcPr>
          <w:p>
            <w:pPr>
              <w:spacing w:line="480" w:lineRule="exact"/>
              <w:rPr>
                <w:rFonts w:hint="eastAsia"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遥信ID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270" w:type="dxa"/>
            <w:gridSpan w:val="2"/>
            <w:vAlign w:val="top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972" w:type="dxa"/>
            <w:vAlign w:val="top"/>
          </w:tcPr>
          <w:p>
            <w:pPr>
              <w:spacing w:line="480" w:lineRule="exac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状态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应用指标</w:t>
      </w:r>
    </w:p>
    <w:p>
      <w:pPr>
        <w:spacing w:line="480" w:lineRule="exact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遥控失败合并过程：</w:t>
      </w:r>
    </w:p>
    <w:p>
      <w:pPr>
        <w:spacing w:line="480" w:lineRule="exac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* 1.30分钟之内，从开关的第一次操作开始，都是遥控失败，那么算作一次遥控失败。</w:t>
      </w:r>
    </w:p>
    <w:p>
      <w:pPr>
        <w:spacing w:line="480" w:lineRule="exac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* 2.30分钟内，从第一次操作开始，2失败，3遥控成功。那么算做一次完整的事件。遥控成功一条，遥控失败一条。</w:t>
      </w:r>
    </w:p>
    <w:p>
      <w:pPr>
        <w:spacing w:line="480" w:lineRule="exac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* 3.30分钟内，从第一次操作开始，下次只有一条，遥控成功。算作一次完整事件，遥控成功一条。</w:t>
      </w:r>
    </w:p>
    <w:p>
      <w:pPr>
        <w:spacing w:line="480" w:lineRule="exac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* 4.30分钟内，从第一次操作开始，下次只有一条，遥控失败。算作一次完整事件，遥控失败一条。</w:t>
      </w:r>
    </w:p>
    <w:p>
      <w:pPr>
        <w:spacing w:line="480" w:lineRule="exac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* 5.遥控失败后，通过手动合闸，那么事件结束。算作一次遥控失败。 6.每一次的完整事件后，下一条记录即为下一个事件的第一次操作开始。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非应用指标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1"/>
        </w:rPr>
        <w:t>遥控成功率明细</w:t>
      </w:r>
      <w:r>
        <w:rPr>
          <w:rFonts w:hint="eastAsia"/>
          <w:sz w:val="24"/>
          <w:szCs w:val="21"/>
        </w:rPr>
        <w:t>（时间、结果、遥控明细）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符合以下条件的</w:t>
      </w:r>
      <w:r>
        <w:rPr>
          <w:rFonts w:hint="eastAsia"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遥控成功记录。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遥控成功之前有对应的遥控执行记录。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遥控成功之前有对应的SOE和对应的遥信变位记录。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符合以下条件的遥控失败记录。</w:t>
      </w:r>
    </w:p>
    <w:p>
      <w:pPr>
        <w:spacing w:line="4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五分钟内，遥控失败一次或两次且之后没有遥控成功记录的，算一次遥控失败。</w:t>
      </w:r>
    </w:p>
    <w:p>
      <w:pPr>
        <w:spacing w:line="48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五分钟内，遥控失败两次以上的算一次遥控失败。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</w:t>
      </w:r>
    </w:p>
    <w:p>
      <w:r>
        <w:drawing>
          <wp:inline distT="0" distB="0" distL="114300" distR="114300">
            <wp:extent cx="4838700" cy="662940"/>
            <wp:effectExtent l="0" t="0" r="7620" b="762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dms_op_ctrl已经过滤掉了此类数据。</w:t>
      </w:r>
      <w:bookmarkStart w:id="3" w:name="_GoBack"/>
      <w:bookmarkEnd w:id="3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dms_op_ctrl里成功的记录不会过滤，失败的才会合并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指标分析里，遥控成功率遥控的数据，四区是查的dms_op_ctrl，不是dms_yx_bw。</w:t>
      </w:r>
    </w:p>
    <w:p>
      <w:pPr>
        <w:rPr>
          <w:rFonts w:hint="eastAsia" w:ascii="Consolas" w:hAnsi="Consolas" w:eastAsia="宋体"/>
          <w:color w:val="3F5FBF"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ACAEA"/>
    <w:multiLevelType w:val="singleLevel"/>
    <w:tmpl w:val="9E3ACA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2NTFjOGFhZjRkNzhhMTBkYzVhNjRkNmUwZmQwNmIifQ=="/>
  </w:docVars>
  <w:rsids>
    <w:rsidRoot w:val="00172A27"/>
    <w:rsid w:val="1E14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2022-09-22T01:40:53Z</dcterms:created>
  <dc:creator>Administrator</dc:creator>
  <cp:lastModifiedBy>郁楠</cp:lastModifiedBy>
  <dcterms:modified xsi:type="dcterms:W3CDTF">2022-09-22T02:27:40Z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95E5D00551CD438F8B72736CEE1D1C3F</vt:lpwstr>
  </property>
</Properties>
</file>