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color w:val="0000FF"/>
              </w:rPr>
            </w:pPr>
            <w:r>
              <w:rPr>
                <w:rFonts w:hint="eastAsia"/>
                <w:b/>
              </w:rPr>
              <w:t xml:space="preserve">1. </w:t>
            </w:r>
            <w:r>
              <w:rPr>
                <w:rFonts w:hint="eastAsia"/>
                <w:b/>
              </w:rPr>
              <w:t>주제</w:t>
            </w:r>
          </w:p>
          <w:p>
            <w:pPr>
              <w:jc w:val="center"/>
            </w:pPr>
            <w:r>
              <w:t>청각장애인을</w:t>
            </w:r>
            <w:r>
              <w:t xml:space="preserve"> </w:t>
            </w:r>
            <w:r>
              <w:t>위한</w:t>
            </w:r>
            <w:r>
              <w:t xml:space="preserve"> </w:t>
            </w:r>
            <w:r>
              <w:t>수어</w:t>
            </w:r>
            <w:r>
              <w:t xml:space="preserve"> </w:t>
            </w:r>
            <w:r>
              <w:rPr>
                <w:lang w:eastAsia="ko-KR"/>
                <w:rtl w:val="off"/>
              </w:rPr>
              <w:t>번역기</w:t>
            </w:r>
          </w:p>
          <w:p>
            <w:pPr>
              <w:jc w:val="center"/>
              <w:rPr>
                <w:color w:val="0000FF"/>
              </w:rPr>
            </w:pPr>
            <w:r>
              <w:rPr>
                <w:rFonts w:hint="eastAsia"/>
                <w:b/>
              </w:rPr>
              <w:t>분반</w:t>
            </w:r>
            <w:r>
              <w:rPr>
                <w:rFonts w:hint="eastAsia"/>
                <w:b/>
              </w:rPr>
              <w:t>,</w:t>
            </w:r>
            <w:r>
              <w:rPr>
                <w:b/>
              </w:rPr>
              <w:t xml:space="preserve"> </w:t>
            </w:r>
            <w:r>
              <w:rPr>
                <w:rFonts w:hint="eastAsia"/>
                <w:b/>
              </w:rPr>
              <w:t>팀</w:t>
            </w:r>
            <w:r>
              <w:rPr>
                <w:rFonts w:hint="eastAsia"/>
                <w:b/>
              </w:rPr>
              <w:t xml:space="preserve">, </w:t>
            </w:r>
            <w:r>
              <w:rPr>
                <w:rFonts w:hint="eastAsia"/>
                <w:b/>
              </w:rPr>
              <w:t>학번</w:t>
            </w:r>
            <w:r>
              <w:rPr>
                <w:rFonts w:hint="eastAsia"/>
                <w:b/>
              </w:rPr>
              <w:t>,</w:t>
            </w:r>
            <w:r>
              <w:rPr>
                <w:b/>
              </w:rPr>
              <w:t xml:space="preserve"> </w:t>
            </w:r>
            <w:r>
              <w:rPr>
                <w:rFonts w:hint="eastAsia"/>
                <w:b/>
              </w:rPr>
              <w:t>이름</w:t>
            </w:r>
          </w:p>
          <w:p>
            <w:pPr>
              <w:jc w:val="center"/>
            </w:pPr>
            <w:r>
              <w:t>(</w:t>
            </w:r>
            <w:r>
              <w:t>가</w:t>
            </w:r>
            <w:r>
              <w:t>)</w:t>
            </w:r>
            <w:r>
              <w:t>반</w:t>
            </w:r>
            <w:r>
              <w:t xml:space="preserve">, </w:t>
            </w:r>
            <w:r>
              <w:t>팀</w:t>
            </w:r>
            <w:r>
              <w:rPr>
                <w:lang w:eastAsia="ko-KR"/>
                <w:rtl w:val="off"/>
              </w:rPr>
              <w:t xml:space="preserve"> 3</w:t>
            </w:r>
            <w:r>
              <w:t xml:space="preserve">, </w:t>
            </w:r>
            <w:r>
              <w:rPr>
                <w:lang w:eastAsia="ko-KR"/>
                <w:rtl w:val="off"/>
              </w:rPr>
              <w:t xml:space="preserve">20221804, </w:t>
            </w:r>
            <w:r>
              <w:t>이윤소</w:t>
            </w:r>
          </w:p>
        </w:tc>
      </w:tr>
    </w:tbl>
    <w:p/>
    <w:tbl>
      <w:tblPr>
        <w:tblStyle w:val="a5"/>
        <w:tblW w:w="0" w:type="auto"/>
        <w:tblLook w:val="04A0" w:firstRow="1" w:lastRow="0" w:firstColumn="1" w:lastColumn="0" w:noHBand="0" w:noVBand="1"/>
      </w:tblPr>
      <w:tblGrid>
        <w:gridCol w:w="4527"/>
        <w:gridCol w:w="4488"/>
      </w:tblGrid>
      <w:tr>
        <w:tc>
          <w:tcPr>
            <w:tcW w:w="4527" w:type="dxa"/>
          </w:tcPr>
          <w:p>
            <w:pPr>
              <w:rPr>
                <w:color w:val="0000FF"/>
                <w:sz w:val="14"/>
                <w:szCs w:val="14"/>
              </w:rPr>
            </w:pPr>
            <w:r>
              <w:rPr>
                <w:rFonts w:hint="eastAsia"/>
                <w:b/>
              </w:rPr>
              <w:t xml:space="preserve">2. </w:t>
            </w:r>
            <w:r>
              <w:rPr>
                <w:rFonts w:hint="eastAsia"/>
                <w:b/>
              </w:rPr>
              <w:t>요약</w:t>
            </w:r>
          </w:p>
          <w:p>
            <w:pPr/>
            <w:r>
              <w:t>우리는</w:t>
            </w:r>
            <w:r>
              <w:t xml:space="preserve"> </w:t>
            </w:r>
            <w:r>
              <w:t>흔히</w:t>
            </w:r>
            <w:r>
              <w:t xml:space="preserve"> </w:t>
            </w:r>
            <w:r>
              <w:t>수어번역이라하면</w:t>
            </w:r>
            <w:r>
              <w:t xml:space="preserve"> </w:t>
            </w:r>
            <w:r>
              <w:t>청인들이</w:t>
            </w:r>
            <w:r>
              <w:t xml:space="preserve"> </w:t>
            </w:r>
            <w:r>
              <w:t>쓰는</w:t>
            </w:r>
            <w:r>
              <w:t xml:space="preserve"> </w:t>
            </w:r>
            <w:r>
              <w:t>말을</w:t>
            </w:r>
            <w:r>
              <w:t xml:space="preserve"> </w:t>
            </w:r>
            <w:r>
              <w:t>수어로</w:t>
            </w:r>
            <w:r>
              <w:t xml:space="preserve"> </w:t>
            </w:r>
            <w:r>
              <w:t>번역함을</w:t>
            </w:r>
            <w:r>
              <w:t xml:space="preserve"> </w:t>
            </w:r>
            <w:r>
              <w:t>의미한다고</w:t>
            </w:r>
            <w:r>
              <w:t xml:space="preserve"> </w:t>
            </w:r>
            <w:r>
              <w:t>생각하지만</w:t>
            </w:r>
            <w:r>
              <w:rPr>
                <w:lang w:eastAsia="ko-KR"/>
                <w:rtl w:val="off"/>
              </w:rPr>
              <w:t xml:space="preserve"> 수어는 만국 공통어가 아니다.</w:t>
            </w:r>
            <w:r>
              <w:t xml:space="preserve"> </w:t>
            </w:r>
            <w:r>
              <w:rPr>
                <w:lang w:eastAsia="ko-KR"/>
                <w:rtl w:val="off"/>
              </w:rPr>
              <w:t xml:space="preserve">물론 현재 전 세계 농인의 공통언어로 국제 수어가 통용되지만 보급률이 낮아 농인들은 외국인과의 소통에 큰 어려움을 겪고 있다. 한국에서는 2번째 법정 공용어로 한국 수어를 지정했으며, 농인들에게 수어는 자막으로 대체할 수 있는 서비스가 아니며, 한국어, 영어와 동등한 언어라는 의미이다. 그렇기에 이런 편의성있는 번역기는 언어의 사용을 위해서는 필수이다. 이런 문제를 해결하기 위해 </w:t>
            </w:r>
            <w:r>
              <w:t>우리</w:t>
            </w:r>
            <w:r>
              <w:t xml:space="preserve"> </w:t>
            </w:r>
            <w:r>
              <w:t>나라</w:t>
            </w:r>
            <w:r>
              <w:t xml:space="preserve"> </w:t>
            </w:r>
            <w:r>
              <w:t>수어를</w:t>
            </w:r>
            <w:r>
              <w:t xml:space="preserve"> </w:t>
            </w:r>
            <w:r>
              <w:t>다른</w:t>
            </w:r>
            <w:r>
              <w:t xml:space="preserve"> </w:t>
            </w:r>
            <w:r>
              <w:t>나라</w:t>
            </w:r>
            <w:r>
              <w:t xml:space="preserve"> </w:t>
            </w:r>
            <w:r>
              <w:t>수어로</w:t>
            </w:r>
            <w:r>
              <w:t xml:space="preserve"> </w:t>
            </w:r>
            <w:r>
              <w:t>바꿀</w:t>
            </w:r>
            <w:r>
              <w:t xml:space="preserve"> </w:t>
            </w:r>
            <w:r>
              <w:t>수</w:t>
            </w:r>
            <w:r>
              <w:t xml:space="preserve"> </w:t>
            </w:r>
            <w:r>
              <w:t>있는</w:t>
            </w:r>
            <w:r>
              <w:t xml:space="preserve"> </w:t>
            </w:r>
            <w:r>
              <w:t>수어번역기</w:t>
            </w:r>
            <w:r>
              <w:rPr>
                <w:lang w:eastAsia="ko-KR"/>
                <w:rtl w:val="off"/>
              </w:rPr>
              <w:t xml:space="preserve">가 필요하다. </w:t>
            </w:r>
          </w:p>
        </w:tc>
        <w:tc>
          <w:tcPr>
            <w:tcW w:w="4488" w:type="dxa"/>
          </w:tcPr>
          <w:p>
            <w:pPr>
              <w:rPr>
                <w:lang w:eastAsia="ko-KR"/>
                <w:rFonts w:hint="eastAsia"/>
                <w:b/>
                <w:rtl w:val="off"/>
              </w:rPr>
            </w:pP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 xml:space="preserve">3. </w:t>
            </w:r>
            <w:r>
              <w:rPr>
                <w:rFonts w:hint="eastAsia"/>
                <w:b/>
              </w:rPr>
              <w:t>대표</w:t>
            </w:r>
            <w:r>
              <w:rPr>
                <w:rFonts w:hint="eastAsia"/>
                <w:b/>
              </w:rPr>
              <w:t xml:space="preserve"> </w:t>
            </w:r>
            <w:r>
              <w:rPr>
                <w:rFonts w:hint="eastAsia"/>
                <w:b/>
              </w:rPr>
              <w:t>그림</w:t>
            </w:r>
          </w:p>
          <w:p>
            <w:pPr>
              <w:rPr>
                <w:lang w:eastAsia="ko-KR"/>
                <w:rFonts w:hint="eastAsia"/>
                <w:b/>
                <w:rtl w:val="off"/>
              </w:rPr>
            </w:pPr>
            <w:r>
              <w:rPr>
                <w:lang w:eastAsia="ko-KR"/>
                <w:rFonts w:hint="eastAsia"/>
                <w:b/>
                <w:rtl w:val="off"/>
              </w:rPr>
              <w:drawing>
                <wp:inline distT="0" distB="0" distL="0" distR="0">
                  <wp:extent cx="1717502" cy="1478043"/>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717502" cy="1478043"/>
                          </a:xfrm>
                          <a:prstGeom prst="rect"/>
                        </pic:spPr>
                      </pic:pic>
                    </a:graphicData>
                  </a:graphic>
                </wp:inline>
              </w:drawing>
            </w:r>
          </w:p>
          <w:p>
            <w:pPr>
              <w:jc w:val="center"/>
              <w:rPr>
                <w:b/>
                <w:color w:val="0000FF"/>
              </w:rPr>
            </w:pPr>
            <w:r>
              <w:rPr>
                <w:rFonts w:hint="eastAsia"/>
              </w:rPr>
              <w:t>그림</w:t>
            </w:r>
            <w:r>
              <w:rPr>
                <w:rFonts w:hint="eastAsia"/>
              </w:rPr>
              <w:t xml:space="preserve"> </w:t>
            </w:r>
            <w:r>
              <w:rPr>
                <w:lang w:eastAsia="ko-KR"/>
                <w:rFonts w:hint="eastAsia"/>
                <w:rtl w:val="off"/>
              </w:rPr>
              <w:t>1</w:t>
            </w:r>
            <w:r>
              <w:rPr>
                <w:lang w:eastAsia="ko-KR"/>
                <w:rtl w:val="off"/>
              </w:rPr>
              <w:t>.</w:t>
            </w:r>
            <w:r>
              <w:t xml:space="preserve"> </w:t>
            </w:r>
            <w:r>
              <w:rPr>
                <w:lang w:eastAsia="ko-KR"/>
                <w:rtl w:val="off"/>
              </w:rPr>
              <w:t>수어 번역기의 부재</w:t>
            </w:r>
          </w:p>
          <w:p>
            <w:pPr/>
            <w:r>
              <w:rPr>
                <w:rFonts w:hint="eastAsia"/>
                <w:color w:val="0000FF"/>
              </w:rPr>
              <w:drawing>
                <wp:inline distT="0" distB="0" distL="0" distR="0">
                  <wp:extent cx="2380967" cy="1290507"/>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2380967" cy="1290507"/>
                          </a:xfrm>
                          <a:prstGeom prst="rect"/>
                        </pic:spPr>
                      </pic:pic>
                    </a:graphicData>
                  </a:graphic>
                </wp:inline>
              </w:drawing>
            </w:r>
          </w:p>
          <w:p>
            <w:pPr>
              <w:jc w:val="center"/>
            </w:pPr>
            <w:r>
              <w:rPr>
                <w:rFonts w:hint="eastAsia"/>
              </w:rPr>
              <w:t>그림</w:t>
            </w:r>
            <w:r>
              <w:rPr>
                <w:rFonts w:hint="eastAsia"/>
              </w:rPr>
              <w:t xml:space="preserve"> </w:t>
            </w:r>
            <w:r>
              <w:rPr>
                <w:lang w:eastAsia="ko-KR"/>
                <w:rFonts w:hint="eastAsia"/>
                <w:rtl w:val="off"/>
              </w:rPr>
              <w:t>2</w:t>
            </w:r>
            <w:r>
              <w:rPr>
                <w:lang w:eastAsia="ko-KR"/>
                <w:rtl w:val="off"/>
              </w:rPr>
              <w:t>.</w:t>
            </w:r>
            <w:r>
              <w:t xml:space="preserve"> 청각장애인을</w:t>
            </w:r>
            <w:r>
              <w:t xml:space="preserve"> </w:t>
            </w:r>
            <w:r>
              <w:t>위한</w:t>
            </w:r>
            <w:r>
              <w:t xml:space="preserve"> </w:t>
            </w:r>
            <w:r>
              <w:t>수어</w:t>
            </w:r>
            <w:r>
              <w:t xml:space="preserve"> </w:t>
            </w:r>
            <w:r>
              <w:rPr>
                <w:lang w:eastAsia="ko-KR"/>
                <w:rtl w:val="off"/>
              </w:rPr>
              <w:t>번역기</w:t>
            </w:r>
          </w:p>
        </w:tc>
      </w:tr>
    </w:tbl>
    <w:p>
      <w:pPr>
        <w:jc w:val="right"/>
        <w:rPr>
          <w:color w:val="0000FF"/>
        </w:rPr>
      </w:pPr>
    </w:p>
    <w:tbl>
      <w:tblPr>
        <w:tblStyle w:val="a5"/>
        <w:tblW w:w="0" w:type="auto"/>
        <w:tblLook w:val="04A0" w:firstRow="1" w:lastRow="0" w:firstColumn="1" w:lastColumn="0" w:noHBand="0" w:noVBand="1"/>
      </w:tblPr>
      <w:tblGrid>
        <w:gridCol w:w="9016"/>
      </w:tblGrid>
      <w:tr>
        <w:tc>
          <w:tcPr>
            <w:tcW w:w="9016" w:type="dxa"/>
          </w:tcPr>
          <w:p>
            <w:pPr>
              <w:jc w:val="left"/>
              <w:rPr>
                <w:b/>
              </w:rPr>
            </w:pPr>
            <w:r>
              <w:rPr>
                <w:b/>
              </w:rPr>
              <w:t>4.</w:t>
            </w:r>
            <w:r>
              <w:rPr>
                <w:rFonts w:hint="eastAsia"/>
                <w:b/>
              </w:rPr>
              <w:t xml:space="preserve"> </w:t>
            </w:r>
            <w:r>
              <w:rPr>
                <w:rFonts w:hint="eastAsia"/>
                <w:b/>
              </w:rPr>
              <w:t>서론</w:t>
            </w:r>
          </w:p>
          <w:p>
            <w:pPr>
              <w:rPr>
                <w:lang w:eastAsia="ko-KR"/>
                <w:rFonts w:hint="eastAsia"/>
                <w:rtl w:val="off"/>
              </w:rPr>
            </w:pPr>
            <w:r>
              <w:rPr>
                <w:lang w:eastAsia="ko-KR"/>
                <w:rFonts w:hint="eastAsia"/>
                <w:rtl w:val="off"/>
              </w:rPr>
              <w:tab/>
            </w:r>
            <w:r>
              <w:t>우리는</w:t>
            </w:r>
            <w:r>
              <w:t xml:space="preserve"> </w:t>
            </w:r>
            <w:r>
              <w:t>흔히</w:t>
            </w:r>
            <w:r>
              <w:t xml:space="preserve"> </w:t>
            </w:r>
            <w:r>
              <w:t>수어번역이라하면</w:t>
            </w:r>
            <w:r>
              <w:t xml:space="preserve"> </w:t>
            </w:r>
            <w:r>
              <w:t>청인들이</w:t>
            </w:r>
            <w:r>
              <w:t xml:space="preserve"> </w:t>
            </w:r>
            <w:r>
              <w:t>쓰는</w:t>
            </w:r>
            <w:r>
              <w:t xml:space="preserve"> </w:t>
            </w:r>
            <w:r>
              <w:t>말을</w:t>
            </w:r>
            <w:r>
              <w:t xml:space="preserve"> </w:t>
            </w:r>
            <w:r>
              <w:t>수어로</w:t>
            </w:r>
            <w:r>
              <w:t xml:space="preserve"> </w:t>
            </w:r>
            <w:r>
              <w:t>번역함을</w:t>
            </w:r>
            <w:r>
              <w:t xml:space="preserve"> </w:t>
            </w:r>
            <w:r>
              <w:t>의미한다고</w:t>
            </w:r>
            <w:r>
              <w:t xml:space="preserve"> </w:t>
            </w:r>
            <w:r>
              <w:t>생각</w:t>
            </w:r>
            <w:r>
              <w:rPr>
                <w:lang w:eastAsia="ko-KR"/>
                <w:rtl w:val="off"/>
              </w:rPr>
              <w:t>한</w:t>
            </w:r>
            <w:r>
              <w:t>다</w:t>
            </w:r>
            <w:r>
              <w:t xml:space="preserve">. </w:t>
            </w:r>
            <w:r>
              <w:t>하지만</w:t>
            </w:r>
            <w:r>
              <w:t xml:space="preserve"> </w:t>
            </w:r>
            <w:r>
              <w:t>농인들에겐</w:t>
            </w:r>
            <w:r>
              <w:t xml:space="preserve"> </w:t>
            </w:r>
            <w:r>
              <w:t>어떨까</w:t>
            </w:r>
            <w:r>
              <w:rPr>
                <w:lang w:eastAsia="ko-KR"/>
                <w:rtl w:val="off"/>
              </w:rPr>
              <w:t xml:space="preserve">? </w:t>
            </w:r>
            <w:r>
              <w:t>농인에게</w:t>
            </w:r>
            <w:r>
              <w:t xml:space="preserve"> </w:t>
            </w:r>
            <w:r>
              <w:t>관심이</w:t>
            </w:r>
            <w:r>
              <w:t xml:space="preserve"> </w:t>
            </w:r>
            <w:r>
              <w:t>없는</w:t>
            </w:r>
            <w:r>
              <w:t xml:space="preserve"> </w:t>
            </w:r>
            <w:r>
              <w:t>대부분의</w:t>
            </w:r>
            <w:r>
              <w:t xml:space="preserve"> </w:t>
            </w:r>
            <w:r>
              <w:t>사람들은</w:t>
            </w:r>
            <w:r>
              <w:t xml:space="preserve"> </w:t>
            </w:r>
            <w:r>
              <w:t>수어</w:t>
            </w:r>
            <w:r>
              <w:rPr>
                <w:lang w:eastAsia="ko-KR"/>
                <w:rtl w:val="off"/>
              </w:rPr>
              <w:t xml:space="preserve">를 만국 공통어로 오해한다. 비장애인이 영어를 배우듯이 시각언어인 수어도 미국, 중국, 일본 등 나라마다 표현방식이 다 다르다. 심지어는 영어권 국가인 미국, 영국, 호주도 각기 다른 수어를 사용한다. 물론 현재 전 세계 농인의 공통언어로 국제 수어가 통용되지만 공식 행사에서만 사용될 정도로 보급률이 낮다. 또 국제 수어를 통한 의사소통도 제한적이라 농인들은 외국인과의 소통에 큰 어려움을 겪고 있다. 한국 농인이 외국 농인과 소통하기 위해서는 미국 수어, 중국 수어, 일본 수어를 따로 배워야 한다. 나사렛대 수어통역학과 고인경 교수는 농인 부모 아래 태어난 비장애인이며, 어려서부터 한국수어와 한국어를 배웠다. 그렇게 시각언어로 미국 수어, 국제 수어까지 배웠다고 한다. 교수는 비장애인이 외국 수어까지 배워야 하는지에 대한 질문에 2015년 세계농아인농구선수권대회의 일화를 소개했다. 당시 국제수어통역사로 참석한 교수는 비장애인 감독과 농인 선수, 국제 수화로 말하는 외국인 심판, 각국 수어를 쓰는 상대팀 농인 선수 사이에서 1인 3역을 소화해야 했다. 이런 상황에서 음성언어통역사는 쉽게 외국어를 번역할 수 있었을 것이다. 하지만 외국 수어의 경우에는 이런 번역기가 마련되어 있지 않다. </w:t>
            </w:r>
          </w:p>
          <w:p>
            <w:pPr>
              <w:rPr>
                <w:lang w:eastAsia="ko-KR"/>
                <w:rFonts w:hint="eastAsia"/>
                <w:rtl w:val="off"/>
              </w:rPr>
            </w:pPr>
            <w:r>
              <w:rPr>
                <w:lang w:eastAsia="ko-KR"/>
                <w:rFonts w:hint="eastAsia"/>
                <w:rtl w:val="off"/>
              </w:rPr>
              <w:tab/>
            </w:r>
            <w:r>
              <w:rPr>
                <w:lang w:eastAsia="ko-KR"/>
                <w:rtl w:val="off"/>
              </w:rPr>
              <w:t xml:space="preserve">수어는 음성 대신 손의 움직임을 포함한 신체적 신호를 이용하여 의사를 전달하는 시각 '언어'이다. 한국에서는 2016년 한국수화언어법에 따라 한국어의 뒤를 이어 2번째 법정 공용어로 한국 수어를 지정했다. 농인들에게 수어는 자막으로 대체할 수 있는 서비스가 아니며, 한국어, 영어와 동등한 언어라는 의미이다. 그렇기에 이런 편의성있는 번역기는 언어의 사용을 위해서는 필수이다. 이런 문제를 해결하기 위해 </w:t>
            </w:r>
            <w:r>
              <w:t>우리</w:t>
            </w:r>
            <w:r>
              <w:t xml:space="preserve"> </w:t>
            </w:r>
            <w:r>
              <w:t>나라</w:t>
            </w:r>
            <w:r>
              <w:t xml:space="preserve"> </w:t>
            </w:r>
            <w:r>
              <w:t>수어를</w:t>
            </w:r>
            <w:r>
              <w:t xml:space="preserve"> </w:t>
            </w:r>
            <w:r>
              <w:t>다른</w:t>
            </w:r>
            <w:r>
              <w:t xml:space="preserve"> </w:t>
            </w:r>
            <w:r>
              <w:t>나라</w:t>
            </w:r>
            <w:r>
              <w:t xml:space="preserve"> </w:t>
            </w:r>
            <w:r>
              <w:t>수어로</w:t>
            </w:r>
            <w:r>
              <w:t xml:space="preserve"> </w:t>
            </w:r>
            <w:r>
              <w:t>바꿀</w:t>
            </w:r>
            <w:r>
              <w:t xml:space="preserve"> </w:t>
            </w:r>
            <w:r>
              <w:t>수</w:t>
            </w:r>
            <w:r>
              <w:t xml:space="preserve"> </w:t>
            </w:r>
            <w:r>
              <w:t>있는</w:t>
            </w:r>
            <w:r>
              <w:t xml:space="preserve"> </w:t>
            </w:r>
            <w:r>
              <w:t>수어번역기가</w:t>
            </w:r>
            <w:r>
              <w:t xml:space="preserve"> </w:t>
            </w:r>
            <w:r>
              <w:t>있다면</w:t>
            </w:r>
            <w:r>
              <w:t xml:space="preserve"> </w:t>
            </w:r>
            <w:r>
              <w:t>어떨까</w:t>
            </w:r>
            <w:r>
              <w:rPr>
                <w:lang w:eastAsia="ko-KR"/>
                <w:rtl w:val="off"/>
              </w:rPr>
              <w:t>? 라는 의문을 가지게 되었다.</w:t>
            </w:r>
          </w:p>
          <w:p>
            <w:pPr>
              <w:rPr>
                <w:lang w:eastAsia="ko-KR"/>
                <w:rFonts w:hint="eastAsia"/>
                <w:rtl w:val="off"/>
              </w:rPr>
            </w:pPr>
            <w:r>
              <w:rPr>
                <w:lang w:eastAsia="ko-KR"/>
                <w:rFonts w:hint="eastAsia"/>
                <w:rtl w:val="off"/>
              </w:rPr>
              <w:tab/>
            </w:r>
            <w:r>
              <w:rPr>
                <w:lang w:eastAsia="ko-KR"/>
                <w:rFonts w:hint="eastAsia"/>
                <w:rtl w:val="off"/>
              </w:rPr>
              <w:t>여기서 중요한 점은 수어는 엄연한 언어이며, 비언어 의사소통인 몸짓언어와는 다르다는 것이다. 음성 언어와 마찬가지로 자연언어에 속하므로 음운론, 형태론, 통사론 등이 존재한다. 그렇기에 수어를 통역하거나 번역할 때는 수어만의 독자적인 문법을 지켜야한다. 이때 수어 문법을 적용시키지 않은 것은 SK, 수어 문법을 적용시킨 것을 KSL이라고 한다. 청인들이 한국어로 대화할 때 문법을 지키지 않고 말하면, 알아는 듣지만 이해하기 힘들고, 대화가 어려운 것은 당연하다. 이는 농인들에게도 마찬가지이다. 농인들과 대화할 때 SK방식으로 해도 대충 알아는 듣지만, 재미없고 보기 힘든 대화로 느껴져서 기피하는 경향이 있다. 그렇기에 수어 번역기는 이런 수어 문법이 적용되어야 할 것이다.</w:t>
            </w:r>
          </w:p>
          <w:p>
            <w:pPr>
              <w:jc w:val="left"/>
            </w:pPr>
          </w:p>
        </w:tc>
      </w:tr>
    </w:tbl>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b/>
                <w:color w:val="0000FF"/>
                <w:u w:val="single" w:color="auto"/>
                <w:rtl w:val="off"/>
              </w:rPr>
            </w:pPr>
            <w:r>
              <w:rPr>
                <w:b/>
              </w:rPr>
              <w:t>5.</w:t>
            </w:r>
            <w:r>
              <w:rPr>
                <w:rFonts w:hint="eastAsia"/>
                <w:b/>
              </w:rPr>
              <w:t xml:space="preserve"> </w:t>
            </w:r>
            <w:r>
              <w:rPr>
                <w:rFonts w:hint="eastAsia"/>
                <w:b/>
              </w:rPr>
              <w:t>본론</w:t>
            </w:r>
          </w:p>
          <w:p>
            <w:r>
              <w:rPr>
                <w:lang w:eastAsia="ko-KR"/>
                <w:rtl w:val="off"/>
              </w:rPr>
              <w:t xml:space="preserve"> </w:t>
            </w:r>
            <w:r>
              <w:rPr>
                <w:lang w:eastAsia="ko-KR"/>
                <w:rFonts w:hint="eastAsia"/>
                <w:rtl w:val="off"/>
              </w:rPr>
              <w:tab/>
            </w:r>
            <w:r>
              <w:t>먼저</w:t>
            </w:r>
            <w:r>
              <w:t xml:space="preserve"> </w:t>
            </w:r>
            <w:r>
              <w:t>이</w:t>
            </w:r>
            <w:r>
              <w:t xml:space="preserve"> </w:t>
            </w:r>
            <w:r>
              <w:t>수어번역기에는</w:t>
            </w:r>
            <w:r>
              <w:t xml:space="preserve"> </w:t>
            </w:r>
            <w:r>
              <w:t>다양한</w:t>
            </w:r>
            <w:r>
              <w:t xml:space="preserve"> </w:t>
            </w:r>
            <w:r>
              <w:t>기술이</w:t>
            </w:r>
            <w:r>
              <w:t xml:space="preserve"> </w:t>
            </w:r>
            <w:r>
              <w:t>필요</w:t>
            </w:r>
            <w:r>
              <w:rPr>
                <w:lang w:eastAsia="ko-KR"/>
                <w:rtl w:val="off"/>
              </w:rPr>
              <w:t>하</w:t>
            </w:r>
            <w:r>
              <w:t>다</w:t>
            </w:r>
            <w:r>
              <w:t xml:space="preserve">. </w:t>
            </w:r>
            <w:r>
              <w:t>먼저</w:t>
            </w:r>
            <w:r>
              <w:t xml:space="preserve"> </w:t>
            </w:r>
            <w:r>
              <w:t>한국수어를</w:t>
            </w:r>
            <w:r>
              <w:t xml:space="preserve"> </w:t>
            </w:r>
            <w:r>
              <w:t>인식해</w:t>
            </w:r>
            <w:r>
              <w:t xml:space="preserve"> </w:t>
            </w:r>
            <w:r>
              <w:t>한국어로</w:t>
            </w:r>
            <w:r>
              <w:t xml:space="preserve"> </w:t>
            </w:r>
            <w:r>
              <w:t>변환하고</w:t>
            </w:r>
            <w:r>
              <w:t xml:space="preserve">, </w:t>
            </w:r>
            <w:r>
              <w:t>그에</w:t>
            </w:r>
            <w:r>
              <w:t xml:space="preserve"> </w:t>
            </w:r>
            <w:r>
              <w:t>따른</w:t>
            </w:r>
            <w:r>
              <w:t xml:space="preserve"> </w:t>
            </w:r>
            <w:r>
              <w:t>다른</w:t>
            </w:r>
            <w:r>
              <w:t xml:space="preserve"> </w:t>
            </w:r>
            <w:r>
              <w:t>나라</w:t>
            </w:r>
            <w:r>
              <w:t xml:space="preserve"> </w:t>
            </w:r>
            <w:r>
              <w:t>수어의</w:t>
            </w:r>
            <w:r>
              <w:t xml:space="preserve"> </w:t>
            </w:r>
            <w:r>
              <w:t>영상을</w:t>
            </w:r>
            <w:r>
              <w:t xml:space="preserve"> </w:t>
            </w:r>
            <w:r>
              <w:t>보여줘</w:t>
            </w:r>
            <w:r>
              <w:rPr>
                <w:lang w:eastAsia="ko-KR"/>
                <w:rtl w:val="off"/>
              </w:rPr>
              <w:t>야한다</w:t>
            </w:r>
            <w:r>
              <w:t xml:space="preserve">. </w:t>
            </w:r>
            <w:r>
              <w:t>이</w:t>
            </w:r>
            <w:r>
              <w:t xml:space="preserve"> </w:t>
            </w:r>
            <w:r>
              <w:t>과정에서</w:t>
            </w:r>
            <w:r>
              <w:t xml:space="preserve"> </w:t>
            </w:r>
            <w:r>
              <w:t>한국수어를</w:t>
            </w:r>
            <w:r>
              <w:t xml:space="preserve"> </w:t>
            </w:r>
            <w:r>
              <w:t>인식할</w:t>
            </w:r>
            <w:r>
              <w:t xml:space="preserve"> </w:t>
            </w:r>
            <w:r>
              <w:t>수</w:t>
            </w:r>
            <w:r>
              <w:t xml:space="preserve"> </w:t>
            </w:r>
            <w:r>
              <w:t>있는</w:t>
            </w:r>
            <w:r>
              <w:t xml:space="preserve"> </w:t>
            </w:r>
            <w:r>
              <w:t>영상인식</w:t>
            </w:r>
            <w:r>
              <w:t xml:space="preserve"> </w:t>
            </w:r>
            <w:r>
              <w:t>기술과</w:t>
            </w:r>
            <w:r>
              <w:t xml:space="preserve">, </w:t>
            </w:r>
            <w:r>
              <w:t>사용자가</w:t>
            </w:r>
            <w:r>
              <w:t xml:space="preserve"> </w:t>
            </w:r>
            <w:r>
              <w:t>조정할</w:t>
            </w:r>
            <w:r>
              <w:t xml:space="preserve"> </w:t>
            </w:r>
            <w:r>
              <w:t>수</w:t>
            </w:r>
            <w:r>
              <w:t xml:space="preserve"> </w:t>
            </w:r>
            <w:r>
              <w:t>있는</w:t>
            </w:r>
            <w:r>
              <w:t xml:space="preserve"> </w:t>
            </w:r>
            <w:r>
              <w:t>웹사이트가</w:t>
            </w:r>
            <w:r>
              <w:t xml:space="preserve"> </w:t>
            </w:r>
            <w:r>
              <w:t>필요</w:t>
            </w:r>
            <w:r>
              <w:rPr>
                <w:lang w:eastAsia="ko-KR"/>
                <w:rtl w:val="off"/>
              </w:rPr>
              <w:t>하</w:t>
            </w:r>
            <w:r>
              <w:t>다</w:t>
            </w:r>
            <w:r>
              <w:t>.</w:t>
            </w:r>
          </w:p>
          <w:p>
            <w:pPr>
              <w:rPr>
                <w:lang w:eastAsia="ko-KR"/>
                <w:rFonts w:hint="eastAsia"/>
                <w:rtl w:val="off"/>
              </w:rPr>
            </w:pPr>
            <w:r>
              <w:rPr>
                <w:lang w:eastAsia="ko-KR"/>
                <w:rFonts w:hint="eastAsia"/>
                <w:rtl w:val="off"/>
              </w:rPr>
              <w:tab/>
            </w:r>
            <w:r>
              <w:t>사이트를</w:t>
            </w:r>
            <w:r>
              <w:t xml:space="preserve"> </w:t>
            </w:r>
            <w:r>
              <w:t>처음</w:t>
            </w:r>
            <w:r>
              <w:t xml:space="preserve"> </w:t>
            </w:r>
            <w:r>
              <w:t>들어오면</w:t>
            </w:r>
            <w:r>
              <w:t xml:space="preserve"> </w:t>
            </w:r>
            <w:r>
              <w:t>문구와</w:t>
            </w:r>
            <w:r>
              <w:t xml:space="preserve"> </w:t>
            </w:r>
            <w:r>
              <w:t>영상이</w:t>
            </w:r>
            <w:r>
              <w:t xml:space="preserve"> </w:t>
            </w:r>
            <w:r>
              <w:t>같이</w:t>
            </w:r>
            <w:r>
              <w:t xml:space="preserve"> </w:t>
            </w:r>
            <w:r>
              <w:t>뜰</w:t>
            </w:r>
            <w:r>
              <w:t xml:space="preserve"> </w:t>
            </w:r>
            <w:r>
              <w:t>수</w:t>
            </w:r>
            <w:r>
              <w:t xml:space="preserve"> </w:t>
            </w:r>
            <w:r>
              <w:t>있도록</w:t>
            </w:r>
            <w:r>
              <w:t xml:space="preserve"> </w:t>
            </w:r>
            <w:r>
              <w:rPr>
                <w:lang w:eastAsia="ko-KR"/>
                <w:rtl w:val="off"/>
              </w:rPr>
              <w:t>하</w:t>
            </w:r>
            <w:r>
              <w:t>고</w:t>
            </w:r>
            <w:r>
              <w:t xml:space="preserve">, </w:t>
            </w:r>
            <w:r>
              <w:t>전체적인</w:t>
            </w:r>
            <w:r>
              <w:t xml:space="preserve"> </w:t>
            </w:r>
            <w:r>
              <w:t>분위기는</w:t>
            </w:r>
            <w:r>
              <w:t xml:space="preserve"> </w:t>
            </w:r>
            <w:r>
              <w:t>번역기</w:t>
            </w:r>
            <w:r>
              <w:t xml:space="preserve"> </w:t>
            </w:r>
            <w:r>
              <w:t>느</w:t>
            </w:r>
            <w:r>
              <w:t>낌을</w:t>
            </w:r>
            <w:r>
              <w:t xml:space="preserve"> </w:t>
            </w:r>
            <w:r>
              <w:t>차용하되</w:t>
            </w:r>
            <w:r>
              <w:t xml:space="preserve"> </w:t>
            </w:r>
            <w:r>
              <w:t>농인들이</w:t>
            </w:r>
            <w:r>
              <w:t xml:space="preserve"> </w:t>
            </w:r>
            <w:r>
              <w:t>사용하기</w:t>
            </w:r>
            <w:r>
              <w:t xml:space="preserve"> </w:t>
            </w:r>
            <w:r>
              <w:t>편하도록</w:t>
            </w:r>
            <w:r>
              <w:t xml:space="preserve"> </w:t>
            </w:r>
            <w:r>
              <w:rPr>
                <w:lang w:eastAsia="ko-KR"/>
                <w:rtl w:val="off"/>
              </w:rPr>
              <w:t xml:space="preserve">하고자 한다. </w:t>
            </w:r>
            <w:r>
              <w:t>번역하고자</w:t>
            </w:r>
            <w:r>
              <w:t xml:space="preserve"> </w:t>
            </w:r>
            <w:r>
              <w:t>하는</w:t>
            </w:r>
            <w:r>
              <w:t xml:space="preserve"> </w:t>
            </w:r>
            <w:r>
              <w:t>단어를</w:t>
            </w:r>
            <w:r>
              <w:t xml:space="preserve"> </w:t>
            </w:r>
            <w:r>
              <w:t>입력하거나</w:t>
            </w:r>
            <w:r>
              <w:t xml:space="preserve"> </w:t>
            </w:r>
            <w:r>
              <w:t>영상을</w:t>
            </w:r>
            <w:r>
              <w:t xml:space="preserve"> </w:t>
            </w:r>
            <w:r>
              <w:t>찍어서</w:t>
            </w:r>
            <w:r>
              <w:t xml:space="preserve"> </w:t>
            </w:r>
            <w:r>
              <w:t>올리면</w:t>
            </w:r>
            <w:r>
              <w:t xml:space="preserve"> </w:t>
            </w:r>
            <w:r>
              <w:t>번역이</w:t>
            </w:r>
            <w:r>
              <w:t xml:space="preserve"> </w:t>
            </w:r>
            <w:r>
              <w:rPr>
                <w:lang w:eastAsia="ko-KR"/>
                <w:rtl w:val="off"/>
              </w:rPr>
              <w:t>되도록 한다. 그렇기에 웹에는 사용자가 단어를 입력할 수 있는 입력칸과 영상을 업로드할 수 있는 칸이 필요하다.</w:t>
            </w:r>
          </w:p>
          <w:p>
            <w:pPr>
              <w:rPr>
                <w:lang w:eastAsia="ko-KR"/>
                <w:rFonts w:hint="eastAsia"/>
                <w:rtl w:val="off"/>
              </w:rPr>
            </w:pPr>
            <w:r>
              <w:rPr>
                <w:lang w:eastAsia="ko-KR"/>
                <w:rtl w:val="off"/>
              </w:rPr>
              <w:t>수어에는 농인들이 수어로 주고받을 수 없는 언어나 고유명사를 전달하기 위해 자음과 모음 철자 하나하나를 손과 손가락 모양으로 나타내는 지문자가 있다. 우리는 손가락 인식 기술을 활용해 먼저 지문자를 인식해볼 예정이다. 지문자를 인식해 문자열을 생성하고 그에 맞는 수어를 출력한다. 그렇기에 한국수어(지문자), 한국어, 국제수어, 미국수어 등 다양한 카테고리를 묶어 데이터베이스를 생성해야한다. 국제수어, 미국수어 데이터로 개발하고, 앞으로 다양한 나라의 수어를 업데이트 하고자 한다.</w:t>
            </w:r>
          </w:p>
          <w:p>
            <w:pPr>
              <w:rPr>
                <w:lang w:eastAsia="ko-KR"/>
                <w:rFonts w:hint="eastAsia"/>
                <w:rtl w:val="off"/>
              </w:rPr>
            </w:pPr>
            <w:r>
              <w:rPr>
                <w:lang w:eastAsia="ko-KR"/>
                <w:rFonts w:hint="eastAsia"/>
                <w:rtl w:val="off"/>
              </w:rPr>
              <w:tab/>
            </w:r>
            <w:r>
              <w:rPr>
                <w:lang w:eastAsia="ko-KR"/>
                <w:rFonts w:hint="eastAsia"/>
                <w:rtl w:val="off"/>
              </w:rPr>
              <w:t>기존의 수어 번역 CNN 오픈소스와 YOLO를 사용할 예정이며, 동적인 영상을 분석할 때는, 수어 동작 별로 핵심 이미지를 검출하고자 한다. 단어 하나 당 핵심 이미지를 분류하고 이미지번역을 통해 한국어 단어, 사용자가 선택한 다른 나라의 수어 데이터 순으로 연결하려한다. 이때 수어 데이터는 국립국어원의 한국수어사전과 같이 웹사이트에서 크롤링해오거나, 직접 촬영할 예정이다. 예를 들어 사과라는 수어를 분석할 때는, 먼저 사용자에게 사과를 표현하는 수어 사진이나, 영상을 입력받는다. 이때 웹사이트에서 입력받은 데이터를 서버로 가지고 와 한국수어 데이터베이스와 비교한다. 그 뒤 한국수어와 연결된 한국어 데이터베이스를 통해 대응되는 한국어 단어로 번역하고, 또 사용자가 선택한 미국어 데이터베이스에서 “사과”와 연결된 “apple”을 찾는다. 이떄 “apple”의 미국수어 데이터를 최종적으로 웹사이트에 출력하면 수어 번역이 완료된다.</w:t>
            </w:r>
          </w:p>
          <w:p>
            <w:pPr>
              <w:rPr>
                <w:lang w:eastAsia="ko-KR"/>
                <w:rFonts w:hint="eastAsia"/>
                <w:rtl w:val="off"/>
              </w:rPr>
            </w:pPr>
            <w:r>
              <w:rPr>
                <w:lang w:eastAsia="ko-KR"/>
                <w:rFonts w:hint="eastAsia"/>
                <w:rtl w:val="off"/>
              </w:rPr>
              <w:drawing>
                <wp:inline distT="0" distB="0" distL="0" distR="0">
                  <wp:extent cx="5411216" cy="2078399"/>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5411216" cy="2078399"/>
                          </a:xfrm>
                          <a:prstGeom prst="rect"/>
                        </pic:spPr>
                      </pic:pic>
                    </a:graphicData>
                  </a:graphic>
                </wp:inline>
              </w:drawing>
            </w:r>
          </w:p>
          <w:p>
            <w:pPr>
              <w:rPr>
                <w:b/>
                <w:color w:val="0000FF"/>
              </w:rPr>
            </w:pPr>
            <w:r>
              <w:rPr>
                <w:lang w:eastAsia="ko-KR"/>
                <w:rFonts w:hint="eastAsia"/>
                <w:rtl w:val="off"/>
              </w:rPr>
              <w:t>그림 3. 수어 번역 데이터 흐름</w:t>
            </w:r>
          </w:p>
          <w:p>
            <w:pPr>
              <w:jc w:val="left"/>
            </w:pPr>
          </w:p>
        </w:tc>
      </w:tr>
    </w:tbl>
    <w:p>
      <w:pPr>
        <w:ind w:firstLineChars="1700" w:firstLine="3400"/>
      </w:pPr>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color w:val="0000FF"/>
                <w:rtl w:val="off"/>
              </w:rPr>
            </w:pPr>
            <w:r>
              <w:rPr>
                <w:b/>
              </w:rPr>
              <w:t>6.</w:t>
            </w:r>
            <w:r>
              <w:rPr>
                <w:rFonts w:hint="eastAsia"/>
                <w:b/>
              </w:rPr>
              <w:t xml:space="preserve"> </w:t>
            </w:r>
            <w:r>
              <w:rPr>
                <w:rFonts w:hint="eastAsia"/>
                <w:b/>
              </w:rPr>
              <w:t>결론</w:t>
            </w:r>
          </w:p>
          <w:p>
            <w:pPr>
              <w:jc w:val="left"/>
            </w:pPr>
            <w:r>
              <w:t>수어는</w:t>
            </w:r>
            <w:r>
              <w:t xml:space="preserve"> </w:t>
            </w:r>
            <w:r>
              <w:t>손으로만</w:t>
            </w:r>
            <w:r>
              <w:t xml:space="preserve"> </w:t>
            </w:r>
            <w:r>
              <w:t>하는</w:t>
            </w:r>
            <w:r>
              <w:t xml:space="preserve"> </w:t>
            </w:r>
            <w:r>
              <w:t>것이</w:t>
            </w:r>
            <w:r>
              <w:t xml:space="preserve"> </w:t>
            </w:r>
            <w:r>
              <w:t>아</w:t>
            </w:r>
            <w:r>
              <w:rPr>
                <w:lang w:eastAsia="ko-KR"/>
                <w:rtl w:val="off"/>
              </w:rPr>
              <w:t>니다.</w:t>
            </w:r>
            <w:r>
              <w:t xml:space="preserve"> </w:t>
            </w:r>
            <w:r>
              <w:t>같은</w:t>
            </w:r>
            <w:r>
              <w:t xml:space="preserve"> </w:t>
            </w:r>
            <w:r>
              <w:t>손동작이더라도</w:t>
            </w:r>
            <w:r>
              <w:t xml:space="preserve"> </w:t>
            </w:r>
            <w:r>
              <w:t>입모양</w:t>
            </w:r>
            <w:r>
              <w:t xml:space="preserve">, </w:t>
            </w:r>
            <w:r>
              <w:t>표정에</w:t>
            </w:r>
            <w:r>
              <w:t xml:space="preserve"> </w:t>
            </w:r>
            <w:r>
              <w:t>따라서</w:t>
            </w:r>
            <w:r>
              <w:t xml:space="preserve"> </w:t>
            </w:r>
            <w:r>
              <w:t>완전히</w:t>
            </w:r>
            <w:r>
              <w:t xml:space="preserve"> </w:t>
            </w:r>
            <w:r>
              <w:t>다른</w:t>
            </w:r>
            <w:r>
              <w:t xml:space="preserve"> </w:t>
            </w:r>
            <w:r>
              <w:t>뜻을</w:t>
            </w:r>
            <w:r>
              <w:t xml:space="preserve"> </w:t>
            </w:r>
            <w:r>
              <w:t>표현하기도</w:t>
            </w:r>
            <w:r>
              <w:t xml:space="preserve"> </w:t>
            </w:r>
            <w:r>
              <w:rPr>
                <w:lang w:eastAsia="ko-KR"/>
                <w:rtl w:val="off"/>
              </w:rPr>
              <w:t>한다.</w:t>
            </w:r>
            <w:r>
              <w:t xml:space="preserve"> </w:t>
            </w:r>
            <w:r>
              <w:rPr>
                <w:lang w:eastAsia="ko-KR"/>
                <w:rtl w:val="off"/>
              </w:rPr>
              <w:t xml:space="preserve">수어에 의사소통에 기여하는 비중을 살펴보면 손짓은 30~40%, 60~70%가 표정이나 몸의 방향 등으로 이루어져 있다. </w:t>
            </w:r>
            <w:r>
              <w:t>궁극적으로</w:t>
            </w:r>
            <w:r>
              <w:t xml:space="preserve"> </w:t>
            </w:r>
            <w:r>
              <w:t>수어번역기는</w:t>
            </w:r>
            <w:r>
              <w:t xml:space="preserve"> </w:t>
            </w:r>
            <w:r>
              <w:t>손</w:t>
            </w:r>
            <w:r>
              <w:rPr>
                <w:lang w:eastAsia="ko-KR"/>
                <w:rtl w:val="off"/>
              </w:rPr>
              <w:t xml:space="preserve"> 동작</w:t>
            </w:r>
            <w:r>
              <w:t>과</w:t>
            </w:r>
            <w:r>
              <w:t xml:space="preserve"> </w:t>
            </w:r>
            <w:r>
              <w:t>더불어</w:t>
            </w:r>
            <w:r>
              <w:t xml:space="preserve"> </w:t>
            </w:r>
            <w:r>
              <w:rPr>
                <w:lang w:eastAsia="ko-KR"/>
                <w:rtl w:val="off"/>
              </w:rPr>
              <w:t>얼굴 표정과 같은 부가적인 부분</w:t>
            </w:r>
            <w:r>
              <w:t>까지</w:t>
            </w:r>
            <w:r>
              <w:t xml:space="preserve"> </w:t>
            </w:r>
            <w:r>
              <w:t>인식할</w:t>
            </w:r>
            <w:r>
              <w:t xml:space="preserve"> </w:t>
            </w:r>
            <w:r>
              <w:t>수</w:t>
            </w:r>
            <w:r>
              <w:t xml:space="preserve"> </w:t>
            </w:r>
            <w:r>
              <w:t>있어야한다고</w:t>
            </w:r>
            <w:r>
              <w:t xml:space="preserve"> </w:t>
            </w:r>
            <w:r>
              <w:t>생각</w:t>
            </w:r>
            <w:r>
              <w:rPr>
                <w:lang w:eastAsia="ko-KR"/>
                <w:rtl w:val="off"/>
              </w:rPr>
              <w:t xml:space="preserve">한다. 또한 수어 문법의 반영 또한 수어 번역기의 유용성에 큰 영향을 미친다. 이번 오픈소스기초설계 수업에서는 간단한 수어, 지문자 해석까지 진행할 예정이지만, 앞으로 다양한 수어 그리고, 입모양, 표정,까지 인식해 수어 문법이 적용된 문장으로 출력할 수 있도록 발전시키고자한다. </w:t>
            </w:r>
          </w:p>
        </w:tc>
      </w:tr>
    </w:tbl>
    <w:p>
      <w:pPr>
        <w:rPr>
          <w:lang w:eastAsia="ko-KR"/>
          <w:rFonts w:hint="eastAsia"/>
          <w:rtl w:val="off"/>
        </w:rPr>
      </w:pPr>
      <w:r>
        <w:t xml:space="preserve">      </w:t>
      </w:r>
    </w:p>
    <w:p>
      <w:pPr>
        <w:rPr>
          <w:b/>
        </w:rPr>
      </w:pPr>
      <w:r>
        <w:rPr>
          <w:rFonts w:hint="eastAsia"/>
          <w:b/>
        </w:rPr>
        <w:t xml:space="preserve">7. </w:t>
      </w:r>
      <w:r>
        <w:rPr>
          <w:rFonts w:hint="eastAsia"/>
          <w:b/>
        </w:rPr>
        <w:t>출처</w:t>
      </w:r>
    </w:p>
    <w:p>
      <w:pPr/>
      <w:r>
        <w:t xml:space="preserve">[1] </w:t>
      </w:r>
      <w:r>
        <w:rPr>
          <w:lang w:eastAsia="ko-KR"/>
          <w:rtl w:val="off"/>
        </w:rPr>
        <w:t>최성욱</w:t>
      </w:r>
      <w:r>
        <w:t>, “</w:t>
      </w:r>
      <w:r>
        <w:rPr/>
        <w:t>'손으로 전하는 목소리' 수어, 나라마다 다르단 거 아셨나요?</w:t>
      </w:r>
      <w:r>
        <w:rPr>
          <w:lang w:eastAsia="ko-KR"/>
          <w:rtl w:val="off"/>
        </w:rPr>
        <w:t>,</w:t>
      </w:r>
      <w:r>
        <w:t xml:space="preserve">” </w:t>
      </w:r>
      <w:r>
        <w:rPr>
          <w:lang w:eastAsia="ko-KR"/>
          <w:rtl w:val="off"/>
        </w:rPr>
        <w:t>서울경제</w:t>
      </w:r>
      <w:r>
        <w:t>, 20</w:t>
      </w:r>
      <w:r>
        <w:rPr>
          <w:lang w:eastAsia="ko-KR"/>
          <w:rtl w:val="off"/>
        </w:rPr>
        <w:t>17</w:t>
      </w:r>
      <w:r>
        <w:t>.</w:t>
      </w:r>
    </w:p>
    <w:p/>
    <w:p>
      <w:pPr>
        <w:tabs>
          <w:tab w:val="left" w:pos="2289"/>
        </w:tabs>
        <w:rPr>
          <w:lang w:eastAsia="ko-KR"/>
          <w:rFonts w:hint="eastAsia"/>
          <w:rtl w:val="off"/>
        </w:rPr>
      </w:pPr>
    </w:p>
    <w:p/>
    <w:p/>
    <w:sectPr>
      <w:pgSz w:w="11906" w:h="16838"/>
      <w:pgMar w:top="1701" w:right="1440" w:bottom="1440" w:left="1440" w:header="851" w:footer="992" w:gutter="0"/>
      <w:cols w:space="720"/>
      <w:docGrid w:linePitch="360"/>
      <w:headerReference w:type="default" r:id="rId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u w:val="single" w:color="auto"/>
      </w:rPr>
    </w:pPr>
    <w:r>
      <w:rPr>
        <w:rFonts w:hint="eastAsia"/>
        <w:u w:val="single" w:color="auto"/>
      </w:rPr>
      <w:t>[</w:t>
    </w:r>
    <w:r>
      <w:rPr>
        <w:rFonts w:hint="eastAsia"/>
        <w:u w:val="single" w:color="auto"/>
      </w:rPr>
      <w:t>개인과제</w:t>
    </w:r>
    <w:r>
      <w:rPr>
        <w:rFonts w:hint="eastAsia"/>
        <w:u w:val="single" w:color="auto"/>
      </w:rPr>
      <w:t>]</w:t>
    </w:r>
    <w:r>
      <w:rPr>
        <w:u w:val="single" w:color="auto"/>
      </w:rPr>
      <w:t xml:space="preserve"> 2022</w:t>
    </w:r>
    <w:r>
      <w:rPr>
        <w:rFonts w:hint="eastAsia"/>
        <w:u w:val="single" w:color="auto"/>
      </w:rPr>
      <w:t>년</w:t>
    </w:r>
    <w:r>
      <w:rPr>
        <w:rFonts w:hint="eastAsia"/>
        <w:u w:val="single" w:color="auto"/>
      </w:rPr>
      <w:t xml:space="preserve">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u w:val="single" w:color="auto"/>
      </w:rPr>
      <w:t xml:space="preserve"> (</w:t>
    </w:r>
    <w:r>
      <w:rPr>
        <w:rFonts w:hint="eastAsia"/>
        <w:u w:val="single" w:color="auto"/>
      </w:rPr>
      <w:t>개인</w:t>
    </w:r>
    <w:r>
      <w:rPr>
        <w:rFonts w:hint="eastAsia"/>
        <w:u w:val="single" w:color="auto"/>
      </w:rPr>
      <w:t>)                      202</w:t>
    </w:r>
    <w:r>
      <w:rPr>
        <w:u w:val="single" w:color="auto"/>
      </w:rPr>
      <w:t>2</w:t>
    </w:r>
    <w:r>
      <w:rPr>
        <w:rFonts w:hint="eastAsia"/>
        <w:u w:val="single" w:color="auto"/>
      </w:rPr>
      <w:t>.</w:t>
    </w:r>
    <w:r>
      <w:rPr>
        <w:u w:val="single" w:color="auto"/>
      </w:rPr>
      <w:t>09</w:t>
    </w:r>
    <w:r>
      <w:rPr>
        <w:rFonts w:hint="eastAsia"/>
        <w:u w:val="single" w:color="auto"/>
      </w:rPr>
      <w:t>.</w:t>
    </w:r>
    <w:r>
      <w:rPr>
        <w:u w:val="single" w:color="auto"/>
      </w:rPr>
      <w:t>05~2022.10.07</w:t>
    </w:r>
  </w:p>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9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2085" w:unhideWhenUsed="1"/>
    <w:lsdException w:name="index 2" w:semiHidden="1" w:uiPriority="2085" w:unhideWhenUsed="1"/>
    <w:lsdException w:name="index 3" w:semiHidden="1" w:uiPriority="2085" w:unhideWhenUsed="1"/>
    <w:lsdException w:name="index 4" w:semiHidden="1" w:uiPriority="2085" w:unhideWhenUsed="1"/>
    <w:lsdException w:name="index 5" w:semiHidden="1" w:uiPriority="2085" w:unhideWhenUsed="1"/>
    <w:lsdException w:name="index 6" w:semiHidden="1" w:uiPriority="2085" w:unhideWhenUsed="1"/>
    <w:lsdException w:name="index 7" w:semiHidden="1" w:uiPriority="2085" w:unhideWhenUsed="1"/>
    <w:lsdException w:name="index 8" w:semiHidden="1" w:uiPriority="2085" w:unhideWhenUsed="1"/>
    <w:lsdException w:name="index 9" w:semiHidden="1" w:uiPriority="2085"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2085" w:unhideWhenUsed="1"/>
    <w:lsdException w:name="footnote text" w:semiHidden="1" w:uiPriority="2085" w:unhideWhenUsed="1"/>
    <w:lsdException w:name="annotation text" w:semiHidden="1" w:uiPriority="2085" w:unhideWhenUsed="1"/>
    <w:lsdException w:name="header" w:semiHidden="1" w:uiPriority="2085" w:unhideWhenUsed="1"/>
    <w:lsdException w:name="footer" w:semiHidden="1" w:uiPriority="2085" w:unhideWhenUsed="1"/>
    <w:lsdException w:name="index heading" w:semiHidden="1" w:uiPriority="2085" w:unhideWhenUsed="1"/>
    <w:lsdException w:name="caption" w:semiHidden="1" w:unhideWhenUsed="1" w:qFormat="1"/>
    <w:lsdException w:name="table of figures" w:semiHidden="1" w:uiPriority="2085" w:unhideWhenUsed="1"/>
    <w:lsdException w:name="envelope address" w:semiHidden="1" w:uiPriority="2085" w:unhideWhenUsed="1"/>
    <w:lsdException w:name="envelope return" w:semiHidden="1" w:uiPriority="2085" w:unhideWhenUsed="1"/>
    <w:lsdException w:name="footnote reference" w:semiHidden="1" w:uiPriority="2085" w:unhideWhenUsed="1"/>
    <w:lsdException w:name="annotation reference" w:semiHidden="1" w:uiPriority="2085" w:unhideWhenUsed="1"/>
    <w:lsdException w:name="line number" w:semiHidden="1" w:uiPriority="2085" w:unhideWhenUsed="1"/>
    <w:lsdException w:name="page number" w:semiHidden="1" w:uiPriority="2085" w:unhideWhenUsed="1"/>
    <w:lsdException w:name="endnote reference" w:semiHidden="1" w:uiPriority="2085" w:unhideWhenUsed="1"/>
    <w:lsdException w:name="endnote text" w:semiHidden="1" w:uiPriority="2085" w:unhideWhenUsed="1"/>
    <w:lsdException w:name="table of authorities" w:semiHidden="1" w:uiPriority="2085" w:unhideWhenUsed="1"/>
    <w:lsdException w:name="macro" w:semiHidden="1" w:uiPriority="2085" w:unhideWhenUsed="1"/>
    <w:lsdException w:name="toa heading" w:semiHidden="1" w:uiPriority="2085" w:unhideWhenUsed="1"/>
    <w:lsdException w:name="List" w:semiHidden="1" w:uiPriority="2085" w:unhideWhenUsed="1"/>
    <w:lsdException w:name="List Bullet" w:semiHidden="1" w:uiPriority="2085" w:unhideWhenUsed="1"/>
    <w:lsdException w:name="List Number" w:semiHidden="1" w:uiPriority="2085" w:unhideWhenUsed="1"/>
    <w:lsdException w:name="List 2" w:semiHidden="1" w:uiPriority="2085" w:unhideWhenUsed="1"/>
    <w:lsdException w:name="List 3" w:semiHidden="1" w:uiPriority="2085" w:unhideWhenUsed="1"/>
    <w:lsdException w:name="List 4" w:semiHidden="1" w:uiPriority="2085" w:unhideWhenUsed="1"/>
    <w:lsdException w:name="List 5" w:semiHidden="1" w:uiPriority="2085" w:unhideWhenUsed="1"/>
    <w:lsdException w:name="List Bullet 2" w:semiHidden="1" w:uiPriority="2085" w:unhideWhenUsed="1"/>
    <w:lsdException w:name="List Bullet 3" w:semiHidden="1" w:uiPriority="2085" w:unhideWhenUsed="1"/>
    <w:lsdException w:name="List Bullet 4" w:semiHidden="1" w:uiPriority="2085" w:unhideWhenUsed="1"/>
    <w:lsdException w:name="List Bullet 5" w:semiHidden="1" w:uiPriority="2085" w:unhideWhenUsed="1"/>
    <w:lsdException w:name="List Number 2" w:semiHidden="1" w:uiPriority="2085" w:unhideWhenUsed="1"/>
    <w:lsdException w:name="List Number 3" w:semiHidden="1" w:uiPriority="2085" w:unhideWhenUsed="1"/>
    <w:lsdException w:name="List Number 4" w:semiHidden="1" w:uiPriority="2085" w:unhideWhenUsed="1"/>
    <w:lsdException w:name="List Number 5" w:semiHidden="1" w:uiPriority="2085" w:unhideWhenUsed="1"/>
    <w:lsdException w:name="Title" w:uiPriority="772" w:qFormat="1"/>
    <w:lsdException w:name="Closing" w:semiHidden="1" w:uiPriority="2085" w:unhideWhenUsed="1"/>
    <w:lsdException w:name="Signature" w:semiHidden="1" w:uiPriority="2085" w:unhideWhenUsed="1"/>
    <w:lsdException w:name="Default Paragraph Font" w:semiHidden="1" w:uiPriority="1" w:unhideWhenUsed="1"/>
    <w:lsdException w:name="Body Text" w:semiHidden="1" w:uiPriority="2085" w:unhideWhenUsed="1"/>
    <w:lsdException w:name="Body Text Indent" w:semiHidden="1" w:uiPriority="2085" w:unhideWhenUsed="1"/>
    <w:lsdException w:name="List Continue" w:semiHidden="1" w:uiPriority="2085" w:unhideWhenUsed="1"/>
    <w:lsdException w:name="List Continue 2" w:semiHidden="1" w:uiPriority="2085" w:unhideWhenUsed="1"/>
    <w:lsdException w:name="List Continue 3" w:semiHidden="1" w:uiPriority="2085" w:unhideWhenUsed="1"/>
    <w:lsdException w:name="List Continue 4" w:semiHidden="1" w:uiPriority="2085" w:unhideWhenUsed="1"/>
    <w:lsdException w:name="List Continue 5" w:semiHidden="1" w:uiPriority="2085" w:unhideWhenUsed="1"/>
    <w:lsdException w:name="Message Header" w:semiHidden="1" w:uiPriority="2085" w:unhideWhenUsed="1"/>
    <w:lsdException w:name="Subtitle" w:uiPriority="773" w:qFormat="1"/>
    <w:lsdException w:name="Salutation" w:semiHidden="1" w:uiPriority="2085" w:unhideWhenUsed="1"/>
    <w:lsdException w:name="Date" w:semiHidden="1" w:uiPriority="2085" w:unhideWhenUsed="1"/>
    <w:lsdException w:name="Body Text First Indent" w:semiHidden="1" w:uiPriority="2085" w:unhideWhenUsed="1"/>
    <w:lsdException w:name="Body Text First Indent 2" w:semiHidden="1" w:uiPriority="2085" w:unhideWhenUsed="1"/>
    <w:lsdException w:name="Note Heading" w:semiHidden="1" w:uiPriority="2085" w:unhideWhenUsed="1"/>
    <w:lsdException w:name="Body Text 2" w:semiHidden="1" w:uiPriority="2085" w:unhideWhenUsed="1"/>
    <w:lsdException w:name="Body Text 3" w:semiHidden="1" w:uiPriority="2085" w:unhideWhenUsed="1"/>
    <w:lsdException w:name="Body Text Indent 2" w:semiHidden="1" w:uiPriority="2085" w:unhideWhenUsed="1"/>
    <w:lsdException w:name="Body Text Indent 3" w:semiHidden="1" w:uiPriority="2085" w:unhideWhenUsed="1"/>
    <w:lsdException w:name="Block Text" w:semiHidden="1" w:uiPriority="2085" w:unhideWhenUsed="1"/>
    <w:lsdException w:name="Hyperlink" w:semiHidden="1" w:uiPriority="2085" w:unhideWhenUsed="1"/>
    <w:lsdException w:name="FollowedHyperlink" w:semiHidden="1" w:uiPriority="2085" w:unhideWhenUsed="1"/>
    <w:lsdException w:name="Strong" w:qFormat="1"/>
    <w:lsdException w:name="Emphasis" w:qFormat="1"/>
    <w:lsdException w:name="Document Map" w:semiHidden="1" w:uiPriority="2085" w:unhideWhenUsed="1"/>
    <w:lsdException w:name="Plain Text" w:semiHidden="1" w:uiPriority="2085" w:unhideWhenUsed="1"/>
    <w:lsdException w:name="E-mail Signature" w:semiHidden="1" w:uiPriority="2085" w:unhideWhenUsed="1"/>
    <w:lsdException w:name="HTML Top of Form" w:semiHidden="1" w:uiPriority="2085" w:unhideWhenUsed="1"/>
    <w:lsdException w:name="HTML Bottom of Form" w:semiHidden="1" w:uiPriority="2085" w:unhideWhenUsed="1"/>
    <w:lsdException w:name="Normal (Web)" w:semiHidden="1" w:uiPriority="2085" w:unhideWhenUsed="1"/>
    <w:lsdException w:name="HTML Acronym" w:semiHidden="1" w:uiPriority="2085" w:unhideWhenUsed="1"/>
    <w:lsdException w:name="HTML Address" w:semiHidden="1" w:uiPriority="2085" w:unhideWhenUsed="1"/>
    <w:lsdException w:name="HTML Cite" w:semiHidden="1" w:uiPriority="2085" w:unhideWhenUsed="1"/>
    <w:lsdException w:name="HTML Code" w:semiHidden="1" w:uiPriority="2085" w:unhideWhenUsed="1"/>
    <w:lsdException w:name="HTML Definition" w:semiHidden="1" w:uiPriority="2085" w:unhideWhenUsed="1"/>
    <w:lsdException w:name="HTML Keyboard" w:semiHidden="1" w:uiPriority="2085" w:unhideWhenUsed="1"/>
    <w:lsdException w:name="HTML Preformatted" w:semiHidden="1" w:uiPriority="2085" w:unhideWhenUsed="1"/>
    <w:lsdException w:name="HTML Sample" w:semiHidden="1" w:uiPriority="2085" w:unhideWhenUsed="1"/>
    <w:lsdException w:name="HTML Typewriter" w:semiHidden="1" w:uiPriority="2085" w:unhideWhenUsed="1"/>
    <w:lsdException w:name="HTML Variable" w:semiHidden="1" w:uiPriority="2085" w:unhideWhenUsed="1"/>
    <w:lsdException w:name="Normal Table" w:semiHidden="1" w:uiPriority="2085" w:unhideWhenUsed="1"/>
    <w:lsdException w:name="annotation subject" w:semiHidden="1" w:uiPriority="2085" w:unhideWhenUsed="1"/>
    <w:lsdException w:name="No List" w:semiHidden="1" w:uiPriority="2085" w:unhideWhenUsed="1"/>
    <w:lsdException w:name="Outline List 1" w:semiHidden="1" w:uiPriority="2085" w:unhideWhenUsed="1"/>
    <w:lsdException w:name="Outline List 2" w:semiHidden="1" w:uiPriority="2085" w:unhideWhenUsed="1"/>
    <w:lsdException w:name="Outline List 3" w:semiHidden="1" w:uiPriority="2085" w:unhideWhenUsed="1"/>
    <w:lsdException w:name="Table Simple 1" w:semiHidden="1" w:uiPriority="2085" w:unhideWhenUsed="1"/>
    <w:lsdException w:name="Table Simple 2" w:semiHidden="1" w:uiPriority="2085" w:unhideWhenUsed="1"/>
    <w:lsdException w:name="Table Simple 3" w:semiHidden="1" w:uiPriority="2085" w:unhideWhenUsed="1"/>
    <w:lsdException w:name="Table Classic 1" w:semiHidden="1" w:uiPriority="2085" w:unhideWhenUsed="1"/>
    <w:lsdException w:name="Table Classic 2" w:semiHidden="1" w:uiPriority="2085" w:unhideWhenUsed="1"/>
    <w:lsdException w:name="Table Classic 3" w:semiHidden="1" w:uiPriority="2085" w:unhideWhenUsed="1"/>
    <w:lsdException w:name="Table Classic 4" w:semiHidden="1" w:uiPriority="2085" w:unhideWhenUsed="1"/>
    <w:lsdException w:name="Table Colorful 1" w:semiHidden="1" w:uiPriority="2085" w:unhideWhenUsed="1"/>
    <w:lsdException w:name="Table Colorful 2" w:semiHidden="1" w:uiPriority="2085" w:unhideWhenUsed="1"/>
    <w:lsdException w:name="Table Colorful 3" w:semiHidden="1" w:uiPriority="2085" w:unhideWhenUsed="1"/>
    <w:lsdException w:name="Table Columns 1" w:semiHidden="1" w:uiPriority="2085" w:unhideWhenUsed="1"/>
    <w:lsdException w:name="Table Columns 2" w:semiHidden="1" w:uiPriority="2085" w:unhideWhenUsed="1"/>
    <w:lsdException w:name="Table Columns 3" w:semiHidden="1" w:uiPriority="2085" w:unhideWhenUsed="1"/>
    <w:lsdException w:name="Table Columns 4" w:semiHidden="1" w:uiPriority="2085" w:unhideWhenUsed="1"/>
    <w:lsdException w:name="Table Columns 5" w:semiHidden="1" w:uiPriority="2085" w:unhideWhenUsed="1"/>
    <w:lsdException w:name="Table Grid 1" w:semiHidden="1" w:uiPriority="2085" w:unhideWhenUsed="1"/>
    <w:lsdException w:name="Table Grid 2" w:semiHidden="1" w:uiPriority="2085" w:unhideWhenUsed="1"/>
    <w:lsdException w:name="Table Grid 3" w:semiHidden="1" w:uiPriority="2085" w:unhideWhenUsed="1"/>
    <w:lsdException w:name="Table Grid 4" w:semiHidden="1" w:uiPriority="2085" w:unhideWhenUsed="1"/>
    <w:lsdException w:name="Table Grid 5" w:semiHidden="1" w:uiPriority="2085" w:unhideWhenUsed="1"/>
    <w:lsdException w:name="Table Grid 6" w:semiHidden="1" w:uiPriority="2085" w:unhideWhenUsed="1"/>
    <w:lsdException w:name="Table Grid 7" w:semiHidden="1" w:uiPriority="2085" w:unhideWhenUsed="1"/>
    <w:lsdException w:name="Table Grid 8" w:semiHidden="1" w:uiPriority="2085" w:unhideWhenUsed="1"/>
    <w:lsdException w:name="Table List 1" w:semiHidden="1" w:uiPriority="2085" w:unhideWhenUsed="1"/>
    <w:lsdException w:name="Table List 2" w:semiHidden="1" w:uiPriority="2085" w:unhideWhenUsed="1"/>
    <w:lsdException w:name="Table List 3" w:semiHidden="1" w:uiPriority="2085" w:unhideWhenUsed="1"/>
    <w:lsdException w:name="Table List 4" w:semiHidden="1" w:uiPriority="2085" w:unhideWhenUsed="1"/>
    <w:lsdException w:name="Table List 5" w:semiHidden="1" w:uiPriority="2085" w:unhideWhenUsed="1"/>
    <w:lsdException w:name="Table List 6" w:semiHidden="1" w:uiPriority="2085" w:unhideWhenUsed="1"/>
    <w:lsdException w:name="Table List 7" w:semiHidden="1" w:uiPriority="2085" w:unhideWhenUsed="1"/>
    <w:lsdException w:name="Table List 8" w:semiHidden="1" w:uiPriority="2085" w:unhideWhenUsed="1"/>
    <w:lsdException w:name="Table 3D effects 1" w:semiHidden="1" w:uiPriority="2085" w:unhideWhenUsed="1"/>
    <w:lsdException w:name="Table 3D effects 2" w:semiHidden="1" w:uiPriority="2085" w:unhideWhenUsed="1"/>
    <w:lsdException w:name="Table 3D effects 3" w:semiHidden="1" w:uiPriority="2085" w:unhideWhenUsed="1"/>
    <w:lsdException w:name="Table Contemporary" w:semiHidden="1" w:uiPriority="2085" w:unhideWhenUsed="1"/>
    <w:lsdException w:name="Table Elegant" w:semiHidden="1" w:uiPriority="2085" w:unhideWhenUsed="1"/>
    <w:lsdException w:name="Table Professional" w:semiHidden="1" w:uiPriority="2085" w:unhideWhenUsed="1"/>
    <w:lsdException w:name="Table Subtle 1" w:semiHidden="1" w:uiPriority="2085" w:unhideWhenUsed="1"/>
    <w:lsdException w:name="Table Subtle 2" w:semiHidden="1" w:uiPriority="2085" w:unhideWhenUsed="1"/>
    <w:lsdException w:name="Table Web 1" w:semiHidden="1" w:uiPriority="2085" w:unhideWhenUsed="1"/>
    <w:lsdException w:name="Table Web 2" w:semiHidden="1" w:uiPriority="2085" w:unhideWhenUsed="1"/>
    <w:lsdException w:name="Table Web 3" w:semiHidden="1" w:uiPriority="2085" w:unhideWhenUsed="1"/>
    <w:lsdException w:name="Balloon Text" w:semiHidden="1" w:uiPriority="2085" w:unhideWhenUsed="1"/>
    <w:lsdException w:name="Table Theme" w:semiHidden="1" w:uiPriority="2085" w:unhideWhenUsed="1"/>
    <w:lsdException w:name="Placeholder Text" w:semiHidden="1" w:uiPriority="2085"/>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2085"/>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09"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2085" w:unhideWhenUsed="1"/>
    <w:lsdException w:name="Smart Hyperlink" w:semiHidden="1" w:uiPriority="2085" w:unhideWhenUsed="1"/>
    <w:lsdException w:name="Hashtag" w:semiHidden="1" w:uiPriority="2085" w:unhideWhenUsed="1"/>
    <w:lsdException w:name="Unresolved Mention" w:semiHidden="1" w:uiPriority="2085" w:unhideWhenUsed="1"/>
    <w:lsdException w:name="Smart Link" w:semiHidden="1" w:uiPriority="2085"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customStyle="1"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4" Type="http://schemas.openxmlformats.org/officeDocument/2006/relationships/header" Target="header1.xml" /><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l0109</dc:creator>
  <cp:keywords/>
  <dc:description/>
  <cp:lastModifiedBy>l0109</cp:lastModifiedBy>
  <cp:revision>1</cp:revision>
  <dcterms:created xsi:type="dcterms:W3CDTF">2022-09-20T01:09:00Z</dcterms:created>
  <dcterms:modified xsi:type="dcterms:W3CDTF">2022-10-10T06:54:20Z</dcterms:modified>
  <cp:version>1100.0100.01</cp:version>
</cp:coreProperties>
</file>