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 w:asciiTheme="majorEastAsia" w:hAnsiTheme="majorEastAsia" w:cstheme="majorEastAsia"/>
          <w:sz w:val="48"/>
          <w:szCs w:val="48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48"/>
          <w:szCs w:val="48"/>
          <w:lang w:val="en-US" w:eastAsia="zh-CN"/>
        </w:rPr>
        <w:t>零负担书包</w:t>
      </w:r>
    </w:p>
    <w:p>
      <w:pPr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【摘要】</w:t>
      </w:r>
    </w:p>
    <w:p>
      <w:pPr>
        <w:ind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随着当今中小学生课业的繁重，尤其到了高年级，作业量大大增加，书包的负重问题也成了一个千古难题，如果书包过重，长此以往就会导致脊柱侧弯、驼背，严重的甚至还要休学、矫正，增加了负担。据调查：我国中小学生脊柱侧弯、驼背人数远超500万，且年增30万左右。由此可见给学生的书包减负，改善学生的体态，成了当务之急。于是，我萌发出制作一款零负担书包的点子。</w:t>
      </w:r>
    </w:p>
    <w:p>
      <w:pPr>
        <w:ind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关键词：零负担书包 智能调整 缓解脊柱压力</w:t>
      </w:r>
    </w:p>
    <w:p>
      <w:pPr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【作品介绍】</w:t>
      </w:r>
    </w:p>
    <w:p>
      <w:pPr>
        <w:ind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default" w:eastAsia="宋体" w:asciiTheme="majorEastAsia" w:hAnsiTheme="majorEastAsia" w:cstheme="major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-594995</wp:posOffset>
            </wp:positionH>
            <wp:positionV relativeFrom="page">
              <wp:posOffset>4824095</wp:posOffset>
            </wp:positionV>
            <wp:extent cx="471805" cy="1447800"/>
            <wp:effectExtent l="0" t="0" r="4445" b="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EEEEEE">
                            <a:alpha val="100000"/>
                          </a:srgbClr>
                        </a:clrFrom>
                        <a:clrTo>
                          <a:srgbClr val="EEEEEE">
                            <a:alpha val="100000"/>
                            <a:alpha val="0"/>
                          </a:srgbClr>
                        </a:clrTo>
                      </a:clrChange>
                    </a:blip>
                    <a:srcRect l="66410" t="22404" r="9893" b="1065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18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1.传统书包与零负担书包的对比</w:t>
      </w:r>
    </w:p>
    <w:p>
      <w:pPr>
        <w:ind w:left="420" w:leftChars="0"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传统书包的背戴方式：</w:t>
      </w:r>
    </w:p>
    <w:p>
      <w:p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这种背戴方式的负重点在于腰背处，书包底部中、顶部轻，于是长时间下来由于书包过重，我们就会将肩部前倾，以使重力分布更均匀，</w:t>
      </w:r>
      <w:r>
        <w:rPr>
          <w:rFonts w:hint="eastAsia"/>
          <w:sz w:val="24"/>
          <w:szCs w:val="24"/>
          <w:lang w:val="en-US" w:eastAsia="zh-CN"/>
        </w:rPr>
        <w:t>时间久了，就会导致驼背和脊柱侧弯的发生。</w:t>
      </w:r>
    </w:p>
    <w:p>
      <w:p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141605</wp:posOffset>
            </wp:positionV>
            <wp:extent cx="523875" cy="1485265"/>
            <wp:effectExtent l="0" t="0" r="9525" b="635"/>
            <wp:wrapSquare wrapText="bothSides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EFEFED">
                            <a:alpha val="100000"/>
                          </a:srgbClr>
                        </a:clrFrom>
                        <a:clrTo>
                          <a:srgbClr val="EFEFED">
                            <a:alpha val="100000"/>
                            <a:alpha val="0"/>
                          </a:srgbClr>
                        </a:clrTo>
                      </a:clrChange>
                    </a:blip>
                    <a:srcRect l="8654" t="18846" r="66788" b="1153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零负担书包的</w:t>
      </w: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背戴</w:t>
      </w:r>
      <w:r>
        <w:rPr>
          <w:rFonts w:hint="eastAsia"/>
          <w:sz w:val="24"/>
          <w:szCs w:val="24"/>
          <w:lang w:val="en-US" w:eastAsia="zh-CN"/>
        </w:rPr>
        <w:t>方式：</w:t>
      </w:r>
    </w:p>
    <w:p>
      <w:p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我设计的这款零负担书包的优点有：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1.与传统书包相比，使用富有弹性、透气的纳米材料，背着更轻便、舒适。</w:t>
      </w:r>
    </w:p>
    <w:p>
      <w:pPr>
        <w:ind w:left="1260" w:leftChars="0"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2.内含有一条模仿人类脊椎的钛合金（一种结实、轻便的金属材料），可以自动检测人体的各项数据，并贴合</w:t>
      </w: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背戴者的脊椎，而且可以建立人体的脊椎模型，时刻分析背戴者是否处于驼背状态，并及时督促其矫正。</w:t>
      </w:r>
    </w:p>
    <w:p>
      <w:pPr>
        <w:ind w:left="1260" w:leftChars="0" w:firstLine="420" w:firstLineChars="0"/>
        <w:jc w:val="left"/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3.</w:t>
      </w:r>
      <w:bookmarkStart w:id="0" w:name="_GoBack"/>
      <w:bookmarkEnd w:id="0"/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根据检测到的书包重量，把书包的力量分散到书包的各个角落，避免出现重量集中在某个点，对身体某个部位进行集中坠拉导致脊椎变形。</w:t>
      </w:r>
    </w:p>
    <w:p>
      <w:pPr>
        <w:ind w:left="1260" w:leftChars="0" w:firstLine="420" w:firstLineChars="0"/>
        <w:jc w:val="left"/>
        <w:rPr>
          <w:rFonts w:hint="default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t>综上所述，该书包在材质、智能分析、受力均衡、用户个性使用上对传统书包进行了很大的改善，对改进学生的背负体验有了很大的提升。</w:t>
      </w:r>
    </w:p>
    <w:p>
      <w:pPr>
        <w:ind w:left="1260" w:leftChars="0" w:firstLine="420" w:firstLineChars="0"/>
        <w:jc w:val="left"/>
        <w:rPr>
          <w:rFonts w:hint="default" w:eastAsia="宋体" w:asciiTheme="majorEastAsia" w:hAnsi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1654810</wp:posOffset>
                </wp:positionV>
                <wp:extent cx="1456690" cy="1464945"/>
                <wp:effectExtent l="6350" t="6350" r="22860" b="146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64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6pt;margin-top:130.3pt;height:115.35pt;width:114.7pt;z-index:251665408;v-text-anchor:middle;mso-width-relative:page;mso-height-relative:page;" fillcolor="#FFFFFF [3212]" filled="t" stroked="t" coordsize="21600,21600" o:gfxdata="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lK1h+G4CAAD6&#10;BAAADgAAAAAAAAABACAAAABAAQAAZHJzL2Uyb0RvYy54bWxQSwECFAAUAAAACACHTuJAqIF+y9sA&#10;AAALAQAADwAAAAAAAAABACAAAAA4AAAAZHJzL2Rvd25yZXYueG1sUEsBAhQACgAAAAAAh07iQAAA&#10;AAAAAAAAAAAAAAQAAAAAAAAAAAAQAAAAFgAAAGRycy9QSwUGAAAAAAYABgBZAQAAIA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1069340</wp:posOffset>
                </wp:positionV>
                <wp:extent cx="299085" cy="440055"/>
                <wp:effectExtent l="6350" t="6350" r="1841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440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2pt;margin-top:84.2pt;height:34.65pt;width:23.55pt;z-index:251666432;v-text-anchor:middle;mso-width-relative:page;mso-height-relative:page;" fillcolor="#FFFFFF [3212]" filled="t" stroked="t" coordsize="21600,21600" o:gfxdata="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Cl5MsAbQIAAPgE&#10;AAAOAAAAAAAAAAEAIAAAAEABAABkcnMvZTJvRG9jLnhtbFBLAQIUABQAAAAIAIdO4kClrMtN2wAA&#10;AAsBAAAPAAAAAAAAAAEAIAAAADgAAABkcnMvZG93bnJldi54bWxQSwECFAAKAAAAAACHTuJAAAAA&#10;AAAAAAAAAAAABAAAAAAAAAAAABAAAAAWAAAAZHJzL1BLBQYAAAAABgAGAFkBAAAfBg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259715</wp:posOffset>
                </wp:positionV>
                <wp:extent cx="1069975" cy="1534160"/>
                <wp:effectExtent l="0" t="27940" r="0" b="4508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0000">
                          <a:off x="0" y="0"/>
                          <a:ext cx="1069975" cy="1534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6pt;margin-top:20.45pt;height:120.8pt;width:84.25pt;rotation:4849664f;z-index:251663360;v-text-anchor:middle;mso-width-relative:page;mso-height-relative:page;" fillcolor="#FFFFFF [3201]" filled="t" stroked="t" coordsize="21600,21600" o:gfxdata="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Dpe&#10;LhF3AgAACAUAAA4AAAAAAAAAAQAgAAAAPgEAAGRycy9lMm9Eb2MueG1sUEsBAhQAFAAAAAgAh07i&#10;QMyg54HZAAAACgEAAA8AAAAAAAAAAQAgAAAAOAAAAGRycy9kb3ducmV2LnhtbFBLAQIUAAoAAAAA&#10;AIdO4kAAAAAAAAAAAAAAAAAEAAAAAAAAAAAAEAAAABYAAABkcnMvUEsFBgAAAAAGAAYAWQEAACcG&#10;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1751965</wp:posOffset>
                </wp:positionV>
                <wp:extent cx="1456690" cy="1464945"/>
                <wp:effectExtent l="6350" t="6350" r="22860" b="146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0380" y="3399790"/>
                          <a:ext cx="1456690" cy="1464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4pt;margin-top:137.95pt;height:115.35pt;width:114.7pt;z-index:251664384;v-text-anchor:middle;mso-width-relative:page;mso-height-relative:page;" fillcolor="#FFFFFF [3212]" filled="t" stroked="t" coordsize="21600,21600" o:gfxdata="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OR2O+57AgAABgUAAA4AAAAAAAAAAQAgAAAAQAEAAGRycy9lMm9Eb2MueG1sUEsBAhQAFAAA&#10;AAgAh07iQJHDhb7bAAAACwEAAA8AAAAAAAAAAQAgAAAAOAAAAGRycy9kb3ducmV2LnhtbFBLAQIU&#10;AAoAAAAAAIdO4kAAAAAAAAAAAAAAAAAEAAAAAAAAAAAAEAAAABYAAABkcnMvUEsFBgAAAAAGAAYA&#10;WQEAAC0G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248285</wp:posOffset>
                </wp:positionV>
                <wp:extent cx="571500" cy="556895"/>
                <wp:effectExtent l="6350" t="6350" r="12700" b="825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7075" y="1558925"/>
                          <a:ext cx="571500" cy="5568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25pt;margin-top:19.55pt;height:43.85pt;width:45pt;z-index:251662336;v-text-anchor:middle;mso-width-relative:page;mso-height-relative:page;" fillcolor="#FFFFFF [3201]" filled="t" stroked="t" coordsize="21600,21600" o:gfxdata="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HU6pQh6AgAABAUAAA4AAAAAAAAAAQAgAAAAPgEAAGRycy9lMm9Eb2MueG1sUEsBAhQAFAAAAAgA&#10;h07iQHbOYdTZAAAACgEAAA8AAAAAAAAAAQAgAAAAOAAAAGRycy9kb3ducmV2LnhtbFBLAQIUAAoA&#10;AAAAAIdO4kAAAAAAAAAAAAAAAAAEAAAAAAAAAAAAEAAAABYAAABkcnMvUEsFBgAAAAAGAAYAWQEA&#10;ACoG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277495</wp:posOffset>
                </wp:positionV>
                <wp:extent cx="952500" cy="1348105"/>
                <wp:effectExtent l="6350" t="6350" r="12700" b="171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1588135"/>
                          <a:ext cx="952500" cy="1348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75pt;margin-top:21.85pt;height:106.15pt;width:75pt;z-index:251661312;v-text-anchor:middle;mso-width-relative:page;mso-height-relative:page;" fillcolor="#FFFFFF [3201]" filled="t" stroked="t" coordsize="21600,21600" o:gfxdata="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Ou0hZ3oCAAAFBQAADgAAAAAAAAABACAAAABAAQAAZHJzL2Uyb0RvYy54bWxQSwECFAAUAAAA&#10;CACHTuJA8SulhdsAAAAKAQAADwAAAAAAAAABACAAAAA4AAAAZHJzL2Rvd25yZXYueG1sUEsBAhQA&#10;CgAAAAAAh07iQAAAAAAAAAAAAAAAAAQAAAAAAAAAAAAQAAAAFgAAAGRycy9QSwUGAAAAAAYABgBZ&#10;AQAALA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DF2FC"/>
    <w:rsid w:val="0FAF3807"/>
    <w:rsid w:val="187FE67A"/>
    <w:rsid w:val="697F01C5"/>
    <w:rsid w:val="6FFF2B3A"/>
    <w:rsid w:val="7BBFC63E"/>
    <w:rsid w:val="7BEF8B36"/>
    <w:rsid w:val="7D7D9CC6"/>
    <w:rsid w:val="7DE9A9ED"/>
    <w:rsid w:val="7FFDEF86"/>
    <w:rsid w:val="BDED4F9C"/>
    <w:rsid w:val="CCAF9AE0"/>
    <w:rsid w:val="EDBDF2FC"/>
    <w:rsid w:val="FBEBA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2022-10-23T07:37:00Z</dcterms:created>
  <dc:creator>yurlak</dc:creator>
  <cp:lastModifiedBy>yurlak</cp:lastModifiedBy>
  <dcterms:modified xsi:type="dcterms:W3CDTF">2022-10-23T10:16:01Z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