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0522A" w14:textId="04097A20" w:rsidR="0057373D" w:rsidRDefault="0057373D" w:rsidP="0057373D">
      <w:pPr>
        <w:jc w:val="center"/>
        <w:rPr>
          <w:rFonts w:ascii="Arial" w:hAnsi="Arial" w:cs="Arial"/>
          <w:b/>
          <w:bCs/>
          <w:sz w:val="24"/>
          <w:szCs w:val="24"/>
          <w:u w:val="single"/>
        </w:rPr>
      </w:pPr>
      <w:r w:rsidRPr="0057373D">
        <w:rPr>
          <w:rFonts w:ascii="Arial" w:hAnsi="Arial" w:cs="Arial"/>
          <w:b/>
          <w:bCs/>
          <w:sz w:val="24"/>
          <w:szCs w:val="24"/>
          <w:u w:val="single"/>
        </w:rPr>
        <w:t xml:space="preserve">GDPR Case Studies: </w:t>
      </w:r>
      <w:r w:rsidRPr="0057373D">
        <w:rPr>
          <w:rFonts w:ascii="Arial" w:hAnsi="Arial" w:cs="Arial"/>
          <w:b/>
          <w:bCs/>
          <w:sz w:val="24"/>
          <w:szCs w:val="24"/>
          <w:u w:val="single"/>
        </w:rPr>
        <w:t>Disclosure of Personal Data via a Social Media App</w:t>
      </w:r>
    </w:p>
    <w:p w14:paraId="378409BD" w14:textId="77777777" w:rsidR="0057373D" w:rsidRDefault="0057373D" w:rsidP="0057373D">
      <w:pPr>
        <w:jc w:val="center"/>
        <w:rPr>
          <w:rFonts w:ascii="Arial" w:hAnsi="Arial" w:cs="Arial"/>
          <w:b/>
          <w:bCs/>
          <w:sz w:val="24"/>
          <w:szCs w:val="24"/>
          <w:u w:val="single"/>
        </w:rPr>
      </w:pPr>
    </w:p>
    <w:p w14:paraId="5D2F55B5" w14:textId="058D62B1" w:rsidR="0057373D" w:rsidRPr="0057373D" w:rsidRDefault="0057373D" w:rsidP="0057373D">
      <w:pPr>
        <w:pStyle w:val="ListParagraph"/>
        <w:numPr>
          <w:ilvl w:val="0"/>
          <w:numId w:val="3"/>
        </w:numPr>
        <w:rPr>
          <w:rFonts w:ascii="Arial" w:hAnsi="Arial" w:cs="Arial"/>
          <w:b/>
          <w:bCs/>
          <w:sz w:val="24"/>
          <w:szCs w:val="24"/>
          <w:u w:val="single"/>
        </w:rPr>
      </w:pPr>
      <w:r w:rsidRPr="0057373D">
        <w:rPr>
          <w:rFonts w:ascii="Arial" w:hAnsi="Arial" w:cs="Arial"/>
          <w:sz w:val="24"/>
          <w:szCs w:val="24"/>
        </w:rPr>
        <w:t>What is the specific aspect of GDPR that your case study addresses?</w:t>
      </w:r>
    </w:p>
    <w:p w14:paraId="6087E1E6" w14:textId="77777777" w:rsidR="0057373D" w:rsidRDefault="0057373D" w:rsidP="0057373D">
      <w:pPr>
        <w:rPr>
          <w:rFonts w:ascii="Arial" w:hAnsi="Arial" w:cs="Arial"/>
          <w:b/>
          <w:bCs/>
          <w:sz w:val="24"/>
          <w:szCs w:val="24"/>
          <w:u w:val="single"/>
        </w:rPr>
      </w:pPr>
    </w:p>
    <w:p w14:paraId="3EE0BC91" w14:textId="5A684525" w:rsidR="008E1808" w:rsidRPr="0057373D" w:rsidRDefault="0057373D" w:rsidP="0057373D">
      <w:pPr>
        <w:pStyle w:val="ListParagraph"/>
        <w:numPr>
          <w:ilvl w:val="0"/>
          <w:numId w:val="4"/>
        </w:numPr>
        <w:rPr>
          <w:rFonts w:ascii="Arial" w:hAnsi="Arial" w:cs="Arial"/>
          <w:b/>
          <w:bCs/>
          <w:sz w:val="24"/>
          <w:szCs w:val="24"/>
          <w:u w:val="single"/>
        </w:rPr>
      </w:pPr>
      <w:r>
        <w:rPr>
          <w:rFonts w:ascii="Arial" w:hAnsi="Arial" w:cs="Arial"/>
          <w:b/>
          <w:bCs/>
          <w:sz w:val="24"/>
          <w:szCs w:val="24"/>
        </w:rPr>
        <w:t xml:space="preserve">The specific aspect addressed in this case was the integrity and confidentiality principle as the complainants’ personal data was disclosed via Snapchat, a social media platform. </w:t>
      </w:r>
    </w:p>
    <w:p w14:paraId="797EA8E2" w14:textId="77777777" w:rsidR="0057373D" w:rsidRDefault="0057373D" w:rsidP="0057373D">
      <w:pPr>
        <w:ind w:left="360"/>
        <w:rPr>
          <w:rFonts w:ascii="Arial" w:hAnsi="Arial" w:cs="Arial"/>
          <w:b/>
          <w:bCs/>
          <w:sz w:val="24"/>
          <w:szCs w:val="24"/>
          <w:u w:val="single"/>
        </w:rPr>
      </w:pPr>
    </w:p>
    <w:p w14:paraId="40C291B3" w14:textId="78C112DC" w:rsidR="0057373D" w:rsidRDefault="0057373D" w:rsidP="0057373D">
      <w:pPr>
        <w:pStyle w:val="ListParagraph"/>
        <w:numPr>
          <w:ilvl w:val="0"/>
          <w:numId w:val="3"/>
        </w:numPr>
        <w:rPr>
          <w:rFonts w:ascii="Arial" w:hAnsi="Arial" w:cs="Arial"/>
          <w:sz w:val="24"/>
          <w:szCs w:val="24"/>
        </w:rPr>
      </w:pPr>
      <w:r>
        <w:rPr>
          <w:rFonts w:ascii="Arial" w:hAnsi="Arial" w:cs="Arial"/>
          <w:sz w:val="24"/>
          <w:szCs w:val="24"/>
        </w:rPr>
        <w:t xml:space="preserve">How was it resolved? </w:t>
      </w:r>
    </w:p>
    <w:p w14:paraId="447ABBBF" w14:textId="77777777" w:rsidR="0057373D" w:rsidRDefault="0057373D" w:rsidP="0057373D">
      <w:pPr>
        <w:ind w:left="360"/>
        <w:rPr>
          <w:rFonts w:ascii="Arial" w:hAnsi="Arial" w:cs="Arial"/>
          <w:sz w:val="24"/>
          <w:szCs w:val="24"/>
        </w:rPr>
      </w:pPr>
    </w:p>
    <w:p w14:paraId="1168B354" w14:textId="475138EC" w:rsidR="0057373D" w:rsidRPr="0057373D" w:rsidRDefault="0057373D" w:rsidP="0057373D">
      <w:pPr>
        <w:pStyle w:val="ListParagraph"/>
        <w:numPr>
          <w:ilvl w:val="0"/>
          <w:numId w:val="4"/>
        </w:numPr>
        <w:rPr>
          <w:rFonts w:ascii="Arial" w:hAnsi="Arial" w:cs="Arial"/>
          <w:sz w:val="24"/>
          <w:szCs w:val="24"/>
        </w:rPr>
      </w:pPr>
      <w:r>
        <w:rPr>
          <w:rFonts w:ascii="Arial" w:hAnsi="Arial" w:cs="Arial"/>
          <w:b/>
          <w:bCs/>
          <w:sz w:val="24"/>
          <w:szCs w:val="24"/>
        </w:rPr>
        <w:t xml:space="preserve">After an investigation, the commissioner concluded that the retailer was still in violation of the 1988 and 2003 data protection acts, as they are still responsible for the actions of their employee, even though the employee’s contract was terminated shortly after. </w:t>
      </w:r>
    </w:p>
    <w:p w14:paraId="6007D66B" w14:textId="09490ACA" w:rsidR="0057373D" w:rsidRDefault="0057373D" w:rsidP="0057373D">
      <w:pPr>
        <w:ind w:left="360"/>
        <w:rPr>
          <w:rFonts w:ascii="Arial" w:hAnsi="Arial" w:cs="Arial"/>
          <w:sz w:val="24"/>
          <w:szCs w:val="24"/>
        </w:rPr>
      </w:pPr>
    </w:p>
    <w:p w14:paraId="447E1CA6" w14:textId="382D4FE8" w:rsidR="0057373D" w:rsidRDefault="0057373D" w:rsidP="0057373D">
      <w:pPr>
        <w:pStyle w:val="ListParagraph"/>
        <w:numPr>
          <w:ilvl w:val="0"/>
          <w:numId w:val="3"/>
        </w:numPr>
        <w:rPr>
          <w:rFonts w:ascii="Arial" w:hAnsi="Arial" w:cs="Arial"/>
          <w:sz w:val="24"/>
          <w:szCs w:val="24"/>
        </w:rPr>
      </w:pPr>
      <w:r>
        <w:rPr>
          <w:rFonts w:ascii="Arial" w:hAnsi="Arial" w:cs="Arial"/>
          <w:sz w:val="24"/>
          <w:szCs w:val="24"/>
        </w:rPr>
        <w:t>If this was your organisation, what steps would you take as an Information Security Manager to mitigate the issue?</w:t>
      </w:r>
    </w:p>
    <w:p w14:paraId="6ECCE428" w14:textId="77777777" w:rsidR="0057373D" w:rsidRDefault="0057373D" w:rsidP="0057373D">
      <w:pPr>
        <w:rPr>
          <w:rFonts w:ascii="Arial" w:hAnsi="Arial" w:cs="Arial"/>
          <w:sz w:val="24"/>
          <w:szCs w:val="24"/>
        </w:rPr>
      </w:pPr>
    </w:p>
    <w:p w14:paraId="6EC3E4D3" w14:textId="32EFA8CC" w:rsidR="0057373D" w:rsidRPr="0057373D" w:rsidRDefault="0057373D" w:rsidP="0057373D">
      <w:pPr>
        <w:pStyle w:val="ListParagraph"/>
        <w:numPr>
          <w:ilvl w:val="0"/>
          <w:numId w:val="4"/>
        </w:numPr>
        <w:rPr>
          <w:rFonts w:ascii="Arial" w:hAnsi="Arial" w:cs="Arial"/>
          <w:sz w:val="24"/>
          <w:szCs w:val="24"/>
        </w:rPr>
      </w:pPr>
      <w:r>
        <w:rPr>
          <w:rFonts w:ascii="Arial" w:hAnsi="Arial" w:cs="Arial"/>
          <w:b/>
          <w:bCs/>
          <w:sz w:val="24"/>
          <w:szCs w:val="24"/>
        </w:rPr>
        <w:t xml:space="preserve">Admittedly, this is an awkward circumstance as the employer was unable to take any action against the employee. However, as GDPR is a legal and ethical obligation for any organisation, I would ensure that obeying these principles are included in the contract of employment, to avoid instances such as this. </w:t>
      </w:r>
    </w:p>
    <w:p w14:paraId="4EECCB7A" w14:textId="77777777" w:rsidR="0057373D" w:rsidRDefault="0057373D" w:rsidP="0057373D">
      <w:pPr>
        <w:jc w:val="center"/>
        <w:rPr>
          <w:rFonts w:ascii="Arial" w:hAnsi="Arial" w:cs="Arial"/>
          <w:b/>
          <w:bCs/>
          <w:sz w:val="24"/>
          <w:szCs w:val="24"/>
          <w:u w:val="single"/>
        </w:rPr>
      </w:pPr>
    </w:p>
    <w:p w14:paraId="5438880E" w14:textId="7ED1272F" w:rsidR="0057373D" w:rsidRDefault="0057373D" w:rsidP="0057373D">
      <w:pPr>
        <w:jc w:val="center"/>
        <w:rPr>
          <w:rFonts w:ascii="Arial" w:hAnsi="Arial" w:cs="Arial"/>
          <w:sz w:val="24"/>
          <w:szCs w:val="24"/>
          <w:u w:val="single"/>
        </w:rPr>
      </w:pPr>
    </w:p>
    <w:p w14:paraId="19145288" w14:textId="77777777" w:rsidR="0057373D" w:rsidRDefault="0057373D" w:rsidP="0057373D">
      <w:pPr>
        <w:jc w:val="center"/>
        <w:rPr>
          <w:rFonts w:ascii="Arial" w:hAnsi="Arial" w:cs="Arial"/>
          <w:sz w:val="24"/>
          <w:szCs w:val="24"/>
          <w:u w:val="single"/>
        </w:rPr>
      </w:pPr>
    </w:p>
    <w:p w14:paraId="411359F8" w14:textId="38FA39F9" w:rsidR="0057373D" w:rsidRPr="0057373D" w:rsidRDefault="0057373D" w:rsidP="0057373D">
      <w:pPr>
        <w:pStyle w:val="ListParagraph"/>
        <w:rPr>
          <w:rFonts w:ascii="Arial" w:hAnsi="Arial" w:cs="Arial"/>
          <w:b/>
          <w:bCs/>
          <w:sz w:val="24"/>
          <w:szCs w:val="24"/>
          <w:u w:val="single"/>
        </w:rPr>
      </w:pPr>
    </w:p>
    <w:sectPr w:rsidR="0057373D" w:rsidRPr="00573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C7D06"/>
    <w:multiLevelType w:val="hybridMultilevel"/>
    <w:tmpl w:val="50EE0DC4"/>
    <w:lvl w:ilvl="0" w:tplc="08090011">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C4092F"/>
    <w:multiLevelType w:val="hybridMultilevel"/>
    <w:tmpl w:val="754E9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511685"/>
    <w:multiLevelType w:val="hybridMultilevel"/>
    <w:tmpl w:val="275A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D56339"/>
    <w:multiLevelType w:val="hybridMultilevel"/>
    <w:tmpl w:val="A752A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2503276">
    <w:abstractNumId w:val="3"/>
  </w:num>
  <w:num w:numId="2" w16cid:durableId="1916351493">
    <w:abstractNumId w:val="2"/>
  </w:num>
  <w:num w:numId="3" w16cid:durableId="1200783209">
    <w:abstractNumId w:val="0"/>
  </w:num>
  <w:num w:numId="4" w16cid:durableId="1657953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3D"/>
    <w:rsid w:val="00007F53"/>
    <w:rsid w:val="001903CD"/>
    <w:rsid w:val="0057373D"/>
    <w:rsid w:val="008E1808"/>
    <w:rsid w:val="00C5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2343"/>
  <w15:chartTrackingRefBased/>
  <w15:docId w15:val="{74EB627E-914A-4656-B595-5D17F914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73D"/>
    <w:rPr>
      <w:rFonts w:eastAsiaTheme="majorEastAsia" w:cstheme="majorBidi"/>
      <w:color w:val="272727" w:themeColor="text1" w:themeTint="D8"/>
    </w:rPr>
  </w:style>
  <w:style w:type="paragraph" w:styleId="Title">
    <w:name w:val="Title"/>
    <w:basedOn w:val="Normal"/>
    <w:next w:val="Normal"/>
    <w:link w:val="TitleChar"/>
    <w:uiPriority w:val="10"/>
    <w:qFormat/>
    <w:rsid w:val="00573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73D"/>
    <w:pPr>
      <w:spacing w:before="160"/>
      <w:jc w:val="center"/>
    </w:pPr>
    <w:rPr>
      <w:i/>
      <w:iCs/>
      <w:color w:val="404040" w:themeColor="text1" w:themeTint="BF"/>
    </w:rPr>
  </w:style>
  <w:style w:type="character" w:customStyle="1" w:styleId="QuoteChar">
    <w:name w:val="Quote Char"/>
    <w:basedOn w:val="DefaultParagraphFont"/>
    <w:link w:val="Quote"/>
    <w:uiPriority w:val="29"/>
    <w:rsid w:val="0057373D"/>
    <w:rPr>
      <w:i/>
      <w:iCs/>
      <w:color w:val="404040" w:themeColor="text1" w:themeTint="BF"/>
    </w:rPr>
  </w:style>
  <w:style w:type="paragraph" w:styleId="ListParagraph">
    <w:name w:val="List Paragraph"/>
    <w:basedOn w:val="Normal"/>
    <w:uiPriority w:val="34"/>
    <w:qFormat/>
    <w:rsid w:val="0057373D"/>
    <w:pPr>
      <w:ind w:left="720"/>
      <w:contextualSpacing/>
    </w:pPr>
  </w:style>
  <w:style w:type="character" w:styleId="IntenseEmphasis">
    <w:name w:val="Intense Emphasis"/>
    <w:basedOn w:val="DefaultParagraphFont"/>
    <w:uiPriority w:val="21"/>
    <w:qFormat/>
    <w:rsid w:val="0057373D"/>
    <w:rPr>
      <w:i/>
      <w:iCs/>
      <w:color w:val="0F4761" w:themeColor="accent1" w:themeShade="BF"/>
    </w:rPr>
  </w:style>
  <w:style w:type="paragraph" w:styleId="IntenseQuote">
    <w:name w:val="Intense Quote"/>
    <w:basedOn w:val="Normal"/>
    <w:next w:val="Normal"/>
    <w:link w:val="IntenseQuoteChar"/>
    <w:uiPriority w:val="30"/>
    <w:qFormat/>
    <w:rsid w:val="00573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73D"/>
    <w:rPr>
      <w:i/>
      <w:iCs/>
      <w:color w:val="0F4761" w:themeColor="accent1" w:themeShade="BF"/>
    </w:rPr>
  </w:style>
  <w:style w:type="character" w:styleId="IntenseReference">
    <w:name w:val="Intense Reference"/>
    <w:basedOn w:val="DefaultParagraphFont"/>
    <w:uiPriority w:val="32"/>
    <w:qFormat/>
    <w:rsid w:val="005737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yusupha samba</dc:creator>
  <cp:keywords/>
  <dc:description/>
  <cp:lastModifiedBy>yusupha samba</cp:lastModifiedBy>
  <cp:revision>1</cp:revision>
  <dcterms:created xsi:type="dcterms:W3CDTF">2024-10-20T12:02:00Z</dcterms:created>
  <dcterms:modified xsi:type="dcterms:W3CDTF">2024-10-20T12:12:00Z</dcterms:modified>
</cp:coreProperties>
</file>