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EF9" w:rsidRDefault="00E71539" w:rsidP="00E71539">
      <w:pPr>
        <w:jc w:val="center"/>
      </w:pPr>
      <w:r>
        <w:rPr>
          <w:b/>
          <w:sz w:val="32"/>
        </w:rPr>
        <w:t>Web-Based Application System for Academic Autonomy (AKTU)</w:t>
      </w:r>
      <w:r>
        <w:rPr>
          <w:b/>
          <w:sz w:val="32"/>
        </w:rPr>
        <w:br/>
        <w:t>Workflow &amp; Approval Process (Draft)</w:t>
      </w:r>
    </w:p>
    <w:p w:rsidR="00F30EF9" w:rsidRDefault="00E71539" w:rsidP="00E71539">
      <w:pPr>
        <w:jc w:val="both"/>
      </w:pPr>
      <w:r>
        <w:t xml:space="preserve">This document presents a proposed end-to-end workflow for a web-based system to manage online applications from affiliated institutions for Academic Autonomy </w:t>
      </w:r>
      <w:r>
        <w:t>under AKTU. It includes role-based steps, mandatory/optional fields, doc</w:t>
      </w:r>
      <w:bookmarkStart w:id="0" w:name="_GoBack"/>
      <w:bookmarkEnd w:id="0"/>
      <w:r>
        <w:t>ument handling, committee formation, minutes-of-meeting (MoM) generation, and final approval/decision by the competent authority.</w:t>
      </w:r>
    </w:p>
    <w:p w:rsidR="00F30EF9" w:rsidRDefault="00E71539" w:rsidP="00E71539">
      <w:pPr>
        <w:jc w:val="both"/>
      </w:pPr>
      <w:r>
        <w:rPr>
          <w:b/>
          <w:sz w:val="28"/>
        </w:rPr>
        <w:t>1. Objectives</w:t>
      </w:r>
    </w:p>
    <w:p w:rsidR="00F30EF9" w:rsidRDefault="00E71539" w:rsidP="00E71539">
      <w:pPr>
        <w:pStyle w:val="ListBullet"/>
        <w:jc w:val="both"/>
      </w:pPr>
      <w:r>
        <w:t>Enable institutions to apply online with</w:t>
      </w:r>
      <w:r>
        <w:t xml:space="preserve"> structured fields aligned to AKTU Clause 6.29(a)(i)–(iii).</w:t>
      </w:r>
    </w:p>
    <w:p w:rsidR="00F30EF9" w:rsidRDefault="00E71539" w:rsidP="00E71539">
      <w:pPr>
        <w:pStyle w:val="ListBullet"/>
        <w:jc w:val="both"/>
      </w:pPr>
      <w:r>
        <w:t>Allow upload of supporting documents (including fee draft/payment proof) and capture hardcopy dispatch details (speed post/diary number).</w:t>
      </w:r>
    </w:p>
    <w:p w:rsidR="00F30EF9" w:rsidRDefault="00E71539" w:rsidP="00E71539">
      <w:pPr>
        <w:pStyle w:val="ListBullet"/>
        <w:jc w:val="both"/>
      </w:pPr>
      <w:r>
        <w:t>Provide AKTU acknowledgment on receipt and inward/diary en</w:t>
      </w:r>
      <w:r>
        <w:t>try within the system.</w:t>
      </w:r>
    </w:p>
    <w:p w:rsidR="00F30EF9" w:rsidRDefault="00E71539" w:rsidP="00E71539">
      <w:pPr>
        <w:pStyle w:val="ListBullet"/>
        <w:jc w:val="both"/>
      </w:pPr>
      <w:r>
        <w:t>Digitally route the case to Registrar/competent authority with complete audit trail.</w:t>
      </w:r>
    </w:p>
    <w:p w:rsidR="00F30EF9" w:rsidRDefault="00E71539" w:rsidP="00E71539">
      <w:pPr>
        <w:pStyle w:val="ListBullet"/>
        <w:jc w:val="both"/>
      </w:pPr>
      <w:r>
        <w:t>Issue committee formation Office Order within the system; notify members and provide controlled access to documents.</w:t>
      </w:r>
    </w:p>
    <w:p w:rsidR="00F30EF9" w:rsidRDefault="00E71539" w:rsidP="00E71539">
      <w:pPr>
        <w:pStyle w:val="ListBullet"/>
        <w:jc w:val="both"/>
      </w:pPr>
      <w:r>
        <w:t>Auto-generate a draft MoM based</w:t>
      </w:r>
      <w:r>
        <w:t xml:space="preserve"> on templates + structured data + attached documents; enable committee collaboration and finalization.</w:t>
      </w:r>
    </w:p>
    <w:p w:rsidR="00F30EF9" w:rsidRDefault="00E71539" w:rsidP="00E71539">
      <w:pPr>
        <w:pStyle w:val="ListBullet"/>
        <w:jc w:val="both"/>
      </w:pPr>
      <w:r>
        <w:t>Forward final MoM to competent authority (PVC/VC or designated) for decision and send the decision to institution by email + portal.</w:t>
      </w:r>
    </w:p>
    <w:p w:rsidR="00F30EF9" w:rsidRDefault="00E71539" w:rsidP="00E71539">
      <w:pPr>
        <w:pStyle w:val="ListBullet"/>
        <w:jc w:val="both"/>
      </w:pPr>
      <w:r>
        <w:t>Optionally capture U</w:t>
      </w:r>
      <w:r>
        <w:t>GC autonomy compliance and UGC approval status (without blocking AKTU processing).</w:t>
      </w:r>
    </w:p>
    <w:p w:rsidR="00F30EF9" w:rsidRDefault="00E71539" w:rsidP="00E71539">
      <w:pPr>
        <w:jc w:val="both"/>
      </w:pPr>
      <w:r>
        <w:rPr>
          <w:b/>
          <w:sz w:val="28"/>
        </w:rPr>
        <w:t>2. Stakeholders and Roles</w:t>
      </w:r>
    </w:p>
    <w:p w:rsidR="00F30EF9" w:rsidRDefault="00E71539" w:rsidP="00E71539">
      <w:pPr>
        <w:jc w:val="both"/>
      </w:pPr>
      <w:r>
        <w:rPr>
          <w:b/>
          <w:sz w:val="24"/>
        </w:rPr>
        <w:t>2.1 Institution-side Roles</w:t>
      </w:r>
    </w:p>
    <w:p w:rsidR="00F30EF9" w:rsidRDefault="00E71539" w:rsidP="00E71539">
      <w:pPr>
        <w:pStyle w:val="ListBullet"/>
        <w:jc w:val="both"/>
      </w:pPr>
      <w:r>
        <w:t>Institution Admin: creates and fills application, uploads annexures, enters payment details, tracks status.</w:t>
      </w:r>
    </w:p>
    <w:p w:rsidR="00F30EF9" w:rsidRDefault="00E71539" w:rsidP="00E71539">
      <w:pPr>
        <w:pStyle w:val="ListBullet"/>
        <w:jc w:val="both"/>
      </w:pPr>
      <w:r>
        <w:t>Authorized S</w:t>
      </w:r>
      <w:r>
        <w:t>ignatory: final verification and e-sign/e-acceptance of submission.</w:t>
      </w:r>
    </w:p>
    <w:p w:rsidR="00F30EF9" w:rsidRDefault="00E71539" w:rsidP="00E71539">
      <w:pPr>
        <w:jc w:val="both"/>
      </w:pPr>
      <w:r>
        <w:rPr>
          <w:b/>
          <w:sz w:val="24"/>
        </w:rPr>
        <w:t>2.2 AKTU-side Roles</w:t>
      </w:r>
    </w:p>
    <w:p w:rsidR="00F30EF9" w:rsidRDefault="00E71539" w:rsidP="00E71539">
      <w:pPr>
        <w:pStyle w:val="ListBullet"/>
        <w:jc w:val="both"/>
      </w:pPr>
      <w:r>
        <w:t>Dealing Hand / Case Worker: inward entry, preliminary scrutiny, deficiency memo, and routing.</w:t>
      </w:r>
    </w:p>
    <w:p w:rsidR="00F30EF9" w:rsidRDefault="00E71539" w:rsidP="00E71539">
      <w:pPr>
        <w:pStyle w:val="ListBullet"/>
        <w:jc w:val="both"/>
      </w:pPr>
      <w:r>
        <w:t>Registrar Office: review, allocation, and forwarding for approvals; mainta</w:t>
      </w:r>
      <w:r>
        <w:t>ins institutional correspondence.</w:t>
      </w:r>
    </w:p>
    <w:p w:rsidR="00F30EF9" w:rsidRDefault="00E71539" w:rsidP="00E71539">
      <w:pPr>
        <w:pStyle w:val="ListBullet"/>
        <w:jc w:val="both"/>
      </w:pPr>
      <w:r>
        <w:t>Competent Authority: approves committee formation, approves final decision (PVC/VC/authorized).</w:t>
      </w:r>
    </w:p>
    <w:p w:rsidR="00F30EF9" w:rsidRDefault="00E71539" w:rsidP="00E71539">
      <w:pPr>
        <w:pStyle w:val="ListBullet"/>
        <w:jc w:val="both"/>
      </w:pPr>
      <w:r>
        <w:lastRenderedPageBreak/>
        <w:t>Committee Members: review documents, attend meeting (online/offline), edit and approve MoM.</w:t>
      </w:r>
    </w:p>
    <w:p w:rsidR="00F30EF9" w:rsidRDefault="00E71539" w:rsidP="00E71539">
      <w:pPr>
        <w:pStyle w:val="ListBullet"/>
        <w:jc w:val="both"/>
      </w:pPr>
      <w:r>
        <w:t>Accounts/Legal/Examination (option</w:t>
      </w:r>
      <w:r>
        <w:t>al reviewers): provide comments on finance/legal/exam-process aspects.</w:t>
      </w:r>
    </w:p>
    <w:p w:rsidR="00F30EF9" w:rsidRDefault="00E71539" w:rsidP="00E71539">
      <w:pPr>
        <w:jc w:val="both"/>
      </w:pPr>
      <w:r>
        <w:rPr>
          <w:b/>
          <w:sz w:val="24"/>
        </w:rPr>
        <w:t>2.3 System Functions</w:t>
      </w:r>
    </w:p>
    <w:p w:rsidR="00F30EF9" w:rsidRDefault="00E71539" w:rsidP="00E71539">
      <w:pPr>
        <w:pStyle w:val="ListBullet"/>
        <w:jc w:val="both"/>
      </w:pPr>
      <w:r>
        <w:t>Role-based access control (RBAC), notifications (email/SMS), audit logs, version control, template generation, and document validation.</w:t>
      </w:r>
    </w:p>
    <w:p w:rsidR="00F30EF9" w:rsidRDefault="00E71539" w:rsidP="00E71539">
      <w:pPr>
        <w:jc w:val="both"/>
      </w:pPr>
      <w:r>
        <w:rPr>
          <w:b/>
          <w:sz w:val="28"/>
        </w:rPr>
        <w:t>3. Application Data and Mand</w:t>
      </w:r>
      <w:r>
        <w:rPr>
          <w:b/>
          <w:sz w:val="28"/>
        </w:rPr>
        <w:t>atory Fields (AKTU Core)</w:t>
      </w:r>
    </w:p>
    <w:p w:rsidR="00F30EF9" w:rsidRDefault="00E71539" w:rsidP="00E71539">
      <w:pPr>
        <w:jc w:val="both"/>
      </w:pPr>
      <w:r>
        <w:t>The online form must capture structured data to support automatic drafting of the committee report/MoM.</w:t>
      </w:r>
    </w:p>
    <w:p w:rsidR="00F30EF9" w:rsidRDefault="00E71539" w:rsidP="00E71539">
      <w:pPr>
        <w:jc w:val="both"/>
      </w:pPr>
      <w:r>
        <w:rPr>
          <w:b/>
          <w:sz w:val="24"/>
        </w:rPr>
        <w:t>3.1 Institution Profile (Mandatory)</w:t>
      </w:r>
    </w:p>
    <w:p w:rsidR="00F30EF9" w:rsidRDefault="00E71539" w:rsidP="00E71539">
      <w:pPr>
        <w:pStyle w:val="ListBullet"/>
        <w:jc w:val="both"/>
      </w:pPr>
      <w:r>
        <w:t>Institution name, address, district, contact persons, email/phone.</w:t>
      </w:r>
    </w:p>
    <w:p w:rsidR="00F30EF9" w:rsidRDefault="00E71539" w:rsidP="00E71539">
      <w:pPr>
        <w:pStyle w:val="ListBullet"/>
        <w:jc w:val="both"/>
      </w:pPr>
      <w:r>
        <w:t>AKTU affiliation details</w:t>
      </w:r>
      <w:r>
        <w:t>: college code, programmes/branches, intake (programme-wise).</w:t>
      </w:r>
    </w:p>
    <w:p w:rsidR="00F30EF9" w:rsidRDefault="00E71539" w:rsidP="00E71539">
      <w:pPr>
        <w:jc w:val="both"/>
      </w:pPr>
      <w:r>
        <w:rPr>
          <w:b/>
          <w:sz w:val="24"/>
        </w:rPr>
        <w:t>3.2 Autonomy Request (Mandatory)</w:t>
      </w:r>
    </w:p>
    <w:p w:rsidR="00F30EF9" w:rsidRDefault="00E71539" w:rsidP="00E71539">
      <w:pPr>
        <w:pStyle w:val="ListBullet"/>
        <w:jc w:val="both"/>
      </w:pPr>
      <w:r>
        <w:t>Type of autonomy requested (Academic Autonomy under AKTU).</w:t>
      </w:r>
    </w:p>
    <w:p w:rsidR="00F30EF9" w:rsidRDefault="00E71539" w:rsidP="00E71539">
      <w:pPr>
        <w:pStyle w:val="ListBullet"/>
        <w:jc w:val="both"/>
      </w:pPr>
      <w:r>
        <w:t>Academic year/semester from which autonomy is sought.</w:t>
      </w:r>
    </w:p>
    <w:p w:rsidR="00F30EF9" w:rsidRDefault="00E71539" w:rsidP="00E71539">
      <w:pPr>
        <w:pStyle w:val="ListBullet"/>
        <w:jc w:val="both"/>
      </w:pPr>
      <w:r>
        <w:t>Programmes/branches/levels covered.</w:t>
      </w:r>
    </w:p>
    <w:p w:rsidR="00F30EF9" w:rsidRDefault="00E71539" w:rsidP="00E71539">
      <w:pPr>
        <w:jc w:val="both"/>
      </w:pPr>
      <w:r>
        <w:rPr>
          <w:b/>
          <w:sz w:val="24"/>
        </w:rPr>
        <w:t xml:space="preserve">3.3 Clause </w:t>
      </w:r>
      <w:r>
        <w:rPr>
          <w:b/>
          <w:sz w:val="24"/>
        </w:rPr>
        <w:t>6.29(a)(i): Curriculum Variations (Mandatory)</w:t>
      </w:r>
    </w:p>
    <w:p w:rsidR="00F30EF9" w:rsidRDefault="00E71539" w:rsidP="00E71539">
      <w:pPr>
        <w:pStyle w:val="ListBullet"/>
        <w:jc w:val="both"/>
      </w:pPr>
      <w:r>
        <w:t>Programme, semester.</w:t>
      </w:r>
    </w:p>
    <w:p w:rsidR="00F30EF9" w:rsidRDefault="00E71539" w:rsidP="00E71539">
      <w:pPr>
        <w:pStyle w:val="ListBullet"/>
        <w:jc w:val="both"/>
      </w:pPr>
      <w:r>
        <w:t>AKTU course code/title vs proposed course code/title.</w:t>
      </w:r>
    </w:p>
    <w:p w:rsidR="00F30EF9" w:rsidRDefault="00E71539" w:rsidP="00E71539">
      <w:pPr>
        <w:pStyle w:val="ListBullet"/>
        <w:jc w:val="both"/>
      </w:pPr>
      <w:r>
        <w:t>Change type: New / Substitution / Equivalent.</w:t>
      </w:r>
    </w:p>
    <w:p w:rsidR="00F30EF9" w:rsidRDefault="00E71539" w:rsidP="00E71539">
      <w:pPr>
        <w:pStyle w:val="ListBullet"/>
        <w:jc w:val="both"/>
      </w:pPr>
      <w:r>
        <w:t>Credits and L-T-P (AKTU vs proposed).</w:t>
      </w:r>
    </w:p>
    <w:p w:rsidR="00F30EF9" w:rsidRDefault="00E71539" w:rsidP="00E71539">
      <w:pPr>
        <w:pStyle w:val="ListBullet"/>
        <w:jc w:val="both"/>
      </w:pPr>
      <w:r>
        <w:t>Brief justification (gap/industry/outcome).</w:t>
      </w:r>
    </w:p>
    <w:p w:rsidR="00F30EF9" w:rsidRDefault="00E71539" w:rsidP="00E71539">
      <w:pPr>
        <w:pStyle w:val="ListBullet"/>
        <w:jc w:val="both"/>
      </w:pPr>
      <w:r>
        <w:t>CO–PO/P</w:t>
      </w:r>
      <w:r>
        <w:t>SO mapping reference (upload or link).</w:t>
      </w:r>
    </w:p>
    <w:p w:rsidR="00F30EF9" w:rsidRDefault="00E71539" w:rsidP="00E71539">
      <w:pPr>
        <w:jc w:val="both"/>
      </w:pPr>
      <w:r>
        <w:t>Mandatory upload(s): Annexure–IA and supporting approvals/minutes as applicable.</w:t>
      </w:r>
    </w:p>
    <w:p w:rsidR="00F30EF9" w:rsidRDefault="00E71539" w:rsidP="00E71539">
      <w:pPr>
        <w:jc w:val="both"/>
      </w:pPr>
      <w:r>
        <w:rPr>
          <w:b/>
          <w:sz w:val="24"/>
        </w:rPr>
        <w:t>3.4 Clause 6.29(a)(ii): Examination Mechanism (Mandatory)</w:t>
      </w:r>
    </w:p>
    <w:p w:rsidR="00F30EF9" w:rsidRDefault="00E71539" w:rsidP="00E71539">
      <w:pPr>
        <w:pStyle w:val="ListBullet"/>
        <w:jc w:val="both"/>
      </w:pPr>
      <w:r>
        <w:t>Continuous/Internal evaluation structure (components and weightage).</w:t>
      </w:r>
    </w:p>
    <w:p w:rsidR="00F30EF9" w:rsidRDefault="00E71539" w:rsidP="00E71539">
      <w:pPr>
        <w:pStyle w:val="ListBullet"/>
        <w:jc w:val="both"/>
      </w:pPr>
      <w:r>
        <w:t>End Semes</w:t>
      </w:r>
      <w:r>
        <w:t>ter Examination structure and governance controls.</w:t>
      </w:r>
    </w:p>
    <w:p w:rsidR="00F30EF9" w:rsidRDefault="00E71539" w:rsidP="00E71539">
      <w:pPr>
        <w:pStyle w:val="ListBullet"/>
        <w:jc w:val="both"/>
      </w:pPr>
      <w:r>
        <w:t>Paper setting/moderation/confidentiality process.</w:t>
      </w:r>
    </w:p>
    <w:p w:rsidR="00F30EF9" w:rsidRDefault="00E71539" w:rsidP="00E71539">
      <w:pPr>
        <w:pStyle w:val="ListBullet"/>
        <w:jc w:val="both"/>
      </w:pPr>
      <w:r>
        <w:t>UFM handling, grievance redressal, revaluation/verification.</w:t>
      </w:r>
    </w:p>
    <w:p w:rsidR="00F30EF9" w:rsidRDefault="00E71539" w:rsidP="00E71539">
      <w:pPr>
        <w:pStyle w:val="ListBullet"/>
        <w:jc w:val="both"/>
      </w:pPr>
      <w:r>
        <w:t>Result processing and reporting/submission mechanism (as applicable).</w:t>
      </w:r>
    </w:p>
    <w:p w:rsidR="00F30EF9" w:rsidRDefault="00E71539" w:rsidP="00E71539">
      <w:pPr>
        <w:jc w:val="both"/>
      </w:pPr>
      <w:r>
        <w:lastRenderedPageBreak/>
        <w:t>Mandatory upload(s): Ann</w:t>
      </w:r>
      <w:r>
        <w:t>exure–II + SOP/sample formats.</w:t>
      </w:r>
    </w:p>
    <w:p w:rsidR="00F30EF9" w:rsidRDefault="00E71539" w:rsidP="00E71539">
      <w:pPr>
        <w:jc w:val="both"/>
      </w:pPr>
      <w:r>
        <w:rPr>
          <w:b/>
          <w:sz w:val="24"/>
        </w:rPr>
        <w:t>3.5 Clause 6.29(a)(iii): Institutional Capacity (Mandatory Sections + Uploads)</w:t>
      </w:r>
    </w:p>
    <w:p w:rsidR="00F30EF9" w:rsidRDefault="00E71539" w:rsidP="00E71539">
      <w:pPr>
        <w:pStyle w:val="ListBullet"/>
        <w:jc w:val="both"/>
      </w:pPr>
      <w:r>
        <w:t>Assets/Infrastructure summary (built-up, labs, library highlights). Upload: Annexure–V.</w:t>
      </w:r>
    </w:p>
    <w:p w:rsidR="00F30EF9" w:rsidRDefault="00E71539" w:rsidP="00E71539">
      <w:pPr>
        <w:pStyle w:val="ListBullet"/>
        <w:jc w:val="both"/>
      </w:pPr>
      <w:r>
        <w:t xml:space="preserve">Faculty strength/qualifications summary (dept-wise + </w:t>
      </w:r>
      <w:r>
        <w:t>totals). Upload: Annexure–IV.</w:t>
      </w:r>
    </w:p>
    <w:p w:rsidR="00F30EF9" w:rsidRDefault="00E71539" w:rsidP="00E71539">
      <w:pPr>
        <w:pStyle w:val="ListBullet"/>
        <w:jc w:val="both"/>
      </w:pPr>
      <w:r>
        <w:t>R&amp;D ecosystem summary (cell, projects/pubs/patents/consultancy overview). Upload: Annexure–III.</w:t>
      </w:r>
    </w:p>
    <w:p w:rsidR="00F30EF9" w:rsidRDefault="00E71539" w:rsidP="00E71539">
      <w:pPr>
        <w:pStyle w:val="ListBullet"/>
        <w:jc w:val="both"/>
      </w:pPr>
      <w:r>
        <w:t>Finances: upload Annexure–VII (undertaking) + optional audited statements/fee/expenditure/student strength if available.</w:t>
      </w:r>
    </w:p>
    <w:p w:rsidR="00F30EF9" w:rsidRDefault="00E71539" w:rsidP="00E71539">
      <w:pPr>
        <w:jc w:val="both"/>
      </w:pPr>
      <w:r>
        <w:rPr>
          <w:b/>
          <w:sz w:val="24"/>
        </w:rPr>
        <w:t>3.6 Fee/P</w:t>
      </w:r>
      <w:r>
        <w:rPr>
          <w:b/>
          <w:sz w:val="24"/>
        </w:rPr>
        <w:t>ayment and Hardcopy Tracking (Mandatory)</w:t>
      </w:r>
    </w:p>
    <w:p w:rsidR="00F30EF9" w:rsidRDefault="00E71539" w:rsidP="00E71539">
      <w:pPr>
        <w:pStyle w:val="ListBullet"/>
        <w:jc w:val="both"/>
      </w:pPr>
      <w:r>
        <w:t>Payment mode: DD/NEFT/Online as per AKTU; amount; date.</w:t>
      </w:r>
    </w:p>
    <w:p w:rsidR="00F30EF9" w:rsidRDefault="00E71539" w:rsidP="00E71539">
      <w:pPr>
        <w:pStyle w:val="ListBullet"/>
        <w:jc w:val="both"/>
      </w:pPr>
      <w:r>
        <w:t>DD number/bank/branch (if DD) or UTR/reference (if online). Upload proof.</w:t>
      </w:r>
    </w:p>
    <w:p w:rsidR="00F30EF9" w:rsidRDefault="00E71539" w:rsidP="00E71539">
      <w:pPr>
        <w:pStyle w:val="ListBullet"/>
        <w:jc w:val="both"/>
      </w:pPr>
      <w:r>
        <w:t>Hardcopy dispatch: speed post/consignment number OR physical submission details.</w:t>
      </w:r>
    </w:p>
    <w:p w:rsidR="00F30EF9" w:rsidRDefault="00E71539" w:rsidP="00E71539">
      <w:pPr>
        <w:pStyle w:val="ListBullet"/>
        <w:jc w:val="both"/>
      </w:pPr>
      <w:r>
        <w:t>AKTU</w:t>
      </w:r>
      <w:r>
        <w:t xml:space="preserve"> inward/diary number and receipt date (AKTU-only entry).</w:t>
      </w:r>
    </w:p>
    <w:p w:rsidR="00F30EF9" w:rsidRDefault="00E71539" w:rsidP="00E71539">
      <w:pPr>
        <w:jc w:val="both"/>
      </w:pPr>
      <w:r>
        <w:rPr>
          <w:b/>
          <w:sz w:val="28"/>
        </w:rPr>
        <w:t>4. Optional Module: UGC Compliance Pack (Does Not Block AKTU Processing)</w:t>
      </w:r>
    </w:p>
    <w:p w:rsidR="00F30EF9" w:rsidRDefault="00E71539" w:rsidP="00E71539">
      <w:pPr>
        <w:jc w:val="both"/>
      </w:pPr>
      <w:r>
        <w:t>UGC compliance is optional for AKTU processing. The system should offer a toggle to enable/disable UGC fields. If disabled, no</w:t>
      </w:r>
      <w:r>
        <w:t xml:space="preserve"> UGC field should be mandatory.</w:t>
      </w:r>
    </w:p>
    <w:p w:rsidR="00F30EF9" w:rsidRDefault="00E71539" w:rsidP="00E71539">
      <w:pPr>
        <w:jc w:val="both"/>
      </w:pPr>
      <w:r>
        <w:rPr>
          <w:b/>
          <w:sz w:val="24"/>
        </w:rPr>
        <w:t>4.1 UGC Toggle</w:t>
      </w:r>
    </w:p>
    <w:p w:rsidR="00F30EF9" w:rsidRDefault="00E71539" w:rsidP="00E71539">
      <w:pPr>
        <w:pStyle w:val="ListBullet"/>
        <w:jc w:val="both"/>
      </w:pPr>
      <w:r>
        <w:t>Toggle: 'UGC Autonomy Compliance Pack' = ON/OFF (default OFF).</w:t>
      </w:r>
    </w:p>
    <w:p w:rsidR="00F30EF9" w:rsidRDefault="00E71539" w:rsidP="00E71539">
      <w:pPr>
        <w:pStyle w:val="ListBullet"/>
        <w:jc w:val="both"/>
      </w:pPr>
      <w:r>
        <w:t>If ON: show UGC eligibility, governance, disclosures, and UGC approval tracking.</w:t>
      </w:r>
    </w:p>
    <w:p w:rsidR="00F30EF9" w:rsidRDefault="00E71539" w:rsidP="00E71539">
      <w:pPr>
        <w:jc w:val="both"/>
      </w:pPr>
      <w:r>
        <w:rPr>
          <w:b/>
          <w:sz w:val="24"/>
        </w:rPr>
        <w:t>4.2 UGC Approval Status Field Set (Optional)</w:t>
      </w:r>
    </w:p>
    <w:p w:rsidR="00F30EF9" w:rsidRDefault="00E71539" w:rsidP="00E71539">
      <w:pPr>
        <w:pStyle w:val="ListBullet"/>
        <w:jc w:val="both"/>
      </w:pPr>
      <w:r>
        <w:t>UGC Autonomy Status:</w:t>
      </w:r>
      <w:r>
        <w:t xml:space="preserve"> Not Applied / Applied / Under Process / Clarification Sought / Approved / Approved with Conditions / Rejected / Withdrawn.</w:t>
      </w:r>
    </w:p>
    <w:p w:rsidR="00F30EF9" w:rsidRDefault="00E71539" w:rsidP="00E71539">
      <w:pPr>
        <w:pStyle w:val="ListBullet"/>
        <w:jc w:val="both"/>
      </w:pPr>
      <w:r>
        <w:t>UGC Approval Letter/Order No., Approval Date, Validity period (if applicable).</w:t>
      </w:r>
    </w:p>
    <w:p w:rsidR="00F30EF9" w:rsidRDefault="00E71539" w:rsidP="00E71539">
      <w:pPr>
        <w:pStyle w:val="ListBullet"/>
        <w:jc w:val="both"/>
      </w:pPr>
      <w:r>
        <w:t>Conditions summary (if Approved with Conditions).</w:t>
      </w:r>
    </w:p>
    <w:p w:rsidR="00F30EF9" w:rsidRDefault="00E71539" w:rsidP="00E71539">
      <w:pPr>
        <w:pStyle w:val="ListBullet"/>
        <w:jc w:val="both"/>
      </w:pPr>
      <w:r>
        <w:t>Upl</w:t>
      </w:r>
      <w:r>
        <w:t>oad: UGC approval letter/order (recommended when Approved).</w:t>
      </w:r>
    </w:p>
    <w:p w:rsidR="00F30EF9" w:rsidRDefault="00E71539" w:rsidP="00E71539">
      <w:pPr>
        <w:jc w:val="both"/>
      </w:pPr>
      <w:r>
        <w:rPr>
          <w:b/>
          <w:sz w:val="28"/>
        </w:rPr>
        <w:t>5. End-to-End Workflow (Status Pipeline)</w:t>
      </w:r>
    </w:p>
    <w:p w:rsidR="00F30EF9" w:rsidRDefault="00E71539" w:rsidP="00E71539">
      <w:pPr>
        <w:jc w:val="both"/>
      </w:pPr>
      <w:r>
        <w:rPr>
          <w:b/>
          <w:sz w:val="24"/>
        </w:rPr>
        <w:t>Stage A: Online Draft → Final Submission (Institution)</w:t>
      </w:r>
    </w:p>
    <w:p w:rsidR="00F30EF9" w:rsidRDefault="00E71539" w:rsidP="00E71539">
      <w:pPr>
        <w:pStyle w:val="ListNumber"/>
        <w:jc w:val="both"/>
      </w:pPr>
      <w:r>
        <w:t>Institution creates a new application; fills mandatory AKTU fields; uploads required annexures.</w:t>
      </w:r>
    </w:p>
    <w:p w:rsidR="00F30EF9" w:rsidRDefault="00E71539" w:rsidP="00E71539">
      <w:pPr>
        <w:pStyle w:val="ListNumber"/>
        <w:jc w:val="both"/>
      </w:pPr>
      <w:r>
        <w:t>Syst</w:t>
      </w:r>
      <w:r>
        <w:t>em validates completeness (required fields + required annexures).</w:t>
      </w:r>
    </w:p>
    <w:p w:rsidR="00F30EF9" w:rsidRDefault="00E71539" w:rsidP="00E71539">
      <w:pPr>
        <w:pStyle w:val="ListNumber"/>
        <w:jc w:val="both"/>
      </w:pPr>
      <w:r>
        <w:lastRenderedPageBreak/>
        <w:t>Authorized Signatory verifies and submits; system generates Application ID and a printable cover sheet with QR/barcode.</w:t>
      </w:r>
    </w:p>
    <w:p w:rsidR="00F30EF9" w:rsidRDefault="00E71539" w:rsidP="00E71539">
      <w:pPr>
        <w:pStyle w:val="ListNumber"/>
        <w:jc w:val="both"/>
      </w:pPr>
      <w:r>
        <w:t>Status: Submitted Online (Pending Hardcopy).</w:t>
      </w:r>
    </w:p>
    <w:p w:rsidR="00F30EF9" w:rsidRDefault="00E71539" w:rsidP="00E71539">
      <w:pPr>
        <w:jc w:val="both"/>
      </w:pPr>
      <w:r>
        <w:rPr>
          <w:b/>
          <w:sz w:val="24"/>
        </w:rPr>
        <w:t>Stage B: Hardcopy Dispatc</w:t>
      </w:r>
      <w:r>
        <w:rPr>
          <w:b/>
          <w:sz w:val="24"/>
        </w:rPr>
        <w:t>h / Receipt (Institution → AKTU)</w:t>
      </w:r>
    </w:p>
    <w:p w:rsidR="00F30EF9" w:rsidRDefault="00E71539" w:rsidP="00E71539">
      <w:pPr>
        <w:pStyle w:val="ListNumber"/>
        <w:jc w:val="both"/>
      </w:pPr>
      <w:r>
        <w:t>Institution enters speed post/consignment number or physical submission details.</w:t>
      </w:r>
    </w:p>
    <w:p w:rsidR="00F30EF9" w:rsidRDefault="00E71539" w:rsidP="00E71539">
      <w:pPr>
        <w:pStyle w:val="ListNumber"/>
        <w:jc w:val="both"/>
      </w:pPr>
      <w:r>
        <w:t>AKTU inward section/Dealing Hand records diary number and receipt date in the portal.</w:t>
      </w:r>
    </w:p>
    <w:p w:rsidR="00F30EF9" w:rsidRDefault="00E71539" w:rsidP="00E71539">
      <w:pPr>
        <w:pStyle w:val="ListNumber"/>
        <w:jc w:val="both"/>
      </w:pPr>
      <w:r>
        <w:t>System issues acknowledgment to the institution (email +</w:t>
      </w:r>
      <w:r>
        <w:t xml:space="preserve"> portal).</w:t>
      </w:r>
    </w:p>
    <w:p w:rsidR="00F30EF9" w:rsidRDefault="00E71539" w:rsidP="00E71539">
      <w:pPr>
        <w:pStyle w:val="ListNumber"/>
        <w:jc w:val="both"/>
      </w:pPr>
      <w:r>
        <w:t>Status: Hardcopy Received – Under Scrutiny.</w:t>
      </w:r>
    </w:p>
    <w:p w:rsidR="00F30EF9" w:rsidRDefault="00E71539" w:rsidP="00E71539">
      <w:pPr>
        <w:jc w:val="both"/>
      </w:pPr>
      <w:r>
        <w:rPr>
          <w:b/>
          <w:sz w:val="24"/>
        </w:rPr>
        <w:t>Stage C: Preliminary Scrutiny (Dealing Hand)</w:t>
      </w:r>
    </w:p>
    <w:p w:rsidR="00F30EF9" w:rsidRDefault="00E71539" w:rsidP="00E71539">
      <w:pPr>
        <w:pStyle w:val="ListNumber"/>
        <w:jc w:val="both"/>
      </w:pPr>
      <w:r>
        <w:t>Checklist-based scrutiny: mandatory annexures present, fee proof, signatures/stamps, clause-wise completeness.</w:t>
      </w:r>
    </w:p>
    <w:p w:rsidR="00F30EF9" w:rsidRDefault="00E71539" w:rsidP="00E71539">
      <w:pPr>
        <w:pStyle w:val="ListNumber"/>
        <w:jc w:val="both"/>
      </w:pPr>
      <w:r>
        <w:t>If deficient: generate deficiency memo (portal</w:t>
      </w:r>
      <w:r>
        <w:t xml:space="preserve"> + email) with a task list and due date; status: Deficiency Raised.</w:t>
      </w:r>
    </w:p>
    <w:p w:rsidR="00F30EF9" w:rsidRDefault="00E71539" w:rsidP="00E71539">
      <w:pPr>
        <w:pStyle w:val="ListNumber"/>
        <w:jc w:val="both"/>
      </w:pPr>
      <w:r>
        <w:t>Institution uploads corrections; Dealing Hand re-scrutinizes until cleared.</w:t>
      </w:r>
    </w:p>
    <w:p w:rsidR="00F30EF9" w:rsidRDefault="00E71539" w:rsidP="00E71539">
      <w:pPr>
        <w:pStyle w:val="ListNumber"/>
        <w:jc w:val="both"/>
      </w:pPr>
      <w:r>
        <w:t>Once complete: status changes to Scrutiny Cleared – Ready for Committee Formation.</w:t>
      </w:r>
    </w:p>
    <w:p w:rsidR="00F30EF9" w:rsidRDefault="00E71539" w:rsidP="00E71539">
      <w:pPr>
        <w:jc w:val="both"/>
      </w:pPr>
      <w:r>
        <w:rPr>
          <w:b/>
          <w:sz w:val="24"/>
        </w:rPr>
        <w:t>Stage D: Routing and Approval</w:t>
      </w:r>
      <w:r>
        <w:rPr>
          <w:b/>
          <w:sz w:val="24"/>
        </w:rPr>
        <w:t xml:space="preserve"> for Committee Formation (Registrar → Competent Authority)</w:t>
      </w:r>
    </w:p>
    <w:p w:rsidR="00F30EF9" w:rsidRDefault="00E71539" w:rsidP="00E71539">
      <w:pPr>
        <w:pStyle w:val="ListNumber"/>
        <w:jc w:val="both"/>
      </w:pPr>
      <w:r>
        <w:t>Dealing Hand prepares an internal note in the system and forwards to Registrar.</w:t>
      </w:r>
    </w:p>
    <w:p w:rsidR="00F30EF9" w:rsidRDefault="00E71539" w:rsidP="00E71539">
      <w:pPr>
        <w:pStyle w:val="ListNumber"/>
        <w:jc w:val="both"/>
      </w:pPr>
      <w:r>
        <w:t>Registrar reviews and forwards to the competent authority for approval of committee constitution.</w:t>
      </w:r>
    </w:p>
    <w:p w:rsidR="00F30EF9" w:rsidRDefault="00E71539" w:rsidP="00E71539">
      <w:pPr>
        <w:pStyle w:val="ListNumber"/>
        <w:jc w:val="both"/>
      </w:pPr>
      <w:r>
        <w:t>Competent authority</w:t>
      </w:r>
      <w:r>
        <w:t xml:space="preserve"> approves; status: Approved for Committee Formation.</w:t>
      </w:r>
    </w:p>
    <w:p w:rsidR="00F30EF9" w:rsidRDefault="00E71539" w:rsidP="00E71539">
      <w:pPr>
        <w:jc w:val="both"/>
      </w:pPr>
      <w:r>
        <w:rPr>
          <w:b/>
          <w:sz w:val="24"/>
        </w:rPr>
        <w:t>Stage E: Committee Formation Office Order (System Generated)</w:t>
      </w:r>
    </w:p>
    <w:p w:rsidR="00F30EF9" w:rsidRDefault="00E71539" w:rsidP="00E71539">
      <w:pPr>
        <w:pStyle w:val="ListNumber"/>
        <w:jc w:val="both"/>
      </w:pPr>
      <w:r>
        <w:t>System generates Office Order with: application ID, institution name, members list, scope, reporting timelines, meeting mode.</w:t>
      </w:r>
    </w:p>
    <w:p w:rsidR="00F30EF9" w:rsidRDefault="00E71539" w:rsidP="00E71539">
      <w:pPr>
        <w:pStyle w:val="ListNumber"/>
        <w:jc w:val="both"/>
      </w:pPr>
      <w:r>
        <w:t>Competent author</w:t>
      </w:r>
      <w:r>
        <w:t>ity e-signs/approves Office Order in the portal.</w:t>
      </w:r>
    </w:p>
    <w:p w:rsidR="00F30EF9" w:rsidRDefault="00E71539" w:rsidP="00E71539">
      <w:pPr>
        <w:pStyle w:val="ListNumber"/>
        <w:jc w:val="both"/>
      </w:pPr>
      <w:r>
        <w:t>Office Order is published in the case file; members receive notification and secure access.</w:t>
      </w:r>
    </w:p>
    <w:p w:rsidR="00F30EF9" w:rsidRDefault="00E71539" w:rsidP="00E71539">
      <w:pPr>
        <w:pStyle w:val="ListNumber"/>
        <w:jc w:val="both"/>
      </w:pPr>
      <w:r>
        <w:t>Status: Committee Constituted.</w:t>
      </w:r>
    </w:p>
    <w:p w:rsidR="00F30EF9" w:rsidRDefault="00E71539" w:rsidP="00E71539">
      <w:pPr>
        <w:jc w:val="both"/>
      </w:pPr>
      <w:r>
        <w:rPr>
          <w:b/>
          <w:sz w:val="24"/>
        </w:rPr>
        <w:t>Stage F: Meeting Notice + Committee Workspace</w:t>
      </w:r>
    </w:p>
    <w:p w:rsidR="00F30EF9" w:rsidRDefault="00E71539" w:rsidP="00E71539">
      <w:pPr>
        <w:pStyle w:val="ListNumber"/>
        <w:jc w:val="both"/>
      </w:pPr>
      <w:r>
        <w:t>Registrar/authorized officer schedules</w:t>
      </w:r>
      <w:r>
        <w:t xml:space="preserve"> meeting: date/time, online link/offline venue, agenda auto-filled.</w:t>
      </w:r>
    </w:p>
    <w:p w:rsidR="00F30EF9" w:rsidRDefault="00E71539" w:rsidP="00E71539">
      <w:pPr>
        <w:pStyle w:val="ListNumber"/>
        <w:jc w:val="both"/>
      </w:pPr>
      <w:r>
        <w:t>Meeting notice is issued through portal + email/SMS + calendar invite.</w:t>
      </w:r>
    </w:p>
    <w:p w:rsidR="00F30EF9" w:rsidRDefault="00E71539" w:rsidP="00E71539">
      <w:pPr>
        <w:pStyle w:val="ListNumber"/>
        <w:jc w:val="both"/>
      </w:pPr>
      <w:r>
        <w:t>All committee members can view the case file, annexures, scrutiny notes, and clause-wise data.</w:t>
      </w:r>
    </w:p>
    <w:p w:rsidR="00F30EF9" w:rsidRDefault="00E71539" w:rsidP="00E71539">
      <w:pPr>
        <w:jc w:val="both"/>
      </w:pPr>
      <w:r>
        <w:rPr>
          <w:b/>
          <w:sz w:val="24"/>
        </w:rPr>
        <w:t xml:space="preserve">Stage G: Auto-Draft </w:t>
      </w:r>
      <w:r>
        <w:rPr>
          <w:b/>
          <w:sz w:val="24"/>
        </w:rPr>
        <w:t>MoM + Collaborative Finalization</w:t>
      </w:r>
    </w:p>
    <w:p w:rsidR="00F30EF9" w:rsidRDefault="00E71539" w:rsidP="00E71539">
      <w:pPr>
        <w:pStyle w:val="ListNumber"/>
        <w:jc w:val="both"/>
      </w:pPr>
      <w:r>
        <w:lastRenderedPageBreak/>
        <w:t>System generates a primary MoM/report draft using the approved template, pulling from structured fields and annexure references.</w:t>
      </w:r>
    </w:p>
    <w:p w:rsidR="00F30EF9" w:rsidRDefault="00E71539" w:rsidP="00E71539">
      <w:pPr>
        <w:pStyle w:val="ListNumber"/>
        <w:jc w:val="both"/>
      </w:pPr>
      <w:r>
        <w:t>Document parsing: where supported, the system extracts headings/fields from annexures that fol</w:t>
      </w:r>
      <w:r>
        <w:t>low the prescribed template format.</w:t>
      </w:r>
    </w:p>
    <w:p w:rsidR="00F30EF9" w:rsidRDefault="00E71539" w:rsidP="00E71539">
      <w:pPr>
        <w:pStyle w:val="ListNumber"/>
        <w:jc w:val="both"/>
      </w:pPr>
      <w:r>
        <w:t>Committee members propose edits (track changes/comments). Chair/Convener finalizes the MoM.</w:t>
      </w:r>
    </w:p>
    <w:p w:rsidR="00F30EF9" w:rsidRDefault="00E71539" w:rsidP="00E71539">
      <w:pPr>
        <w:pStyle w:val="ListNumber"/>
        <w:jc w:val="both"/>
      </w:pPr>
      <w:r>
        <w:t>Members e-sign/approve the final MoM (as per policy).</w:t>
      </w:r>
    </w:p>
    <w:p w:rsidR="00F30EF9" w:rsidRDefault="00E71539" w:rsidP="00E71539">
      <w:pPr>
        <w:pStyle w:val="ListNumber"/>
        <w:jc w:val="both"/>
      </w:pPr>
      <w:r>
        <w:t>Status: MoM Finalized – Submitted to Competent Authority.</w:t>
      </w:r>
    </w:p>
    <w:p w:rsidR="00F30EF9" w:rsidRDefault="00E71539" w:rsidP="00E71539">
      <w:pPr>
        <w:jc w:val="both"/>
      </w:pPr>
      <w:r>
        <w:rPr>
          <w:b/>
          <w:sz w:val="24"/>
        </w:rPr>
        <w:t>Stage H: Decisio</w:t>
      </w:r>
      <w:r>
        <w:rPr>
          <w:b/>
          <w:sz w:val="24"/>
        </w:rPr>
        <w:t>n by Competent Authority (PVC/VC)</w:t>
      </w:r>
    </w:p>
    <w:p w:rsidR="00F30EF9" w:rsidRDefault="00E71539" w:rsidP="00E71539">
      <w:pPr>
        <w:pStyle w:val="ListNumber"/>
        <w:jc w:val="both"/>
      </w:pPr>
      <w:r>
        <w:t>Competent authority reviews the final MoM and complete case packet in the portal.</w:t>
      </w:r>
    </w:p>
    <w:p w:rsidR="00F30EF9" w:rsidRDefault="00E71539" w:rsidP="00E71539">
      <w:pPr>
        <w:pStyle w:val="ListNumber"/>
        <w:jc w:val="both"/>
      </w:pPr>
      <w:r>
        <w:t>Decision options: Approved / Approved with Conditions / Deferred (seek info) / Rejected.</w:t>
      </w:r>
    </w:p>
    <w:p w:rsidR="00F30EF9" w:rsidRDefault="00E71539" w:rsidP="00E71539">
      <w:pPr>
        <w:pStyle w:val="ListNumber"/>
        <w:jc w:val="both"/>
      </w:pPr>
      <w:r>
        <w:t>System generates decision letter and conditions/rea</w:t>
      </w:r>
      <w:r>
        <w:t>sons as recorded.</w:t>
      </w:r>
    </w:p>
    <w:p w:rsidR="00F30EF9" w:rsidRDefault="00E71539" w:rsidP="00E71539">
      <w:pPr>
        <w:pStyle w:val="ListNumber"/>
        <w:jc w:val="both"/>
      </w:pPr>
      <w:r>
        <w:t>Decision is sent to the institution via email and made available on the portal.</w:t>
      </w:r>
    </w:p>
    <w:p w:rsidR="00F30EF9" w:rsidRDefault="00E71539" w:rsidP="00E71539">
      <w:pPr>
        <w:pStyle w:val="ListNumber"/>
        <w:jc w:val="both"/>
      </w:pPr>
      <w:r>
        <w:t>Status: Closed (Approved/Conditional/Deferred/Rejected).</w:t>
      </w:r>
    </w:p>
    <w:p w:rsidR="00F30EF9" w:rsidRDefault="00E71539" w:rsidP="00E71539">
      <w:pPr>
        <w:jc w:val="both"/>
      </w:pPr>
      <w:r>
        <w:rPr>
          <w:b/>
          <w:sz w:val="28"/>
        </w:rPr>
        <w:t>6. Approval Workflow (Competent Authority) – Detailed Controls</w:t>
      </w:r>
    </w:p>
    <w:p w:rsidR="00F30EF9" w:rsidRDefault="00E71539" w:rsidP="00E71539">
      <w:pPr>
        <w:pStyle w:val="ListBullet"/>
        <w:jc w:val="both"/>
      </w:pPr>
      <w:r>
        <w:t>All approvals (committee formation, of</w:t>
      </w:r>
      <w:r>
        <w:t>fice order, final decision) must be routed through a dedicated approval queue.</w:t>
      </w:r>
    </w:p>
    <w:p w:rsidR="00F30EF9" w:rsidRDefault="00E71539" w:rsidP="00E71539">
      <w:pPr>
        <w:pStyle w:val="ListBullet"/>
        <w:jc w:val="both"/>
      </w:pPr>
      <w:r>
        <w:t>Each approval action must record: approver name/designation, timestamp, remarks, and digital signature.</w:t>
      </w:r>
    </w:p>
    <w:p w:rsidR="00F30EF9" w:rsidRDefault="00E71539" w:rsidP="00E71539">
      <w:pPr>
        <w:pStyle w:val="ListBullet"/>
        <w:jc w:val="both"/>
      </w:pPr>
      <w:r>
        <w:t>Auto-generation of Office Order and Decision Letter must lock after e-sig</w:t>
      </w:r>
      <w:r>
        <w:t>n to prevent tampering.</w:t>
      </w:r>
    </w:p>
    <w:p w:rsidR="00F30EF9" w:rsidRDefault="00E71539" w:rsidP="00E71539">
      <w:pPr>
        <w:pStyle w:val="ListBullet"/>
        <w:jc w:val="both"/>
      </w:pPr>
      <w:r>
        <w:t>Decision packet must include: application form, annexures list, scrutiny sheet, office order, MoM, and any deficiency resolution trail.</w:t>
      </w:r>
    </w:p>
    <w:p w:rsidR="00F30EF9" w:rsidRDefault="00E71539" w:rsidP="00E71539">
      <w:pPr>
        <w:pStyle w:val="ListBullet"/>
        <w:jc w:val="both"/>
      </w:pPr>
      <w:r>
        <w:t>System must maintain a complete audit log and version history for every uploaded/edited document</w:t>
      </w:r>
      <w:r>
        <w:t>.</w:t>
      </w:r>
    </w:p>
    <w:p w:rsidR="00F30EF9" w:rsidRDefault="00E71539" w:rsidP="00E71539">
      <w:pPr>
        <w:jc w:val="both"/>
      </w:pPr>
      <w:r>
        <w:rPr>
          <w:b/>
          <w:sz w:val="28"/>
        </w:rPr>
        <w:t>7. Templates and Standardization</w:t>
      </w:r>
    </w:p>
    <w:p w:rsidR="00F30EF9" w:rsidRDefault="00E71539" w:rsidP="00E71539">
      <w:pPr>
        <w:pStyle w:val="ListBullet"/>
        <w:jc w:val="both"/>
      </w:pPr>
      <w:r>
        <w:t>Provide mandatory annexure templates (DOCX/PDF) to institutions to ensure consistent structure and easier parsing.</w:t>
      </w:r>
    </w:p>
    <w:p w:rsidR="00F30EF9" w:rsidRDefault="00E71539" w:rsidP="00E71539">
      <w:pPr>
        <w:pStyle w:val="ListBullet"/>
        <w:jc w:val="both"/>
      </w:pPr>
      <w:r>
        <w:t>Enforce page size A4, naming conventions, and section headings aligned to Clause 6.29(a).</w:t>
      </w:r>
    </w:p>
    <w:p w:rsidR="00F30EF9" w:rsidRDefault="00E71539" w:rsidP="00E71539">
      <w:pPr>
        <w:pStyle w:val="ListBullet"/>
        <w:jc w:val="both"/>
      </w:pPr>
      <w:r>
        <w:t xml:space="preserve">MoM/report </w:t>
      </w:r>
      <w:r>
        <w:t>template should auto-populate clause-wise observations and references.</w:t>
      </w:r>
    </w:p>
    <w:p w:rsidR="00F30EF9" w:rsidRDefault="00E71539" w:rsidP="00E71539">
      <w:pPr>
        <w:jc w:val="both"/>
      </w:pPr>
      <w:r>
        <w:rPr>
          <w:b/>
          <w:sz w:val="28"/>
        </w:rPr>
        <w:t>8. Notifications and Communication</w:t>
      </w:r>
    </w:p>
    <w:p w:rsidR="00F30EF9" w:rsidRDefault="00E71539" w:rsidP="00E71539">
      <w:pPr>
        <w:pStyle w:val="ListBullet"/>
        <w:jc w:val="both"/>
      </w:pPr>
      <w:r>
        <w:t>Institution notifications: submission receipt, deficiency memo, scrutiny cleared, committee formed, meeting notice (if permitted), final decision.</w:t>
      </w:r>
    </w:p>
    <w:p w:rsidR="00F30EF9" w:rsidRDefault="00E71539" w:rsidP="00E71539">
      <w:pPr>
        <w:pStyle w:val="ListBullet"/>
        <w:jc w:val="both"/>
      </w:pPr>
      <w:r>
        <w:t>Int</w:t>
      </w:r>
      <w:r>
        <w:t>ernal notifications: pending scrutiny, pending approvals, committee meeting reminders, MoM pending signatures.</w:t>
      </w:r>
    </w:p>
    <w:p w:rsidR="00F30EF9" w:rsidRDefault="00E71539" w:rsidP="00E71539">
      <w:pPr>
        <w:pStyle w:val="ListBullet"/>
        <w:jc w:val="both"/>
      </w:pPr>
      <w:r>
        <w:lastRenderedPageBreak/>
        <w:t>All notifications must be stored in the case record for audit.</w:t>
      </w:r>
    </w:p>
    <w:p w:rsidR="00F30EF9" w:rsidRDefault="00E71539" w:rsidP="00E71539">
      <w:pPr>
        <w:jc w:val="both"/>
      </w:pPr>
      <w:r>
        <w:rPr>
          <w:b/>
          <w:sz w:val="28"/>
        </w:rPr>
        <w:t>9. Suggested Case Status Codes (AKTU Core)</w:t>
      </w:r>
    </w:p>
    <w:p w:rsidR="00F30EF9" w:rsidRDefault="00E71539" w:rsidP="00E71539">
      <w:pPr>
        <w:pStyle w:val="ListBullet"/>
        <w:jc w:val="both"/>
      </w:pPr>
      <w:r>
        <w:t>Draft</w:t>
      </w:r>
    </w:p>
    <w:p w:rsidR="00F30EF9" w:rsidRDefault="00E71539" w:rsidP="00E71539">
      <w:pPr>
        <w:pStyle w:val="ListBullet"/>
        <w:jc w:val="both"/>
      </w:pPr>
      <w:r>
        <w:t>Submitted Online (Pending Hardcop</w:t>
      </w:r>
      <w:r>
        <w:t>y)</w:t>
      </w:r>
    </w:p>
    <w:p w:rsidR="00F30EF9" w:rsidRDefault="00E71539" w:rsidP="00E71539">
      <w:pPr>
        <w:pStyle w:val="ListBullet"/>
        <w:jc w:val="both"/>
      </w:pPr>
      <w:r>
        <w:t>Hardcopy Received – Under Scrutiny</w:t>
      </w:r>
    </w:p>
    <w:p w:rsidR="00F30EF9" w:rsidRDefault="00E71539" w:rsidP="00E71539">
      <w:pPr>
        <w:pStyle w:val="ListBullet"/>
        <w:jc w:val="both"/>
      </w:pPr>
      <w:r>
        <w:t>Deficiency Raised</w:t>
      </w:r>
    </w:p>
    <w:p w:rsidR="00F30EF9" w:rsidRDefault="00E71539" w:rsidP="00E71539">
      <w:pPr>
        <w:pStyle w:val="ListBullet"/>
        <w:jc w:val="both"/>
      </w:pPr>
      <w:r>
        <w:t>Scrutiny Cleared – Ready for Committee Formation</w:t>
      </w:r>
    </w:p>
    <w:p w:rsidR="00F30EF9" w:rsidRDefault="00E71539" w:rsidP="00E71539">
      <w:pPr>
        <w:pStyle w:val="ListBullet"/>
        <w:jc w:val="both"/>
      </w:pPr>
      <w:r>
        <w:t>Committee Constituted</w:t>
      </w:r>
    </w:p>
    <w:p w:rsidR="00F30EF9" w:rsidRDefault="00E71539" w:rsidP="00E71539">
      <w:pPr>
        <w:pStyle w:val="ListBullet"/>
        <w:jc w:val="both"/>
      </w:pPr>
      <w:r>
        <w:t>Meeting Scheduled</w:t>
      </w:r>
    </w:p>
    <w:p w:rsidR="00F30EF9" w:rsidRDefault="00E71539" w:rsidP="00E71539">
      <w:pPr>
        <w:pStyle w:val="ListBullet"/>
        <w:jc w:val="both"/>
      </w:pPr>
      <w:r>
        <w:t>MoM Draft Generated</w:t>
      </w:r>
    </w:p>
    <w:p w:rsidR="00F30EF9" w:rsidRDefault="00E71539" w:rsidP="00E71539">
      <w:pPr>
        <w:pStyle w:val="ListBullet"/>
        <w:jc w:val="both"/>
      </w:pPr>
      <w:r>
        <w:t>MoM Finalized – Submitted to Competent Authority</w:t>
      </w:r>
    </w:p>
    <w:p w:rsidR="00F30EF9" w:rsidRDefault="00E71539" w:rsidP="00E71539">
      <w:pPr>
        <w:pStyle w:val="ListBullet"/>
        <w:jc w:val="both"/>
      </w:pPr>
      <w:r>
        <w:t>Decision Issued – Closed</w:t>
      </w:r>
    </w:p>
    <w:p w:rsidR="00F30EF9" w:rsidRDefault="00E71539" w:rsidP="00E71539">
      <w:pPr>
        <w:jc w:val="both"/>
      </w:pPr>
      <w:r>
        <w:rPr>
          <w:b/>
          <w:sz w:val="28"/>
        </w:rPr>
        <w:t>10. Optional Case</w:t>
      </w:r>
      <w:r>
        <w:rPr>
          <w:b/>
          <w:sz w:val="28"/>
        </w:rPr>
        <w:t xml:space="preserve"> Flags (UGC Pack)</w:t>
      </w:r>
    </w:p>
    <w:p w:rsidR="00F30EF9" w:rsidRDefault="00E71539" w:rsidP="00E71539">
      <w:pPr>
        <w:pStyle w:val="ListBullet"/>
        <w:jc w:val="both"/>
      </w:pPr>
      <w:r>
        <w:t>UGC Pack: Not Enabled / Enabled-Draft / Enabled-Complete / Forwarded (if applicable)</w:t>
      </w:r>
    </w:p>
    <w:p w:rsidR="00F30EF9" w:rsidRDefault="00E71539" w:rsidP="00E71539">
      <w:pPr>
        <w:pStyle w:val="ListBullet"/>
        <w:jc w:val="both"/>
      </w:pPr>
      <w:r>
        <w:t>UGC Autonomy Status badge: Not Applied / Under Process / Approved / Approved with Conditions / Rejected</w:t>
      </w:r>
    </w:p>
    <w:sectPr w:rsidR="00F30E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1539"/>
    <w:rsid w:val="00F30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56486C-25F9-4D66-9697-FC96A55AB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1518</Words>
  <Characters>8656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2026-03-03T04:40:00Z</dcterms:modified>
  <cp:category/>
</cp:coreProperties>
</file>