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Post-Hearing Representation — Minutes of Meeting dated 18.06.2026</w:t>
      </w:r>
    </w:p>
    <w:p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Date: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19.06.2026</w:t>
      </w:r>
    </w:p>
    <w:p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To,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>Smt. Renuka Singh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>Senior Town Planner (STP), Gurugram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>Department of Town &amp; Country Planning (DTCP), Haryana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>3rd Floor, HSVP Complex, Sector 14, Gurugram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Email: </w:t>
      </w:r>
      <w:r>
        <w:rPr>
          <w:rFonts w:ascii="Times New Roman" w:hAnsi="Times New Roman" w:eastAsia="Times New Roman"/>
          <w:b/>
          <w:i w:val="0"/>
          <w:sz w:val="24"/>
        </w:rPr>
        <w:t>stp4.gurugram.tcp@gmail.com</w:t>
      </w:r>
    </w:p>
    <w:p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CC: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The Director, DTCP, Haryana, Chandigarh — </w:t>
      </w:r>
      <w:r>
        <w:rPr>
          <w:rFonts w:ascii="Times New Roman" w:hAnsi="Times New Roman" w:eastAsia="Times New Roman"/>
          <w:b/>
          <w:i w:val="0"/>
          <w:sz w:val="24"/>
        </w:rPr>
        <w:t>tcpharyana7@gmail.com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The Secretary / Competent Authority, HARERA, Gurugram — </w:t>
      </w:r>
      <w:r>
        <w:rPr>
          <w:rFonts w:ascii="Times New Roman" w:hAnsi="Times New Roman" w:eastAsia="Times New Roman"/>
          <w:b/>
          <w:i w:val="0"/>
          <w:sz w:val="24"/>
        </w:rPr>
        <w:t>rera@hareraggm.gov.in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M/s </w:t>
      </w:r>
      <w:r>
        <w:rPr>
          <w:rFonts w:ascii="Times New Roman" w:hAnsi="Times New Roman" w:eastAsia="Times New Roman"/>
          <w:b/>
          <w:i w:val="0"/>
          <w:sz w:val="24"/>
        </w:rPr>
        <w:t>Hasta Infrastructure Pvt. Ltd.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eastAsia="Times New Roman"/>
          <w:b/>
          <w:i w:val="0"/>
          <w:sz w:val="24"/>
        </w:rPr>
        <w:t>udaivir.anand@atsgreen.com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M/s </w:t>
      </w:r>
      <w:r>
        <w:rPr>
          <w:rFonts w:ascii="Times New Roman" w:hAnsi="Times New Roman" w:eastAsia="Times New Roman"/>
          <w:b/>
          <w:i w:val="0"/>
          <w:sz w:val="24"/>
        </w:rPr>
        <w:t>ATS Realworth Pvt. Ltd.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eastAsia="Times New Roman"/>
          <w:b/>
          <w:i w:val="0"/>
          <w:sz w:val="24"/>
        </w:rPr>
        <w:t>email@atsgreens.com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M/s </w:t>
      </w:r>
      <w:r>
        <w:rPr>
          <w:rFonts w:ascii="Times New Roman" w:hAnsi="Times New Roman" w:eastAsia="Times New Roman"/>
          <w:b/>
          <w:i w:val="0"/>
          <w:sz w:val="24"/>
        </w:rPr>
        <w:t>Homekraft Infra Pvt. Ltd.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eastAsia="Times New Roman"/>
          <w:b/>
          <w:i w:val="0"/>
          <w:sz w:val="24"/>
        </w:rPr>
        <w:t>grandstand.customercare@homekraft.in</w:t>
      </w:r>
    </w:p>
    <w:p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From,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Prof. </w:t>
      </w:r>
      <w:r>
        <w:rPr>
          <w:rFonts w:ascii="Times New Roman" w:hAnsi="Times New Roman" w:eastAsia="Times New Roman"/>
          <w:b/>
          <w:i w:val="0"/>
          <w:sz w:val="24"/>
        </w:rPr>
        <w:t>Vijyant Agarwal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(Allottee / Objector)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Unit No. </w:t>
      </w:r>
      <w:r>
        <w:rPr>
          <w:rFonts w:ascii="Times New Roman" w:hAnsi="Times New Roman" w:eastAsia="Times New Roman"/>
          <w:b/>
          <w:i w:val="0"/>
          <w:sz w:val="24"/>
        </w:rPr>
        <w:t>3051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Tower No. </w:t>
      </w:r>
      <w:r>
        <w:rPr>
          <w:rFonts w:ascii="Times New Roman" w:hAnsi="Times New Roman" w:eastAsia="Times New Roman"/>
          <w:b/>
          <w:i w:val="0"/>
          <w:sz w:val="24"/>
        </w:rPr>
        <w:t>03</w:t>
      </w:r>
      <w:r>
        <w:rPr>
          <w:rFonts w:ascii="Times New Roman" w:hAnsi="Times New Roman" w:eastAsia="Times New Roman"/>
          <w:b w:val="0"/>
          <w:i w:val="0"/>
          <w:sz w:val="24"/>
        </w:rPr>
        <w:t>, Type-D, ATS Grandstand Phase-I, Sector 99A, Gurugram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Subject: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Post-hearing representation on MOM dated </w:t>
      </w:r>
      <w:r>
        <w:rPr>
          <w:rFonts w:ascii="Times New Roman" w:hAnsi="Times New Roman" w:eastAsia="Times New Roman"/>
          <w:b/>
          <w:i w:val="0"/>
          <w:sz w:val="24"/>
        </w:rPr>
        <w:t>18.06.2026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conditional consent on revised building plan (Memo </w:t>
      </w:r>
      <w:r>
        <w:rPr>
          <w:rFonts w:ascii="Times New Roman" w:hAnsi="Times New Roman" w:eastAsia="Times New Roman"/>
          <w:b/>
          <w:i w:val="0"/>
          <w:sz w:val="24"/>
        </w:rPr>
        <w:t>ZP-938-II/SD(RD)/2026/15567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dated </w:t>
      </w:r>
      <w:r>
        <w:rPr>
          <w:rFonts w:ascii="Times New Roman" w:hAnsi="Times New Roman" w:eastAsia="Times New Roman"/>
          <w:b/>
          <w:i w:val="0"/>
          <w:sz w:val="24"/>
        </w:rPr>
        <w:t>04.05.2026</w:t>
      </w:r>
      <w:r>
        <w:rPr>
          <w:rFonts w:ascii="Times New Roman" w:hAnsi="Times New Roman" w:eastAsia="Times New Roman"/>
          <w:b w:val="0"/>
          <w:i w:val="0"/>
          <w:sz w:val="24"/>
        </w:rPr>
        <w:t>)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माननीय महोदया,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undersigned submits that in the STP hearing on </w:t>
      </w:r>
      <w:r>
        <w:rPr>
          <w:rFonts w:ascii="Times New Roman" w:hAnsi="Times New Roman" w:eastAsia="Times New Roman"/>
          <w:b/>
          <w:i w:val="0"/>
          <w:sz w:val="24"/>
        </w:rPr>
        <w:t>18.06.2026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by mistake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the circulated MOM </w:t>
      </w:r>
      <w:r>
        <w:rPr>
          <w:rFonts w:ascii="Times New Roman" w:hAnsi="Times New Roman" w:eastAsia="Times New Roman"/>
          <w:b/>
          <w:i w:val="0"/>
          <w:sz w:val="24"/>
        </w:rPr>
        <w:t>has omitted certain points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which were </w:t>
      </w:r>
      <w:r>
        <w:rPr>
          <w:rFonts w:ascii="Times New Roman" w:hAnsi="Times New Roman" w:eastAsia="Times New Roman"/>
          <w:b/>
          <w:i w:val="0"/>
          <w:sz w:val="24"/>
        </w:rPr>
        <w:t>agreed upon by the Builder's representatives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at the meeting. This representation seeks to place those agreed matters on record.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undersigned attended the STP hearing on </w:t>
      </w:r>
      <w:r>
        <w:rPr>
          <w:rFonts w:ascii="Times New Roman" w:hAnsi="Times New Roman" w:eastAsia="Times New Roman"/>
          <w:b/>
          <w:i w:val="0"/>
          <w:sz w:val="24"/>
        </w:rPr>
        <w:t>18.06.2026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on the revised building plan. The colonizer </w:t>
      </w:r>
      <w:r>
        <w:rPr>
          <w:rFonts w:ascii="Times New Roman" w:hAnsi="Times New Roman" w:eastAsia="Times New Roman"/>
          <w:b/>
          <w:i w:val="0"/>
          <w:sz w:val="24"/>
        </w:rPr>
        <w:t>emailed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revised plan materials and comparative chart to the undersigned by </w:t>
      </w:r>
      <w:r>
        <w:rPr>
          <w:rFonts w:ascii="Times New Roman" w:hAnsi="Times New Roman" w:eastAsia="Times New Roman"/>
          <w:b/>
          <w:i w:val="0"/>
          <w:sz w:val="24"/>
        </w:rPr>
        <w:t>email dated 30.05.2026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; disclosure is accepted. Your office circulated the MOM on </w:t>
      </w:r>
      <w:r>
        <w:rPr>
          <w:rFonts w:ascii="Times New Roman" w:hAnsi="Times New Roman" w:eastAsia="Times New Roman"/>
          <w:b/>
          <w:i w:val="0"/>
          <w:sz w:val="24"/>
        </w:rPr>
        <w:t>19.06.2026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This representation is </w:t>
      </w:r>
      <w:r>
        <w:rPr>
          <w:rFonts w:ascii="Times New Roman" w:hAnsi="Times New Roman" w:eastAsia="Times New Roman"/>
          <w:b/>
          <w:i w:val="0"/>
          <w:sz w:val="24"/>
        </w:rPr>
        <w:t>without prejudice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to pending </w:t>
      </w:r>
      <w:r>
        <w:rPr>
          <w:rFonts w:ascii="Times New Roman" w:hAnsi="Times New Roman" w:eastAsia="Times New Roman"/>
          <w:b/>
          <w:i w:val="0"/>
          <w:sz w:val="24"/>
        </w:rPr>
        <w:t>HARERA execution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and </w:t>
      </w:r>
      <w:r>
        <w:rPr>
          <w:rFonts w:ascii="Times New Roman" w:hAnsi="Times New Roman" w:eastAsia="Times New Roman"/>
          <w:b/>
          <w:i w:val="0"/>
          <w:sz w:val="24"/>
        </w:rPr>
        <w:t>COD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matters.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 the meeting, the Builder's representatives </w:t>
      </w:r>
      <w:r>
        <w:rPr>
          <w:rFonts w:ascii="Times New Roman" w:hAnsi="Times New Roman" w:eastAsia="Times New Roman"/>
          <w:b/>
          <w:i w:val="0"/>
          <w:sz w:val="24"/>
        </w:rPr>
        <w:t>agreed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to obey the </w:t>
      </w:r>
      <w:r>
        <w:rPr>
          <w:rFonts w:ascii="Times New Roman" w:hAnsi="Times New Roman" w:eastAsia="Times New Roman"/>
          <w:b/>
          <w:i w:val="0"/>
          <w:sz w:val="24"/>
        </w:rPr>
        <w:t>HARERA order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furnishing an </w:t>
      </w:r>
      <w:r>
        <w:rPr>
          <w:rFonts w:ascii="Times New Roman" w:hAnsi="Times New Roman" w:eastAsia="Times New Roman"/>
          <w:b/>
          <w:i w:val="0"/>
          <w:sz w:val="24"/>
        </w:rPr>
        <w:t>affidavit-cum-undertaking specific to Unit No.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general affidavit dated </w:t>
      </w:r>
      <w:r>
        <w:rPr>
          <w:rFonts w:ascii="Times New Roman" w:hAnsi="Times New Roman" w:eastAsia="Times New Roman"/>
          <w:b/>
          <w:i w:val="0"/>
          <w:sz w:val="24"/>
        </w:rPr>
        <w:t>08.06.2026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From the enclosed colonizer's </w:t>
      </w:r>
      <w:r>
        <w:rPr>
          <w:rFonts w:ascii="Times New Roman" w:hAnsi="Times New Roman" w:eastAsia="Times New Roman"/>
          <w:b/>
          <w:i w:val="0"/>
          <w:sz w:val="24"/>
        </w:rPr>
        <w:t>comparative chart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Times New Roman" w:hAnsi="Times New Roman" w:eastAsia="Times New Roman"/>
          <w:b w:val="0"/>
          <w:i w:val="0"/>
          <w:sz w:val="24"/>
        </w:rPr>
        <w:t>D3_Comparative_Chart.docx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</w:t>
      </w:r>
      <w:r>
        <w:rPr>
          <w:rFonts w:ascii="Times New Roman" w:hAnsi="Times New Roman" w:eastAsia="Times New Roman"/>
          <w:b/>
          <w:i w:val="0"/>
          <w:sz w:val="24"/>
        </w:rPr>
        <w:t>emailed to the undersigned by the Builder on 30.05.2026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main units increase from </w:t>
      </w:r>
      <w:r>
        <w:rPr>
          <w:rFonts w:ascii="Times New Roman" w:hAnsi="Times New Roman" w:eastAsia="Times New Roman"/>
          <w:b/>
          <w:i w:val="0"/>
          <w:sz w:val="24"/>
        </w:rPr>
        <w:t>522 to 734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; ECS parking reduces from </w:t>
      </w:r>
      <w:r>
        <w:rPr>
          <w:rFonts w:ascii="Times New Roman" w:hAnsi="Times New Roman" w:eastAsia="Times New Roman"/>
          <w:b/>
          <w:i w:val="0"/>
          <w:sz w:val="24"/>
        </w:rPr>
        <w:t>999 to 957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; open/green area reduces from </w:t>
      </w:r>
      <w:r>
        <w:rPr>
          <w:rFonts w:ascii="Times New Roman" w:hAnsi="Times New Roman" w:eastAsia="Times New Roman"/>
          <w:b/>
          <w:i w:val="0"/>
          <w:sz w:val="24"/>
        </w:rPr>
        <w:t>14,345.86 sqm to 10,934.25 sqm</w:t>
      </w:r>
      <w:r>
        <w:rPr>
          <w:rFonts w:ascii="Times New Roman" w:hAnsi="Times New Roman" w:eastAsia="Times New Roman"/>
          <w:b w:val="0"/>
          <w:i w:val="0"/>
          <w:sz w:val="24"/>
        </w:rPr>
        <w:t>; FAR/built intensity increases. This affects proportionate rights in common areas. These are substantive concerns only — not on non-supply of documents.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MOM wrongly records that allottees were satisfied. For </w:t>
      </w:r>
      <w:r>
        <w:rPr>
          <w:rFonts w:ascii="Times New Roman" w:hAnsi="Times New Roman" w:eastAsia="Times New Roman"/>
          <w:b/>
          <w:i w:val="0"/>
          <w:sz w:val="24"/>
        </w:rPr>
        <w:t>Unit No. 3051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this is </w:t>
      </w:r>
      <w:r>
        <w:rPr>
          <w:rFonts w:ascii="Times New Roman" w:hAnsi="Times New Roman" w:eastAsia="Times New Roman"/>
          <w:b/>
          <w:i w:val="0"/>
          <w:sz w:val="24"/>
        </w:rPr>
        <w:t>incorrect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Intimation and receipt of documents are </w:t>
      </w:r>
      <w:r>
        <w:rPr>
          <w:rFonts w:ascii="Times New Roman" w:hAnsi="Times New Roman" w:eastAsia="Times New Roman"/>
          <w:b/>
          <w:i w:val="0"/>
          <w:sz w:val="24"/>
        </w:rPr>
        <w:t>accepted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 Prayer.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It is respectfully prayed that your good office may kindly </w:t>
      </w:r>
      <w:r>
        <w:rPr>
          <w:rFonts w:ascii="Times New Roman" w:hAnsi="Times New Roman" w:eastAsia="Times New Roman"/>
          <w:b/>
          <w:i w:val="0"/>
          <w:sz w:val="24"/>
        </w:rPr>
        <w:t>take this representation on record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on the </w:t>
      </w:r>
      <w:r>
        <w:rPr>
          <w:rFonts w:ascii="Times New Roman" w:hAnsi="Times New Roman" w:eastAsia="Times New Roman"/>
          <w:b/>
          <w:i w:val="0"/>
          <w:sz w:val="24"/>
        </w:rPr>
        <w:t>revised building plan file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re-circulate a corrected or supplementary MOM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on the STP hearing dated </w:t>
      </w:r>
      <w:r>
        <w:rPr>
          <w:rFonts w:ascii="Times New Roman" w:hAnsi="Times New Roman" w:eastAsia="Times New Roman"/>
          <w:b/>
          <w:i w:val="0"/>
          <w:sz w:val="24"/>
        </w:rPr>
        <w:t>18.06.2026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incorporating </w:t>
      </w:r>
      <w:r>
        <w:rPr>
          <w:rFonts w:ascii="Times New Roman" w:hAnsi="Times New Roman" w:eastAsia="Times New Roman"/>
          <w:b/>
          <w:i w:val="0"/>
          <w:sz w:val="24"/>
        </w:rPr>
        <w:t>Supplement to MOM Item 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as at </w:t>
      </w:r>
      <w:r>
        <w:rPr>
          <w:rFonts w:ascii="Times New Roman" w:hAnsi="Times New Roman" w:eastAsia="Times New Roman"/>
          <w:b/>
          <w:i w:val="0"/>
          <w:sz w:val="24"/>
        </w:rPr>
        <w:t>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below, and </w:t>
      </w:r>
      <w:r>
        <w:rPr>
          <w:rFonts w:ascii="Times New Roman" w:hAnsi="Times New Roman" w:eastAsia="Times New Roman"/>
          <w:b/>
          <w:i w:val="0"/>
          <w:sz w:val="24"/>
        </w:rPr>
        <w:t>mark on the revised building plan file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as at </w:t>
      </w:r>
      <w:r>
        <w:rPr>
          <w:rFonts w:ascii="Times New Roman" w:hAnsi="Times New Roman" w:eastAsia="Times New Roman"/>
          <w:b/>
          <w:i w:val="0"/>
          <w:sz w:val="24"/>
        </w:rPr>
        <w:t>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below: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</w:t>
      </w:r>
      <w:r>
        <w:rPr>
          <w:rFonts w:ascii="Times New Roman" w:hAnsi="Times New Roman" w:eastAsia="Times New Roman"/>
          <w:b/>
          <w:i w:val="0"/>
          <w:sz w:val="24"/>
        </w:rPr>
        <w:t>Builder's representatives agreed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to comply with the </w:t>
      </w:r>
      <w:r>
        <w:rPr>
          <w:rFonts w:ascii="Times New Roman" w:hAnsi="Times New Roman" w:eastAsia="Times New Roman"/>
          <w:b/>
          <w:i w:val="0"/>
          <w:sz w:val="24"/>
        </w:rPr>
        <w:t>HARERA order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and to furnish an </w:t>
      </w:r>
      <w:r>
        <w:rPr>
          <w:rFonts w:ascii="Times New Roman" w:hAnsi="Times New Roman" w:eastAsia="Times New Roman"/>
          <w:b/>
          <w:i w:val="0"/>
          <w:sz w:val="24"/>
        </w:rPr>
        <w:t>affidavit-cum-undertaking specific to Unit No. 3051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general joint affidavit dated </w:t>
      </w:r>
      <w:r>
        <w:rPr>
          <w:rFonts w:ascii="Times New Roman" w:hAnsi="Times New Roman" w:eastAsia="Times New Roman"/>
          <w:b/>
          <w:i w:val="0"/>
          <w:sz w:val="24"/>
        </w:rPr>
        <w:t>08.06.2026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tendered before DTCP.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allottee of </w:t>
      </w:r>
      <w:r>
        <w:rPr>
          <w:rFonts w:ascii="Times New Roman" w:hAnsi="Times New Roman" w:eastAsia="Times New Roman"/>
          <w:b/>
          <w:i w:val="0"/>
          <w:sz w:val="24"/>
        </w:rPr>
        <w:t>Unit No. 3051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Tower No. </w:t>
      </w:r>
      <w:r>
        <w:rPr>
          <w:rFonts w:ascii="Times New Roman" w:hAnsi="Times New Roman" w:eastAsia="Times New Roman"/>
          <w:b/>
          <w:i w:val="0"/>
          <w:sz w:val="24"/>
        </w:rPr>
        <w:t>03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ATS Grandstand Phase-I, Sector 99A, Gurugram, is </w:t>
      </w:r>
      <w:r>
        <w:rPr>
          <w:rFonts w:ascii="Times New Roman" w:hAnsi="Times New Roman" w:eastAsia="Times New Roman"/>
          <w:b/>
          <w:i w:val="0"/>
          <w:sz w:val="24"/>
        </w:rPr>
        <w:t>withholding consent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at present to the revised building plan on </w:t>
      </w:r>
      <w:r>
        <w:rPr>
          <w:rFonts w:ascii="Times New Roman" w:hAnsi="Times New Roman" w:eastAsia="Times New Roman"/>
          <w:b/>
          <w:i w:val="0"/>
          <w:sz w:val="24"/>
        </w:rPr>
        <w:t>FAR, density, parking, and green area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/>
          <w:i w:val="0"/>
          <w:sz w:val="24"/>
        </w:rPr>
        <w:t>If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Builder </w:t>
      </w:r>
      <w:r>
        <w:rPr>
          <w:rFonts w:ascii="Times New Roman" w:hAnsi="Times New Roman" w:eastAsia="Times New Roman"/>
          <w:b/>
          <w:i w:val="0"/>
          <w:sz w:val="24"/>
        </w:rPr>
        <w:t>complies with the HARERA order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and furnishes an </w:t>
      </w:r>
      <w:r>
        <w:rPr>
          <w:rFonts w:ascii="Times New Roman" w:hAnsi="Times New Roman" w:eastAsia="Times New Roman"/>
          <w:b/>
          <w:i w:val="0"/>
          <w:sz w:val="24"/>
        </w:rPr>
        <w:t>affidavit-cum-undertaking specific to Unit No. 3051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general affidavit dated </w:t>
      </w:r>
      <w:r>
        <w:rPr>
          <w:rFonts w:ascii="Times New Roman" w:hAnsi="Times New Roman" w:eastAsia="Times New Roman"/>
          <w:b/>
          <w:i w:val="0"/>
          <w:sz w:val="24"/>
        </w:rPr>
        <w:t>08.06.2026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the allottee </w:t>
      </w:r>
      <w:r>
        <w:rPr>
          <w:rFonts w:ascii="Times New Roman" w:hAnsi="Times New Roman" w:eastAsia="Times New Roman"/>
          <w:b/>
          <w:i w:val="0"/>
          <w:sz w:val="24"/>
        </w:rPr>
        <w:t>will give consent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on </w:t>
      </w:r>
      <w:r>
        <w:rPr>
          <w:rFonts w:ascii="Times New Roman" w:hAnsi="Times New Roman" w:eastAsia="Times New Roman"/>
          <w:b/>
          <w:i w:val="0"/>
          <w:sz w:val="24"/>
        </w:rPr>
        <w:t>FAR, density, parking, and green area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subject to the </w:t>
      </w:r>
      <w:r>
        <w:rPr>
          <w:rFonts w:ascii="Times New Roman" w:hAnsi="Times New Roman" w:eastAsia="Times New Roman"/>
          <w:b/>
          <w:i w:val="0"/>
          <w:sz w:val="24"/>
        </w:rPr>
        <w:t>precondition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that the allottee </w:t>
      </w:r>
      <w:r>
        <w:rPr>
          <w:rFonts w:ascii="Times New Roman" w:hAnsi="Times New Roman" w:eastAsia="Times New Roman"/>
          <w:b/>
          <w:i w:val="0"/>
          <w:sz w:val="24"/>
        </w:rPr>
        <w:t>reserves the right to adequate and proportionate compensation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for prejudice caused by those planning changes.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 Enclosures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(copies enclosed)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6.1_Email_19062026_STP_MOM_Circulation.pdf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Email dated </w:t>
      </w:r>
      <w:r>
        <w:rPr>
          <w:rFonts w:ascii="Times New Roman" w:hAnsi="Times New Roman" w:eastAsia="Times New Roman"/>
          <w:b/>
          <w:i w:val="0"/>
          <w:sz w:val="24"/>
        </w:rPr>
        <w:t>19.06.2026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from STP, Gurugram, to the undersigned, circulating the minutes of the STP hearing dated </w:t>
      </w:r>
      <w:r>
        <w:rPr>
          <w:rFonts w:ascii="Times New Roman" w:hAnsi="Times New Roman" w:eastAsia="Times New Roman"/>
          <w:b/>
          <w:i w:val="0"/>
          <w:sz w:val="24"/>
        </w:rPr>
        <w:t>18.06.2026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on in-principle approval of the revised building plan — ATS Grandstand, Sector 99A, Gurugram (Licence No. </w:t>
      </w:r>
      <w:r>
        <w:rPr>
          <w:rFonts w:ascii="Times New Roman" w:hAnsi="Times New Roman" w:eastAsia="Times New Roman"/>
          <w:b/>
          <w:i w:val="0"/>
          <w:sz w:val="24"/>
        </w:rPr>
        <w:t>37 of 2013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6.1(a).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6.1a_Final_MOM_Hasta_18062026.pdf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eastAsia="Times New Roman"/>
          <w:b/>
          <w:i w:val="0"/>
          <w:sz w:val="24"/>
        </w:rPr>
        <w:t>Final Minutes of Meeting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of the STP hearing dated </w:t>
      </w:r>
      <w:r>
        <w:rPr>
          <w:rFonts w:ascii="Times New Roman" w:hAnsi="Times New Roman" w:eastAsia="Times New Roman"/>
          <w:b/>
          <w:i w:val="0"/>
          <w:sz w:val="24"/>
        </w:rPr>
        <w:t>18.06.2026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(attachment to email dated </w:t>
      </w:r>
      <w:r>
        <w:rPr>
          <w:rFonts w:ascii="Times New Roman" w:hAnsi="Times New Roman" w:eastAsia="Times New Roman"/>
          <w:b/>
          <w:i w:val="0"/>
          <w:sz w:val="24"/>
        </w:rPr>
        <w:t>19.06.2026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6.2_Memo_ZP-938-II_Revised_Plan_Approval_04052026.pdf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DTCP Memo No. </w:t>
      </w:r>
      <w:r>
        <w:rPr>
          <w:rFonts w:ascii="Times New Roman" w:hAnsi="Times New Roman" w:eastAsia="Times New Roman"/>
          <w:b/>
          <w:i w:val="0"/>
          <w:sz w:val="24"/>
        </w:rPr>
        <w:t>ZP-938-II/SD(RD)/2026/15567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dated </w:t>
      </w:r>
      <w:r>
        <w:rPr>
          <w:rFonts w:ascii="Times New Roman" w:hAnsi="Times New Roman" w:eastAsia="Times New Roman"/>
          <w:b/>
          <w:i w:val="0"/>
          <w:sz w:val="24"/>
        </w:rPr>
        <w:t>04.05.2026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(in-principle approval of revised building plans, ATS Grandstand Phase-I, Sector 99A, Gurugram).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6.3_Gmail_30052026_Representation_Objection_Unit_3051.pdf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Gmail dated </w:t>
      </w:r>
      <w:r>
        <w:rPr>
          <w:rFonts w:ascii="Times New Roman" w:hAnsi="Times New Roman" w:eastAsia="Times New Roman"/>
          <w:b/>
          <w:i w:val="0"/>
          <w:sz w:val="24"/>
        </w:rPr>
        <w:t>30.05.2026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from the colonizer to the undersigned, forwarding revised building plan materials and comparative chart (Unit </w:t>
      </w:r>
      <w:r>
        <w:rPr>
          <w:rFonts w:ascii="Times New Roman" w:hAnsi="Times New Roman" w:eastAsia="Times New Roman"/>
          <w:b/>
          <w:i w:val="0"/>
          <w:sz w:val="24"/>
        </w:rPr>
        <w:t>3051</w:t>
      </w:r>
      <w:r>
        <w:rPr>
          <w:rFonts w:ascii="Times New Roman" w:hAnsi="Times New Roman" w:eastAsia="Times New Roman"/>
          <w:b w:val="0"/>
          <w:i w:val="0"/>
          <w:sz w:val="24"/>
        </w:rPr>
        <w:t>, ATS Grandstand Phase-I, Sector 99A, Gurugram).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6.3(a).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6.3a_D3_Comparative_Chart.docx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comparative chart — earlier sanctioned plan </w:t>
      </w:r>
      <w:r>
        <w:rPr>
          <w:rFonts w:ascii="Times New Roman" w:hAnsi="Times New Roman" w:eastAsia="Times New Roman"/>
          <w:b/>
          <w:i w:val="0"/>
          <w:sz w:val="24"/>
        </w:rPr>
        <w:t>vis-à-vis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revised plan (attachment to email/Gmail dated </w:t>
      </w:r>
      <w:r>
        <w:rPr>
          <w:rFonts w:ascii="Times New Roman" w:hAnsi="Times New Roman" w:eastAsia="Times New Roman"/>
          <w:b/>
          <w:i w:val="0"/>
          <w:sz w:val="24"/>
        </w:rPr>
        <w:t>30.05.2026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6.4.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6.4_Affidavit_080626_ATS_Joint_Tendered_Before_DTCP.pdf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joint affidavit-cum-undertaking dated </w:t>
      </w:r>
      <w:r>
        <w:rPr>
          <w:rFonts w:ascii="Times New Roman" w:hAnsi="Times New Roman" w:eastAsia="Times New Roman"/>
          <w:b/>
          <w:i w:val="0"/>
          <w:sz w:val="24"/>
        </w:rPr>
        <w:t>08.06.2026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tendered before DTCP by ATS group (M/s </w:t>
      </w:r>
      <w:r>
        <w:rPr>
          <w:rFonts w:ascii="Times New Roman" w:hAnsi="Times New Roman" w:eastAsia="Times New Roman"/>
          <w:b/>
          <w:i w:val="0"/>
          <w:sz w:val="24"/>
        </w:rPr>
        <w:t>Hasta Infrastructure Pvt. Ltd.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</w:t>
      </w:r>
      <w:r>
        <w:rPr>
          <w:rFonts w:ascii="Times New Roman" w:hAnsi="Times New Roman" w:eastAsia="Times New Roman"/>
          <w:b/>
          <w:i w:val="0"/>
          <w:sz w:val="24"/>
        </w:rPr>
        <w:t>ATS Realworth Pvt. Ltd.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</w:t>
      </w:r>
      <w:r>
        <w:rPr>
          <w:rFonts w:ascii="Times New Roman" w:hAnsi="Times New Roman" w:eastAsia="Times New Roman"/>
          <w:b/>
          <w:i w:val="0"/>
          <w:sz w:val="24"/>
        </w:rPr>
        <w:t>Homekraft Infra Pvt. Ltd.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6.5.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6.5_DRAFT_Affidavit_cum_Undertaking_Unit_3051_22062026.docx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eastAsia="Times New Roman"/>
          <w:b/>
          <w:i w:val="0"/>
          <w:sz w:val="24"/>
        </w:rPr>
        <w:t>Draft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affidavit-cum-undertaking </w:t>
      </w:r>
      <w:r>
        <w:rPr>
          <w:rFonts w:ascii="Times New Roman" w:hAnsi="Times New Roman" w:eastAsia="Times New Roman"/>
          <w:b/>
          <w:i w:val="0"/>
          <w:sz w:val="24"/>
        </w:rPr>
        <w:t>specific to Unit No. 3051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Tower No. </w:t>
      </w:r>
      <w:r>
        <w:rPr>
          <w:rFonts w:ascii="Times New Roman" w:hAnsi="Times New Roman" w:eastAsia="Times New Roman"/>
          <w:b/>
          <w:i w:val="0"/>
          <w:sz w:val="24"/>
        </w:rPr>
        <w:t>03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ATS Grandstand Phase-I, Sector 99A, Gurugram (dated </w:t>
      </w:r>
      <w:r>
        <w:rPr>
          <w:rFonts w:ascii="Times New Roman" w:hAnsi="Times New Roman" w:eastAsia="Times New Roman"/>
          <w:b/>
          <w:i w:val="0"/>
          <w:sz w:val="24"/>
        </w:rPr>
        <w:t>22.06.2026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— Builder group undertaking to comply with the </w:t>
      </w:r>
      <w:r>
        <w:rPr>
          <w:rFonts w:ascii="Times New Roman" w:hAnsi="Times New Roman" w:eastAsia="Times New Roman"/>
          <w:b/>
          <w:i w:val="0"/>
          <w:sz w:val="24"/>
        </w:rPr>
        <w:t>HARERA order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general joint affidavit dated </w:t>
      </w:r>
      <w:r>
        <w:rPr>
          <w:rFonts w:ascii="Times New Roman" w:hAnsi="Times New Roman" w:eastAsia="Times New Roman"/>
          <w:b/>
          <w:i w:val="0"/>
          <w:sz w:val="24"/>
        </w:rPr>
        <w:t>08.06.2026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Place: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New Delhi</w:t>
      </w:r>
      <w:r>
        <w:br/>
      </w:r>
      <w:r>
        <w:rPr>
          <w:rFonts w:ascii="Times New Roman" w:hAnsi="Times New Roman" w:eastAsia="Times New Roman"/>
          <w:b/>
          <w:i w:val="0"/>
          <w:sz w:val="24"/>
        </w:rPr>
        <w:t>Date: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19.06.2026</w:t>
      </w:r>
    </w:p>
    <w:p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(Prof. Vijyant Agarwal)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Allottee / Objector — Unit </w:t>
      </w:r>
      <w:r>
        <w:rPr>
          <w:rFonts w:ascii="Times New Roman" w:hAnsi="Times New Roman" w:eastAsia="Times New Roman"/>
          <w:b/>
          <w:i w:val="0"/>
          <w:sz w:val="24"/>
        </w:rPr>
        <w:t>3051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Tower No. </w:t>
      </w:r>
      <w:r>
        <w:rPr>
          <w:rFonts w:ascii="Times New Roman" w:hAnsi="Times New Roman" w:eastAsia="Times New Roman"/>
          <w:b/>
          <w:i w:val="0"/>
          <w:sz w:val="24"/>
        </w:rPr>
        <w:t>03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>House No. 7, Type 5 (NSUT, Govt. of NCT of Delhi)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>Sector 3, Dwarka, N. Delhi — 110078</w:t>
      </w:r>
      <w: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Mob. No. </w:t>
      </w:r>
      <w:r>
        <w:rPr>
          <w:rFonts w:ascii="Times New Roman" w:hAnsi="Times New Roman" w:eastAsia="Times New Roman"/>
          <w:b/>
          <w:i w:val="0"/>
          <w:sz w:val="24"/>
        </w:rPr>
        <w:t>9899308574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 w:eastAsia="Times New Roman"/>
        <w:sz w:val="18"/>
      </w:rPr>
      <w:t xml:space="preserve">Page </w:t>
    </w:r>
    <w:r>
      <w:rPr>
        <w:rFonts w:ascii="Times New Roman" w:hAnsi="Times New Roman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