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jc w:val="both"/>
        <w:rPr/>
      </w:pPr>
      <w:r w:rsidDel="00000000" w:rsidR="00000000" w:rsidRPr="00000000">
        <w:rPr>
          <w:rFonts w:ascii="Arial" w:cs="Arial" w:eastAsia="Arial" w:hAnsi="Arial"/>
          <w:b w:val="0"/>
          <w:bCs w:val="0"/>
          <w:i w:val="0"/>
          <w:iCs w:val="0"/>
          <w:sz w:val="24"/>
          <w:szCs w:val="24"/>
          <w:rtl w:val="0"/>
        </w:rPr>
        <w:t xml:space="preserve"># Submission for record — Encl.1 (colonizer undertaking) and Encl.2 (consent letter)</w:t>
      </w:r>
      <w:r w:rsidDel="00000000" w:rsidR="00000000" w:rsidRPr="00000000">
        <w:rPr>
          <w:rtl w:val="0"/>
        </w:rPr>
      </w:r>
    </w:p>
    <w:p w:rsidR="00000000" w:rsidDel="00000000" w:rsidP="00000000" w:rsidRDefault="00000000" w:rsidRPr="00000000" w14:paraId="00000002">
      <w:pPr>
        <w:spacing w:after="80" w:line="276" w:lineRule="auto"/>
        <w:jc w:val="both"/>
        <w:rPr/>
      </w:pPr>
      <w:r w:rsidDel="00000000" w:rsidR="00000000" w:rsidRPr="00000000">
        <w:rPr>
          <w:rtl w:val="0"/>
        </w:rPr>
      </w:r>
    </w:p>
    <w:p w:rsidR="00000000" w:rsidDel="00000000" w:rsidP="00000000" w:rsidRDefault="00000000" w:rsidRPr="00000000" w14:paraId="00000003">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Date:</w:t>
      </w:r>
      <w:r w:rsidDel="00000000" w:rsidR="00000000" w:rsidRPr="00000000">
        <w:rPr>
          <w:rFonts w:ascii="Arial" w:cs="Arial" w:eastAsia="Arial" w:hAnsi="Arial"/>
          <w:b w:val="0"/>
          <w:bCs w:val="0"/>
          <w:i w:val="0"/>
          <w:iCs w:val="0"/>
          <w:sz w:val="24"/>
          <w:szCs w:val="24"/>
          <w:rtl w:val="0"/>
        </w:rPr>
        <w:t xml:space="preserve"> 29.06.2026</w:t>
      </w:r>
      <w:r w:rsidDel="00000000" w:rsidR="00000000" w:rsidRPr="00000000">
        <w:rPr>
          <w:rtl w:val="0"/>
        </w:rPr>
      </w:r>
    </w:p>
    <w:p w:rsidR="00000000" w:rsidDel="00000000" w:rsidP="00000000" w:rsidRDefault="00000000" w:rsidRPr="00000000" w14:paraId="00000004">
      <w:pPr>
        <w:spacing w:after="160" w:lineRule="auto"/>
        <w:jc w:val="left"/>
        <w:rPr/>
      </w:pPr>
      <w:r w:rsidDel="00000000" w:rsidR="00000000" w:rsidRPr="00000000">
        <w:rPr>
          <w:rFonts w:ascii="Arial" w:cs="Arial" w:eastAsia="Arial" w:hAnsi="Arial"/>
          <w:b w:val="1"/>
          <w:bCs w:val="1"/>
          <w:i w:val="0"/>
          <w:iCs w:val="0"/>
          <w:sz w:val="24"/>
          <w:szCs w:val="24"/>
          <w:rtl w:val="0"/>
        </w:rPr>
        <w:t xml:space="preserve">To,</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Smt. Renuka Singh — Senior Town Planner (STP), Gurugram — </w:t>
      </w:r>
      <w:r w:rsidDel="00000000" w:rsidR="00000000" w:rsidRPr="00000000">
        <w:rPr>
          <w:rFonts w:ascii="Arial" w:cs="Arial" w:eastAsia="Arial" w:hAnsi="Arial"/>
          <w:b w:val="1"/>
          <w:bCs w:val="1"/>
          <w:i w:val="0"/>
          <w:iCs w:val="0"/>
          <w:sz w:val="24"/>
          <w:szCs w:val="24"/>
          <w:rtl w:val="0"/>
        </w:rPr>
        <w:t xml:space="preserve">stp4.gurugram.tcp@gmail.com</w:t>
      </w:r>
      <w:r w:rsidDel="00000000" w:rsidR="00000000" w:rsidRPr="00000000">
        <w:rPr>
          <w:rtl w:val="0"/>
        </w:rPr>
      </w:r>
    </w:p>
    <w:p w:rsidR="00000000" w:rsidDel="00000000" w:rsidP="00000000" w:rsidRDefault="00000000" w:rsidRPr="00000000" w14:paraId="00000005">
      <w:pPr>
        <w:spacing w:after="160" w:lineRule="auto"/>
        <w:jc w:val="left"/>
        <w:rPr/>
      </w:pPr>
      <w:r w:rsidDel="00000000" w:rsidR="00000000" w:rsidRPr="00000000">
        <w:rPr>
          <w:rFonts w:ascii="Arial" w:cs="Arial" w:eastAsia="Arial" w:hAnsi="Arial"/>
          <w:b w:val="1"/>
          <w:bCs w:val="1"/>
          <w:i w:val="0"/>
          <w:iCs w:val="0"/>
          <w:sz w:val="24"/>
          <w:szCs w:val="24"/>
          <w:rtl w:val="0"/>
        </w:rPr>
        <w:t xml:space="preserve">CC:</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The Director, DTCP, Haryana — </w:t>
      </w:r>
      <w:r w:rsidDel="00000000" w:rsidR="00000000" w:rsidRPr="00000000">
        <w:rPr>
          <w:rFonts w:ascii="Arial" w:cs="Arial" w:eastAsia="Arial" w:hAnsi="Arial"/>
          <w:b w:val="1"/>
          <w:bCs w:val="1"/>
          <w:i w:val="0"/>
          <w:iCs w:val="0"/>
          <w:sz w:val="24"/>
          <w:szCs w:val="24"/>
          <w:rtl w:val="0"/>
        </w:rPr>
        <w:t xml:space="preserve">tcpharyana7@gmail.com</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The Secretary / Competent Authority, HARERA, Gurugram — </w:t>
      </w:r>
      <w:r w:rsidDel="00000000" w:rsidR="00000000" w:rsidRPr="00000000">
        <w:rPr>
          <w:rFonts w:ascii="Arial" w:cs="Arial" w:eastAsia="Arial" w:hAnsi="Arial"/>
          <w:b w:val="1"/>
          <w:bCs w:val="1"/>
          <w:i w:val="0"/>
          <w:iCs w:val="0"/>
          <w:sz w:val="24"/>
          <w:szCs w:val="24"/>
          <w:rtl w:val="0"/>
        </w:rPr>
        <w:t xml:space="preserve">rera@hareraggm.gov.in</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M/s </w:t>
      </w:r>
      <w:r w:rsidDel="00000000" w:rsidR="00000000" w:rsidRPr="00000000">
        <w:rPr>
          <w:rFonts w:ascii="Arial" w:cs="Arial" w:eastAsia="Arial" w:hAnsi="Arial"/>
          <w:b w:val="1"/>
          <w:bCs w:val="1"/>
          <w:i w:val="0"/>
          <w:iCs w:val="0"/>
          <w:sz w:val="24"/>
          <w:szCs w:val="24"/>
          <w:rtl w:val="0"/>
        </w:rPr>
        <w:t xml:space="preserve">ATS Realworth Pvt. Ltd.</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email@atsgreens.com</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M/s </w:t>
      </w:r>
      <w:r w:rsidDel="00000000" w:rsidR="00000000" w:rsidRPr="00000000">
        <w:rPr>
          <w:rFonts w:ascii="Arial" w:cs="Arial" w:eastAsia="Arial" w:hAnsi="Arial"/>
          <w:b w:val="1"/>
          <w:bCs w:val="1"/>
          <w:i w:val="0"/>
          <w:iCs w:val="0"/>
          <w:sz w:val="24"/>
          <w:szCs w:val="24"/>
          <w:rtl w:val="0"/>
        </w:rPr>
        <w:t xml:space="preserve">Hasta Infrastructure Pvt. Ltd.</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udaivir.anand@atsgreen.com</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M/s </w:t>
      </w:r>
      <w:r w:rsidDel="00000000" w:rsidR="00000000" w:rsidRPr="00000000">
        <w:rPr>
          <w:rFonts w:ascii="Arial" w:cs="Arial" w:eastAsia="Arial" w:hAnsi="Arial"/>
          <w:b w:val="1"/>
          <w:bCs w:val="1"/>
          <w:i w:val="0"/>
          <w:iCs w:val="0"/>
          <w:sz w:val="24"/>
          <w:szCs w:val="24"/>
          <w:rtl w:val="0"/>
        </w:rPr>
        <w:t xml:space="preserve">Homekraft Infra Pvt. Ltd.</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grandstand.customercare@homekraft.in</w:t>
      </w:r>
      <w:r w:rsidDel="00000000" w:rsidR="00000000" w:rsidRPr="00000000">
        <w:rPr>
          <w:rtl w:val="0"/>
        </w:rPr>
      </w:r>
    </w:p>
    <w:p w:rsidR="00000000" w:rsidDel="00000000" w:rsidP="00000000" w:rsidRDefault="00000000" w:rsidRPr="00000000" w14:paraId="00000006">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Subject:</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Submission for record</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affidavit-cum-undertaking</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consent letter</w:t>
      </w:r>
      <w:r w:rsidDel="00000000" w:rsidR="00000000" w:rsidRPr="00000000">
        <w:rPr>
          <w:rFonts w:ascii="Arial" w:cs="Arial" w:eastAsia="Arial" w:hAnsi="Arial"/>
          <w:b w:val="0"/>
          <w:bCs w:val="0"/>
          <w:i w:val="0"/>
          <w:iCs w:val="0"/>
          <w:sz w:val="24"/>
          <w:szCs w:val="24"/>
          <w:rtl w:val="0"/>
        </w:rPr>
        <w:t xml:space="preserve"> dated </w:t>
      </w:r>
      <w:r w:rsidDel="00000000" w:rsidR="00000000" w:rsidRPr="00000000">
        <w:rPr>
          <w:rFonts w:ascii="Arial" w:cs="Arial" w:eastAsia="Arial" w:hAnsi="Arial"/>
          <w:b w:val="1"/>
          <w:bCs w:val="1"/>
          <w:i w:val="0"/>
          <w:iCs w:val="0"/>
          <w:sz w:val="24"/>
          <w:szCs w:val="24"/>
          <w:rtl w:val="0"/>
        </w:rPr>
        <w:t xml:space="preserve">25.06.2026</w:t>
      </w:r>
      <w:r w:rsidDel="00000000" w:rsidR="00000000" w:rsidRPr="00000000">
        <w:rPr>
          <w:rFonts w:ascii="Arial" w:cs="Arial" w:eastAsia="Arial" w:hAnsi="Arial"/>
          <w:b w:val="0"/>
          <w:bCs w:val="0"/>
          <w:i w:val="0"/>
          <w:iCs w:val="0"/>
          <w:sz w:val="24"/>
          <w:szCs w:val="24"/>
          <w:rtl w:val="0"/>
        </w:rPr>
        <w:t xml:space="preserve"> — Unit </w:t>
      </w:r>
      <w:r w:rsidDel="00000000" w:rsidR="00000000" w:rsidRPr="00000000">
        <w:rPr>
          <w:rFonts w:ascii="Arial" w:cs="Arial" w:eastAsia="Arial" w:hAnsi="Arial"/>
          <w:b w:val="1"/>
          <w:bCs w:val="1"/>
          <w:i w:val="0"/>
          <w:iCs w:val="0"/>
          <w:sz w:val="24"/>
          <w:szCs w:val="24"/>
          <w:rtl w:val="0"/>
        </w:rPr>
        <w:t xml:space="preserve">3051</w:t>
      </w:r>
      <w:r w:rsidDel="00000000" w:rsidR="00000000" w:rsidRPr="00000000">
        <w:rPr>
          <w:rFonts w:ascii="Arial" w:cs="Arial" w:eastAsia="Arial" w:hAnsi="Arial"/>
          <w:b w:val="0"/>
          <w:bCs w:val="0"/>
          <w:i w:val="0"/>
          <w:iCs w:val="0"/>
          <w:sz w:val="24"/>
          <w:szCs w:val="24"/>
          <w:rtl w:val="0"/>
        </w:rPr>
        <w:t xml:space="preserve">, Tower </w:t>
      </w:r>
      <w:r w:rsidDel="00000000" w:rsidR="00000000" w:rsidRPr="00000000">
        <w:rPr>
          <w:rFonts w:ascii="Arial" w:cs="Arial" w:eastAsia="Arial" w:hAnsi="Arial"/>
          <w:b w:val="1"/>
          <w:bCs w:val="1"/>
          <w:i w:val="0"/>
          <w:iCs w:val="0"/>
          <w:sz w:val="24"/>
          <w:szCs w:val="24"/>
          <w:rtl w:val="0"/>
        </w:rPr>
        <w:t xml:space="preserve">03</w:t>
      </w:r>
      <w:r w:rsidDel="00000000" w:rsidR="00000000" w:rsidRPr="00000000">
        <w:rPr>
          <w:rFonts w:ascii="Arial" w:cs="Arial" w:eastAsia="Arial" w:hAnsi="Arial"/>
          <w:b w:val="0"/>
          <w:bCs w:val="0"/>
          <w:i w:val="0"/>
          <w:iCs w:val="0"/>
          <w:sz w:val="24"/>
          <w:szCs w:val="24"/>
          <w:rtl w:val="0"/>
        </w:rPr>
        <w:t xml:space="preserve">, ATS Grandstand Phase-I — to be </w:t>
      </w:r>
      <w:r w:rsidDel="00000000" w:rsidR="00000000" w:rsidRPr="00000000">
        <w:rPr>
          <w:rFonts w:ascii="Arial" w:cs="Arial" w:eastAsia="Arial" w:hAnsi="Arial"/>
          <w:b w:val="1"/>
          <w:bCs w:val="1"/>
          <w:i w:val="0"/>
          <w:iCs w:val="0"/>
          <w:sz w:val="24"/>
          <w:szCs w:val="24"/>
          <w:rtl w:val="0"/>
        </w:rPr>
        <w:t xml:space="preserve">read in conjunction</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without prejudice</w:t>
      </w:r>
      <w:r w:rsidDel="00000000" w:rsidR="00000000" w:rsidRPr="00000000">
        <w:rPr>
          <w:rFonts w:ascii="Arial" w:cs="Arial" w:eastAsia="Arial" w:hAnsi="Arial"/>
          <w:b w:val="0"/>
          <w:bCs w:val="0"/>
          <w:i w:val="0"/>
          <w:iCs w:val="0"/>
          <w:sz w:val="24"/>
          <w:szCs w:val="24"/>
          <w:rtl w:val="0"/>
        </w:rPr>
        <w:t xml:space="preserve"> to Complaint </w:t>
      </w:r>
      <w:r w:rsidDel="00000000" w:rsidR="00000000" w:rsidRPr="00000000">
        <w:rPr>
          <w:rFonts w:ascii="Arial" w:cs="Arial" w:eastAsia="Arial" w:hAnsi="Arial"/>
          <w:b w:val="1"/>
          <w:bCs w:val="1"/>
          <w:i w:val="0"/>
          <w:iCs w:val="0"/>
          <w:sz w:val="24"/>
          <w:szCs w:val="24"/>
          <w:rtl w:val="0"/>
        </w:rPr>
        <w:t xml:space="preserve">4463/2021</w:t>
      </w:r>
      <w:r w:rsidDel="00000000" w:rsidR="00000000" w:rsidRPr="00000000">
        <w:rPr>
          <w:rtl w:val="0"/>
        </w:rPr>
      </w:r>
    </w:p>
    <w:p w:rsidR="00000000" w:rsidDel="00000000" w:rsidP="00000000" w:rsidRDefault="00000000" w:rsidRPr="00000000" w14:paraId="00000007">
      <w:pPr>
        <w:spacing w:after="80" w:line="276" w:lineRule="auto"/>
        <w:jc w:val="both"/>
        <w:rPr/>
      </w:pPr>
      <w:r w:rsidDel="00000000" w:rsidR="00000000" w:rsidRPr="00000000">
        <w:rPr>
          <w:rtl w:val="0"/>
        </w:rPr>
      </w:r>
    </w:p>
    <w:p w:rsidR="00000000" w:rsidDel="00000000" w:rsidP="00000000" w:rsidRDefault="00000000" w:rsidRPr="00000000" w14:paraId="00000008">
      <w:pPr>
        <w:spacing w:after="120" w:line="276" w:lineRule="auto"/>
        <w:jc w:val="both"/>
        <w:rPr/>
      </w:pPr>
      <w:sdt>
        <w:sdtPr>
          <w:id w:val="1423014084"/>
          <w:tag w:val="goog_rdk_0"/>
        </w:sdtPr>
        <w:sdtContent>
          <w:r w:rsidDel="00000000" w:rsidR="00000000" w:rsidRPr="00000000">
            <w:rPr>
              <w:rFonts w:ascii="Palanquin Dark" w:cs="Palanquin Dark" w:eastAsia="Palanquin Dark" w:hAnsi="Palanquin Dark"/>
              <w:b w:val="0"/>
              <w:bCs w:val="0"/>
              <w:i w:val="0"/>
              <w:iCs w:val="0"/>
              <w:sz w:val="24"/>
              <w:szCs w:val="24"/>
              <w:rtl w:val="0"/>
            </w:rPr>
            <w:t xml:space="preserve">माननीय महोदया,</w:t>
          </w:r>
        </w:sdtContent>
      </w:sdt>
      <w:r w:rsidDel="00000000" w:rsidR="00000000" w:rsidRPr="00000000">
        <w:rPr>
          <w:rtl w:val="0"/>
        </w:rPr>
      </w:r>
    </w:p>
    <w:p w:rsidR="00000000" w:rsidDel="00000000" w:rsidP="00000000" w:rsidRDefault="00000000" w:rsidRPr="00000000" w14:paraId="00000009">
      <w:pPr>
        <w:spacing w:after="120" w:line="276" w:lineRule="auto"/>
        <w:jc w:val="both"/>
        <w:rPr/>
      </w:pPr>
      <w:r w:rsidDel="00000000" w:rsidR="00000000" w:rsidRPr="00000000">
        <w:rPr>
          <w:rFonts w:ascii="Arial" w:cs="Arial" w:eastAsia="Arial" w:hAnsi="Arial"/>
          <w:b w:val="0"/>
          <w:bCs w:val="0"/>
          <w:i w:val="0"/>
          <w:iCs w:val="0"/>
          <w:sz w:val="24"/>
          <w:szCs w:val="24"/>
          <w:rtl w:val="0"/>
        </w:rPr>
        <w:t xml:space="preserve">I, </w:t>
      </w:r>
      <w:r w:rsidDel="00000000" w:rsidR="00000000" w:rsidRPr="00000000">
        <w:rPr>
          <w:rFonts w:ascii="Arial" w:cs="Arial" w:eastAsia="Arial" w:hAnsi="Arial"/>
          <w:b w:val="1"/>
          <w:bCs w:val="1"/>
          <w:i w:val="0"/>
          <w:iCs w:val="0"/>
          <w:sz w:val="24"/>
          <w:szCs w:val="24"/>
          <w:rtl w:val="0"/>
        </w:rPr>
        <w:t xml:space="preserve">Prof. Vijyant Agarwal</w:t>
      </w:r>
      <w:r w:rsidDel="00000000" w:rsidR="00000000" w:rsidRPr="00000000">
        <w:rPr>
          <w:rFonts w:ascii="Arial" w:cs="Arial" w:eastAsia="Arial" w:hAnsi="Arial"/>
          <w:b w:val="0"/>
          <w:bCs w:val="0"/>
          <w:i w:val="0"/>
          <w:iCs w:val="0"/>
          <w:sz w:val="24"/>
          <w:szCs w:val="24"/>
          <w:rtl w:val="0"/>
        </w:rPr>
        <w:t xml:space="preserve">, Decree Holder / allottee of </w:t>
      </w:r>
      <w:r w:rsidDel="00000000" w:rsidR="00000000" w:rsidRPr="00000000">
        <w:rPr>
          <w:rFonts w:ascii="Arial" w:cs="Arial" w:eastAsia="Arial" w:hAnsi="Arial"/>
          <w:b w:val="1"/>
          <w:bCs w:val="1"/>
          <w:i w:val="0"/>
          <w:iCs w:val="0"/>
          <w:sz w:val="24"/>
          <w:szCs w:val="24"/>
          <w:rtl w:val="0"/>
        </w:rPr>
        <w:t xml:space="preserve">Unit No. 3051</w:t>
      </w:r>
      <w:r w:rsidDel="00000000" w:rsidR="00000000" w:rsidRPr="00000000">
        <w:rPr>
          <w:rFonts w:ascii="Arial" w:cs="Arial" w:eastAsia="Arial" w:hAnsi="Arial"/>
          <w:b w:val="0"/>
          <w:bCs w:val="0"/>
          <w:i w:val="0"/>
          <w:iCs w:val="0"/>
          <w:sz w:val="24"/>
          <w:szCs w:val="24"/>
          <w:rtl w:val="0"/>
        </w:rPr>
        <w:t xml:space="preserve">, Tower No. </w:t>
      </w:r>
      <w:r w:rsidDel="00000000" w:rsidR="00000000" w:rsidRPr="00000000">
        <w:rPr>
          <w:rFonts w:ascii="Arial" w:cs="Arial" w:eastAsia="Arial" w:hAnsi="Arial"/>
          <w:b w:val="1"/>
          <w:bCs w:val="1"/>
          <w:i w:val="0"/>
          <w:iCs w:val="0"/>
          <w:sz w:val="24"/>
          <w:szCs w:val="24"/>
          <w:rtl w:val="0"/>
        </w:rPr>
        <w:t xml:space="preserve">03</w:t>
      </w:r>
      <w:r w:rsidDel="00000000" w:rsidR="00000000" w:rsidRPr="00000000">
        <w:rPr>
          <w:rFonts w:ascii="Arial" w:cs="Arial" w:eastAsia="Arial" w:hAnsi="Arial"/>
          <w:b w:val="0"/>
          <w:bCs w:val="0"/>
          <w:i w:val="0"/>
          <w:iCs w:val="0"/>
          <w:sz w:val="24"/>
          <w:szCs w:val="24"/>
          <w:rtl w:val="0"/>
        </w:rPr>
        <w:t xml:space="preserve">, ATS Grandstand Phase-I, Sector </w:t>
      </w:r>
      <w:r w:rsidDel="00000000" w:rsidR="00000000" w:rsidRPr="00000000">
        <w:rPr>
          <w:rFonts w:ascii="Arial" w:cs="Arial" w:eastAsia="Arial" w:hAnsi="Arial"/>
          <w:b w:val="1"/>
          <w:bCs w:val="1"/>
          <w:i w:val="0"/>
          <w:iCs w:val="0"/>
          <w:sz w:val="24"/>
          <w:szCs w:val="24"/>
          <w:rtl w:val="0"/>
        </w:rPr>
        <w:t xml:space="preserve">99A</w:t>
      </w:r>
      <w:r w:rsidDel="00000000" w:rsidR="00000000" w:rsidRPr="00000000">
        <w:rPr>
          <w:rFonts w:ascii="Arial" w:cs="Arial" w:eastAsia="Arial" w:hAnsi="Arial"/>
          <w:b w:val="0"/>
          <w:bCs w:val="0"/>
          <w:i w:val="0"/>
          <w:iCs w:val="0"/>
          <w:sz w:val="24"/>
          <w:szCs w:val="24"/>
          <w:rtl w:val="0"/>
        </w:rPr>
        <w:t xml:space="preserve">, Gurugram, respectfully submit as under.</w:t>
      </w:r>
      <w:r w:rsidDel="00000000" w:rsidR="00000000" w:rsidRPr="00000000">
        <w:rPr>
          <w:rtl w:val="0"/>
        </w:rPr>
      </w:r>
    </w:p>
    <w:p w:rsidR="00000000" w:rsidDel="00000000" w:rsidP="00000000" w:rsidRDefault="00000000" w:rsidRPr="00000000" w14:paraId="0000000A">
      <w:pPr>
        <w:spacing w:after="80" w:line="276" w:lineRule="auto"/>
        <w:jc w:val="both"/>
        <w:rPr/>
      </w:pP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Arial" w:cs="Arial" w:eastAsia="Arial" w:hAnsi="Arial"/>
          <w:b w:val="1"/>
          <w:bCs w:val="1"/>
          <w:i w:val="0"/>
          <w:iCs w:val="0"/>
          <w:sz w:val="24"/>
          <w:szCs w:val="24"/>
          <w:rtl w:val="0"/>
        </w:rPr>
        <w:t xml:space="preserve">1. Background</w:t>
      </w:r>
      <w:r w:rsidDel="00000000" w:rsidR="00000000" w:rsidRPr="00000000">
        <w:rPr>
          <w:rtl w:val="0"/>
        </w:rPr>
      </w:r>
    </w:p>
    <w:p w:rsidR="00000000" w:rsidDel="00000000" w:rsidP="00000000" w:rsidRDefault="00000000" w:rsidRPr="00000000" w14:paraId="0000000C">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1.1.</w:t>
      </w:r>
      <w:r w:rsidDel="00000000" w:rsidR="00000000" w:rsidRPr="00000000">
        <w:rPr>
          <w:rFonts w:ascii="Arial" w:cs="Arial" w:eastAsia="Arial" w:hAnsi="Arial"/>
          <w:b w:val="0"/>
          <w:bCs w:val="0"/>
          <w:i w:val="0"/>
          <w:iCs w:val="0"/>
          <w:sz w:val="24"/>
          <w:szCs w:val="24"/>
          <w:rtl w:val="0"/>
        </w:rPr>
        <w:t xml:space="preserve"> In my post-hearing representation dated </w:t>
      </w:r>
      <w:r w:rsidDel="00000000" w:rsidR="00000000" w:rsidRPr="00000000">
        <w:rPr>
          <w:rFonts w:ascii="Arial" w:cs="Arial" w:eastAsia="Arial" w:hAnsi="Arial"/>
          <w:b w:val="1"/>
          <w:bCs w:val="1"/>
          <w:i w:val="0"/>
          <w:iCs w:val="0"/>
          <w:sz w:val="24"/>
          <w:szCs w:val="24"/>
          <w:rtl w:val="0"/>
        </w:rPr>
        <w:t xml:space="preserve">22.06.2026</w:t>
      </w:r>
      <w:r w:rsidDel="00000000" w:rsidR="00000000" w:rsidRPr="00000000">
        <w:rPr>
          <w:rFonts w:ascii="Arial" w:cs="Arial" w:eastAsia="Arial" w:hAnsi="Arial"/>
          <w:b w:val="0"/>
          <w:bCs w:val="0"/>
          <w:i w:val="0"/>
          <w:iCs w:val="0"/>
          <w:sz w:val="24"/>
          <w:szCs w:val="24"/>
          <w:rtl w:val="0"/>
        </w:rPr>
        <w:t xml:space="preserve">, I had stated that consent on </w:t>
      </w:r>
      <w:r w:rsidDel="00000000" w:rsidR="00000000" w:rsidRPr="00000000">
        <w:rPr>
          <w:rFonts w:ascii="Arial" w:cs="Arial" w:eastAsia="Arial" w:hAnsi="Arial"/>
          <w:b w:val="1"/>
          <w:bCs w:val="1"/>
          <w:i w:val="0"/>
          <w:iCs w:val="0"/>
          <w:sz w:val="24"/>
          <w:szCs w:val="24"/>
          <w:rtl w:val="0"/>
        </w:rPr>
        <w:t xml:space="preserve">FAR, density, parking, and green area</w:t>
      </w:r>
      <w:r w:rsidDel="00000000" w:rsidR="00000000" w:rsidRPr="00000000">
        <w:rPr>
          <w:rFonts w:ascii="Arial" w:cs="Arial" w:eastAsia="Arial" w:hAnsi="Arial"/>
          <w:b w:val="0"/>
          <w:bCs w:val="0"/>
          <w:i w:val="0"/>
          <w:iCs w:val="0"/>
          <w:sz w:val="24"/>
          <w:szCs w:val="24"/>
          <w:rtl w:val="0"/>
        </w:rPr>
        <w:t xml:space="preserve"> would be furnished </w:t>
      </w:r>
      <w:r w:rsidDel="00000000" w:rsidR="00000000" w:rsidRPr="00000000">
        <w:rPr>
          <w:rFonts w:ascii="Arial" w:cs="Arial" w:eastAsia="Arial" w:hAnsi="Arial"/>
          <w:b w:val="1"/>
          <w:bCs w:val="1"/>
          <w:i w:val="0"/>
          <w:iCs w:val="0"/>
          <w:sz w:val="24"/>
          <w:szCs w:val="24"/>
          <w:rtl w:val="0"/>
        </w:rPr>
        <w:t xml:space="preserve">if</w:t>
      </w:r>
      <w:r w:rsidDel="00000000" w:rsidR="00000000" w:rsidRPr="00000000">
        <w:rPr>
          <w:rFonts w:ascii="Arial" w:cs="Arial" w:eastAsia="Arial" w:hAnsi="Arial"/>
          <w:b w:val="0"/>
          <w:bCs w:val="0"/>
          <w:i w:val="0"/>
          <w:iCs w:val="0"/>
          <w:sz w:val="24"/>
          <w:szCs w:val="24"/>
          <w:rtl w:val="0"/>
        </w:rPr>
        <w:t xml:space="preserve"> the colonizer complied with the </w:t>
      </w:r>
      <w:r w:rsidDel="00000000" w:rsidR="00000000" w:rsidRPr="00000000">
        <w:rPr>
          <w:rFonts w:ascii="Arial" w:cs="Arial" w:eastAsia="Arial" w:hAnsi="Arial"/>
          <w:b w:val="1"/>
          <w:bCs w:val="1"/>
          <w:i w:val="0"/>
          <w:iCs w:val="0"/>
          <w:sz w:val="24"/>
          <w:szCs w:val="24"/>
          <w:rtl w:val="0"/>
        </w:rPr>
        <w:t xml:space="preserve">HARERA order</w:t>
      </w:r>
      <w:r w:rsidDel="00000000" w:rsidR="00000000" w:rsidRPr="00000000">
        <w:rPr>
          <w:rFonts w:ascii="Arial" w:cs="Arial" w:eastAsia="Arial" w:hAnsi="Arial"/>
          <w:b w:val="0"/>
          <w:bCs w:val="0"/>
          <w:i w:val="0"/>
          <w:iCs w:val="0"/>
          <w:sz w:val="24"/>
          <w:szCs w:val="24"/>
          <w:rtl w:val="0"/>
        </w:rPr>
        <w:t xml:space="preserve"> and submitted an </w:t>
      </w:r>
      <w:r w:rsidDel="00000000" w:rsidR="00000000" w:rsidRPr="00000000">
        <w:rPr>
          <w:rFonts w:ascii="Arial" w:cs="Arial" w:eastAsia="Arial" w:hAnsi="Arial"/>
          <w:b w:val="1"/>
          <w:bCs w:val="1"/>
          <w:i w:val="0"/>
          <w:iCs w:val="0"/>
          <w:sz w:val="24"/>
          <w:szCs w:val="24"/>
          <w:rtl w:val="0"/>
        </w:rPr>
        <w:t xml:space="preserve">affidavit-cum-undertaking specific to Unit No. 3051</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with</w:t>
      </w:r>
      <w:r w:rsidDel="00000000" w:rsidR="00000000" w:rsidRPr="00000000">
        <w:rPr>
          <w:rFonts w:ascii="Arial" w:cs="Arial" w:eastAsia="Arial" w:hAnsi="Arial"/>
          <w:b w:val="0"/>
          <w:bCs w:val="0"/>
          <w:i w:val="0"/>
          <w:iCs w:val="0"/>
          <w:sz w:val="24"/>
          <w:szCs w:val="24"/>
          <w:rtl w:val="0"/>
        </w:rPr>
        <w:t xml:space="preserve"> the general joint affidavit dated </w:t>
      </w:r>
      <w:r w:rsidDel="00000000" w:rsidR="00000000" w:rsidRPr="00000000">
        <w:rPr>
          <w:rFonts w:ascii="Arial" w:cs="Arial" w:eastAsia="Arial" w:hAnsi="Arial"/>
          <w:b w:val="1"/>
          <w:bCs w:val="1"/>
          <w:i w:val="0"/>
          <w:iCs w:val="0"/>
          <w:sz w:val="24"/>
          <w:szCs w:val="24"/>
          <w:rtl w:val="0"/>
        </w:rPr>
        <w:t xml:space="preserve">08.06.2026</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0D">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1.2.</w:t>
      </w:r>
      <w:r w:rsidDel="00000000" w:rsidR="00000000" w:rsidRPr="00000000">
        <w:rPr>
          <w:rFonts w:ascii="Arial" w:cs="Arial" w:eastAsia="Arial" w:hAnsi="Arial"/>
          <w:b w:val="0"/>
          <w:bCs w:val="0"/>
          <w:i w:val="0"/>
          <w:iCs w:val="0"/>
          <w:sz w:val="24"/>
          <w:szCs w:val="24"/>
          <w:rtl w:val="0"/>
        </w:rPr>
        <w:t xml:space="preserve"> In pursuance thereof, the colonizer/builder group has tendered a </w:t>
      </w:r>
      <w:r w:rsidDel="00000000" w:rsidR="00000000" w:rsidRPr="00000000">
        <w:rPr>
          <w:rFonts w:ascii="Arial" w:cs="Arial" w:eastAsia="Arial" w:hAnsi="Arial"/>
          <w:b w:val="1"/>
          <w:bCs w:val="1"/>
          <w:i w:val="0"/>
          <w:iCs w:val="0"/>
          <w:sz w:val="24"/>
          <w:szCs w:val="24"/>
          <w:rtl w:val="0"/>
        </w:rPr>
        <w:t xml:space="preserve">unit-specific affidavit-cum-undertaking dated 25.06.2026</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 executed on behalf of M/s </w:t>
      </w:r>
      <w:r w:rsidDel="00000000" w:rsidR="00000000" w:rsidRPr="00000000">
        <w:rPr>
          <w:rFonts w:ascii="Arial" w:cs="Arial" w:eastAsia="Arial" w:hAnsi="Arial"/>
          <w:b w:val="1"/>
          <w:bCs w:val="1"/>
          <w:i w:val="0"/>
          <w:iCs w:val="0"/>
          <w:sz w:val="24"/>
          <w:szCs w:val="24"/>
          <w:rtl w:val="0"/>
        </w:rPr>
        <w:t xml:space="preserve">ATS Realworth Pvt. Ltd.</w:t>
      </w:r>
      <w:r w:rsidDel="00000000" w:rsidR="00000000" w:rsidRPr="00000000">
        <w:rPr>
          <w:rFonts w:ascii="Arial" w:cs="Arial" w:eastAsia="Arial" w:hAnsi="Arial"/>
          <w:b w:val="0"/>
          <w:bCs w:val="0"/>
          <w:i w:val="0"/>
          <w:iCs w:val="0"/>
          <w:sz w:val="24"/>
          <w:szCs w:val="24"/>
          <w:rtl w:val="0"/>
        </w:rPr>
        <w:t xml:space="preserve"> (Judgment Debtor), M/s </w:t>
      </w:r>
      <w:r w:rsidDel="00000000" w:rsidR="00000000" w:rsidRPr="00000000">
        <w:rPr>
          <w:rFonts w:ascii="Arial" w:cs="Arial" w:eastAsia="Arial" w:hAnsi="Arial"/>
          <w:b w:val="1"/>
          <w:bCs w:val="1"/>
          <w:i w:val="0"/>
          <w:iCs w:val="0"/>
          <w:sz w:val="24"/>
          <w:szCs w:val="24"/>
          <w:rtl w:val="0"/>
        </w:rPr>
        <w:t xml:space="preserve">Hasta Infrastructure Pvt. Ltd.</w:t>
      </w:r>
      <w:r w:rsidDel="00000000" w:rsidR="00000000" w:rsidRPr="00000000">
        <w:rPr>
          <w:rFonts w:ascii="Arial" w:cs="Arial" w:eastAsia="Arial" w:hAnsi="Arial"/>
          <w:b w:val="0"/>
          <w:bCs w:val="0"/>
          <w:i w:val="0"/>
          <w:iCs w:val="0"/>
          <w:sz w:val="24"/>
          <w:szCs w:val="24"/>
          <w:rtl w:val="0"/>
        </w:rPr>
        <w:t xml:space="preserve">, and M/s </w:t>
      </w:r>
      <w:r w:rsidDel="00000000" w:rsidR="00000000" w:rsidRPr="00000000">
        <w:rPr>
          <w:rFonts w:ascii="Arial" w:cs="Arial" w:eastAsia="Arial" w:hAnsi="Arial"/>
          <w:b w:val="1"/>
          <w:bCs w:val="1"/>
          <w:i w:val="0"/>
          <w:iCs w:val="0"/>
          <w:sz w:val="24"/>
          <w:szCs w:val="24"/>
          <w:rtl w:val="0"/>
        </w:rPr>
        <w:t xml:space="preserve">Homekraft Infra Pvt. Ltd.</w:t>
      </w:r>
      <w:r w:rsidDel="00000000" w:rsidR="00000000" w:rsidRPr="00000000">
        <w:rPr>
          <w:rFonts w:ascii="Arial" w:cs="Arial" w:eastAsia="Arial" w:hAnsi="Arial"/>
          <w:b w:val="0"/>
          <w:bCs w:val="0"/>
          <w:i w:val="0"/>
          <w:iCs w:val="0"/>
          <w:sz w:val="24"/>
          <w:szCs w:val="24"/>
          <w:rtl w:val="0"/>
        </w:rPr>
        <w:t xml:space="preserve"> I have </w:t>
      </w:r>
      <w:r w:rsidDel="00000000" w:rsidR="00000000" w:rsidRPr="00000000">
        <w:rPr>
          <w:rFonts w:ascii="Arial" w:cs="Arial" w:eastAsia="Arial" w:hAnsi="Arial"/>
          <w:b w:val="1"/>
          <w:bCs w:val="1"/>
          <w:i w:val="0"/>
          <w:iCs w:val="0"/>
          <w:sz w:val="24"/>
          <w:szCs w:val="24"/>
          <w:rtl w:val="0"/>
        </w:rPr>
        <w:t xml:space="preserve">received</w:t>
      </w:r>
      <w:r w:rsidDel="00000000" w:rsidR="00000000" w:rsidRPr="00000000">
        <w:rPr>
          <w:rFonts w:ascii="Arial" w:cs="Arial" w:eastAsia="Arial" w:hAnsi="Arial"/>
          <w:b w:val="0"/>
          <w:bCs w:val="0"/>
          <w:i w:val="0"/>
          <w:iCs w:val="0"/>
          <w:sz w:val="24"/>
          <w:szCs w:val="24"/>
          <w:rtl w:val="0"/>
        </w:rPr>
        <w:t xml:space="preserve"> the same and have also </w:t>
      </w:r>
      <w:r w:rsidDel="00000000" w:rsidR="00000000" w:rsidRPr="00000000">
        <w:rPr>
          <w:rFonts w:ascii="Arial" w:cs="Arial" w:eastAsia="Arial" w:hAnsi="Arial"/>
          <w:b w:val="1"/>
          <w:bCs w:val="1"/>
          <w:i w:val="0"/>
          <w:iCs w:val="0"/>
          <w:sz w:val="24"/>
          <w:szCs w:val="24"/>
          <w:rtl w:val="0"/>
        </w:rPr>
        <w:t xml:space="preserve">furnished</w:t>
      </w:r>
      <w:r w:rsidDel="00000000" w:rsidR="00000000" w:rsidRPr="00000000">
        <w:rPr>
          <w:rFonts w:ascii="Arial" w:cs="Arial" w:eastAsia="Arial" w:hAnsi="Arial"/>
          <w:b w:val="0"/>
          <w:bCs w:val="0"/>
          <w:i w:val="0"/>
          <w:iCs w:val="0"/>
          <w:sz w:val="24"/>
          <w:szCs w:val="24"/>
          <w:rtl w:val="0"/>
        </w:rPr>
        <w:t xml:space="preserve"> my </w:t>
      </w:r>
      <w:r w:rsidDel="00000000" w:rsidR="00000000" w:rsidRPr="00000000">
        <w:rPr>
          <w:rFonts w:ascii="Arial" w:cs="Arial" w:eastAsia="Arial" w:hAnsi="Arial"/>
          <w:b w:val="1"/>
          <w:bCs w:val="1"/>
          <w:i w:val="0"/>
          <w:iCs w:val="0"/>
          <w:sz w:val="24"/>
          <w:szCs w:val="24"/>
          <w:rtl w:val="0"/>
        </w:rPr>
        <w:t xml:space="preserve">consent letter dated 25.06.2026</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in respect of the revised building plan.</w:t>
      </w:r>
      <w:r w:rsidDel="00000000" w:rsidR="00000000" w:rsidRPr="00000000">
        <w:rPr>
          <w:rtl w:val="0"/>
        </w:rPr>
      </w:r>
    </w:p>
    <w:p w:rsidR="00000000" w:rsidDel="00000000" w:rsidP="00000000" w:rsidRDefault="00000000" w:rsidRPr="00000000" w14:paraId="0000000E">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1.3.</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was signed in a </w:t>
      </w:r>
      <w:r w:rsidDel="00000000" w:rsidR="00000000" w:rsidRPr="00000000">
        <w:rPr>
          <w:rFonts w:ascii="Arial" w:cs="Arial" w:eastAsia="Arial" w:hAnsi="Arial"/>
          <w:b w:val="1"/>
          <w:bCs w:val="1"/>
          <w:i w:val="0"/>
          <w:iCs w:val="0"/>
          <w:sz w:val="24"/>
          <w:szCs w:val="24"/>
          <w:rtl w:val="0"/>
        </w:rPr>
        <w:t xml:space="preserve">bona fide</w:t>
      </w:r>
      <w:r w:rsidDel="00000000" w:rsidR="00000000" w:rsidRPr="00000000">
        <w:rPr>
          <w:rFonts w:ascii="Arial" w:cs="Arial" w:eastAsia="Arial" w:hAnsi="Arial"/>
          <w:b w:val="0"/>
          <w:bCs w:val="0"/>
          <w:i w:val="0"/>
          <w:iCs w:val="0"/>
          <w:sz w:val="24"/>
          <w:szCs w:val="24"/>
          <w:rtl w:val="0"/>
        </w:rPr>
        <w:t xml:space="preserve"> spirit to </w:t>
      </w:r>
      <w:r w:rsidDel="00000000" w:rsidR="00000000" w:rsidRPr="00000000">
        <w:rPr>
          <w:rFonts w:ascii="Arial" w:cs="Arial" w:eastAsia="Arial" w:hAnsi="Arial"/>
          <w:b w:val="1"/>
          <w:bCs w:val="1"/>
          <w:i w:val="0"/>
          <w:iCs w:val="0"/>
          <w:sz w:val="24"/>
          <w:szCs w:val="24"/>
          <w:rtl w:val="0"/>
        </w:rPr>
        <w:t xml:space="preserve">help the colonizer and fellow allottees</w:t>
      </w:r>
      <w:r w:rsidDel="00000000" w:rsidR="00000000" w:rsidRPr="00000000">
        <w:rPr>
          <w:rFonts w:ascii="Arial" w:cs="Arial" w:eastAsia="Arial" w:hAnsi="Arial"/>
          <w:b w:val="0"/>
          <w:bCs w:val="0"/>
          <w:i w:val="0"/>
          <w:iCs w:val="0"/>
          <w:sz w:val="24"/>
          <w:szCs w:val="24"/>
          <w:rtl w:val="0"/>
        </w:rPr>
        <w:t xml:space="preserve">, so that work on the project may </w:t>
      </w:r>
      <w:r w:rsidDel="00000000" w:rsidR="00000000" w:rsidRPr="00000000">
        <w:rPr>
          <w:rFonts w:ascii="Arial" w:cs="Arial" w:eastAsia="Arial" w:hAnsi="Arial"/>
          <w:b w:val="1"/>
          <w:bCs w:val="1"/>
          <w:i w:val="0"/>
          <w:iCs w:val="0"/>
          <w:sz w:val="24"/>
          <w:szCs w:val="24"/>
          <w:rtl w:val="0"/>
        </w:rPr>
        <w:t xml:space="preserve">re-start at the earliest</w:t>
      </w:r>
      <w:r w:rsidDel="00000000" w:rsidR="00000000" w:rsidRPr="00000000">
        <w:rPr>
          <w:rFonts w:ascii="Arial" w:cs="Arial" w:eastAsia="Arial" w:hAnsi="Arial"/>
          <w:b w:val="0"/>
          <w:bCs w:val="0"/>
          <w:i w:val="0"/>
          <w:iCs w:val="0"/>
          <w:sz w:val="24"/>
          <w:szCs w:val="24"/>
          <w:rtl w:val="0"/>
        </w:rPr>
        <w:t xml:space="preserve"> and the </w:t>
      </w:r>
      <w:r w:rsidDel="00000000" w:rsidR="00000000" w:rsidRPr="00000000">
        <w:rPr>
          <w:rFonts w:ascii="Arial" w:cs="Arial" w:eastAsia="Arial" w:hAnsi="Arial"/>
          <w:b w:val="1"/>
          <w:bCs w:val="1"/>
          <w:i w:val="0"/>
          <w:iCs w:val="0"/>
          <w:sz w:val="24"/>
          <w:szCs w:val="24"/>
          <w:rtl w:val="0"/>
        </w:rPr>
        <w:t xml:space="preserve">hard-earned money</w:t>
      </w:r>
      <w:r w:rsidDel="00000000" w:rsidR="00000000" w:rsidRPr="00000000">
        <w:rPr>
          <w:rFonts w:ascii="Arial" w:cs="Arial" w:eastAsia="Arial" w:hAnsi="Arial"/>
          <w:b w:val="0"/>
          <w:bCs w:val="0"/>
          <w:i w:val="0"/>
          <w:iCs w:val="0"/>
          <w:sz w:val="24"/>
          <w:szCs w:val="24"/>
          <w:rtl w:val="0"/>
        </w:rPr>
        <w:t xml:space="preserve"> invested by home-buyers — which has remained </w:t>
      </w:r>
      <w:r w:rsidDel="00000000" w:rsidR="00000000" w:rsidRPr="00000000">
        <w:rPr>
          <w:rFonts w:ascii="Arial" w:cs="Arial" w:eastAsia="Arial" w:hAnsi="Arial"/>
          <w:b w:val="1"/>
          <w:bCs w:val="1"/>
          <w:i w:val="0"/>
          <w:iCs w:val="0"/>
          <w:sz w:val="24"/>
          <w:szCs w:val="24"/>
          <w:rtl w:val="0"/>
        </w:rPr>
        <w:t xml:space="preserve">stuck</w:t>
      </w:r>
      <w:r w:rsidDel="00000000" w:rsidR="00000000" w:rsidRPr="00000000">
        <w:rPr>
          <w:rFonts w:ascii="Arial" w:cs="Arial" w:eastAsia="Arial" w:hAnsi="Arial"/>
          <w:b w:val="0"/>
          <w:bCs w:val="0"/>
          <w:i w:val="0"/>
          <w:iCs w:val="0"/>
          <w:sz w:val="24"/>
          <w:szCs w:val="24"/>
          <w:rtl w:val="0"/>
        </w:rPr>
        <w:t xml:space="preserve"> for a long period owing to regulatory and compliance delays — may be channelled back towards </w:t>
      </w:r>
      <w:r w:rsidDel="00000000" w:rsidR="00000000" w:rsidRPr="00000000">
        <w:rPr>
          <w:rFonts w:ascii="Arial" w:cs="Arial" w:eastAsia="Arial" w:hAnsi="Arial"/>
          <w:b w:val="1"/>
          <w:bCs w:val="1"/>
          <w:i w:val="0"/>
          <w:iCs w:val="0"/>
          <w:sz w:val="24"/>
          <w:szCs w:val="24"/>
          <w:rtl w:val="0"/>
        </w:rPr>
        <w:t xml:space="preserve">lawful completion</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possession</w:t>
      </w:r>
      <w:r w:rsidDel="00000000" w:rsidR="00000000" w:rsidRPr="00000000">
        <w:rPr>
          <w:rFonts w:ascii="Arial" w:cs="Arial" w:eastAsia="Arial" w:hAnsi="Arial"/>
          <w:b w:val="0"/>
          <w:bCs w:val="0"/>
          <w:i w:val="0"/>
          <w:iCs w:val="0"/>
          <w:sz w:val="24"/>
          <w:szCs w:val="24"/>
          <w:rtl w:val="0"/>
        </w:rPr>
        <w:t xml:space="preserve">. This step is taken </w:t>
      </w:r>
      <w:r w:rsidDel="00000000" w:rsidR="00000000" w:rsidRPr="00000000">
        <w:rPr>
          <w:rFonts w:ascii="Arial" w:cs="Arial" w:eastAsia="Arial" w:hAnsi="Arial"/>
          <w:b w:val="1"/>
          <w:bCs w:val="1"/>
          <w:i w:val="0"/>
          <w:iCs w:val="0"/>
          <w:sz w:val="24"/>
          <w:szCs w:val="24"/>
          <w:rtl w:val="0"/>
        </w:rPr>
        <w:t xml:space="preserve">in the interest of the project and all allottees</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0F">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1.4.</w:t>
      </w:r>
      <w:r w:rsidDel="00000000" w:rsidR="00000000" w:rsidRPr="00000000">
        <w:rPr>
          <w:rFonts w:ascii="Arial" w:cs="Arial" w:eastAsia="Arial" w:hAnsi="Arial"/>
          <w:b w:val="0"/>
          <w:bCs w:val="0"/>
          <w:i w:val="0"/>
          <w:iCs w:val="0"/>
          <w:sz w:val="24"/>
          <w:szCs w:val="24"/>
          <w:rtl w:val="0"/>
        </w:rPr>
        <w:t xml:space="preserve"> By this letter, I </w:t>
      </w:r>
      <w:r w:rsidDel="00000000" w:rsidR="00000000" w:rsidRPr="00000000">
        <w:rPr>
          <w:rFonts w:ascii="Arial" w:cs="Arial" w:eastAsia="Arial" w:hAnsi="Arial"/>
          <w:b w:val="1"/>
          <w:bCs w:val="1"/>
          <w:i w:val="0"/>
          <w:iCs w:val="0"/>
          <w:sz w:val="24"/>
          <w:szCs w:val="24"/>
          <w:rtl w:val="0"/>
        </w:rPr>
        <w:t xml:space="preserve">do not seek to raise any new issue</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new relief</w:t>
      </w:r>
      <w:r w:rsidDel="00000000" w:rsidR="00000000" w:rsidRPr="00000000">
        <w:rPr>
          <w:rFonts w:ascii="Arial" w:cs="Arial" w:eastAsia="Arial" w:hAnsi="Arial"/>
          <w:b w:val="0"/>
          <w:bCs w:val="0"/>
          <w:i w:val="0"/>
          <w:iCs w:val="0"/>
          <w:sz w:val="24"/>
          <w:szCs w:val="24"/>
          <w:rtl w:val="0"/>
        </w:rPr>
        <w:t xml:space="preserve">, or </w:t>
      </w:r>
      <w:r w:rsidDel="00000000" w:rsidR="00000000" w:rsidRPr="00000000">
        <w:rPr>
          <w:rFonts w:ascii="Arial" w:cs="Arial" w:eastAsia="Arial" w:hAnsi="Arial"/>
          <w:b w:val="1"/>
          <w:bCs w:val="1"/>
          <w:i w:val="0"/>
          <w:iCs w:val="0"/>
          <w:sz w:val="24"/>
          <w:szCs w:val="24"/>
          <w:rtl w:val="0"/>
        </w:rPr>
        <w:t xml:space="preserve">new objection</w:t>
      </w:r>
      <w:r w:rsidDel="00000000" w:rsidR="00000000" w:rsidRPr="00000000">
        <w:rPr>
          <w:rFonts w:ascii="Arial" w:cs="Arial" w:eastAsia="Arial" w:hAnsi="Arial"/>
          <w:b w:val="0"/>
          <w:bCs w:val="0"/>
          <w:i w:val="0"/>
          <w:iCs w:val="0"/>
          <w:sz w:val="24"/>
          <w:szCs w:val="24"/>
          <w:rtl w:val="0"/>
        </w:rPr>
        <w:t xml:space="preserve"> beyond placing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on the official record </w:t>
      </w:r>
      <w:r w:rsidDel="00000000" w:rsidR="00000000" w:rsidRPr="00000000">
        <w:rPr>
          <w:rFonts w:ascii="Arial" w:cs="Arial" w:eastAsia="Arial" w:hAnsi="Arial"/>
          <w:b w:val="1"/>
          <w:bCs w:val="1"/>
          <w:i w:val="0"/>
          <w:iCs w:val="0"/>
          <w:sz w:val="24"/>
          <w:szCs w:val="24"/>
          <w:rtl w:val="0"/>
        </w:rPr>
        <w:t xml:space="preserve">read together</w:t>
      </w:r>
      <w:r w:rsidDel="00000000" w:rsidR="00000000" w:rsidRPr="00000000">
        <w:rPr>
          <w:rFonts w:ascii="Arial" w:cs="Arial" w:eastAsia="Arial" w:hAnsi="Arial"/>
          <w:b w:val="0"/>
          <w:bCs w:val="0"/>
          <w:i w:val="0"/>
          <w:iCs w:val="0"/>
          <w:sz w:val="24"/>
          <w:szCs w:val="24"/>
          <w:rtl w:val="0"/>
        </w:rPr>
        <w:t xml:space="preserve">, as the colonizer itself has undertaken in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0">
      <w:pPr>
        <w:spacing w:after="80" w:line="276" w:lineRule="auto"/>
        <w:jc w:val="both"/>
        <w:rPr/>
      </w:pP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rFonts w:ascii="Arial" w:cs="Arial" w:eastAsia="Arial" w:hAnsi="Arial"/>
          <w:b w:val="1"/>
          <w:bCs w:val="1"/>
          <w:i w:val="0"/>
          <w:iCs w:val="0"/>
          <w:sz w:val="24"/>
          <w:szCs w:val="24"/>
          <w:rtl w:val="0"/>
        </w:rPr>
        <w:t xml:space="preserve">2. Same record — Encl.2 to be read with Encl.1</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2.1.</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are submitted together for being </w:t>
      </w:r>
      <w:r w:rsidDel="00000000" w:rsidR="00000000" w:rsidRPr="00000000">
        <w:rPr>
          <w:rFonts w:ascii="Arial" w:cs="Arial" w:eastAsia="Arial" w:hAnsi="Arial"/>
          <w:b w:val="1"/>
          <w:bCs w:val="1"/>
          <w:i w:val="0"/>
          <w:iCs w:val="0"/>
          <w:sz w:val="24"/>
          <w:szCs w:val="24"/>
          <w:rtl w:val="0"/>
        </w:rPr>
        <w:t xml:space="preserve">placed on record</w:t>
      </w:r>
      <w:r w:rsidDel="00000000" w:rsidR="00000000" w:rsidRPr="00000000">
        <w:rPr>
          <w:rFonts w:ascii="Arial" w:cs="Arial" w:eastAsia="Arial" w:hAnsi="Arial"/>
          <w:b w:val="0"/>
          <w:bCs w:val="0"/>
          <w:i w:val="0"/>
          <w:iCs w:val="0"/>
          <w:sz w:val="24"/>
          <w:szCs w:val="24"/>
          <w:rtl w:val="0"/>
        </w:rPr>
        <w:t xml:space="preserve"> on the revised building plan file (Memo </w:t>
      </w:r>
      <w:r w:rsidDel="00000000" w:rsidR="00000000" w:rsidRPr="00000000">
        <w:rPr>
          <w:rFonts w:ascii="Arial" w:cs="Arial" w:eastAsia="Arial" w:hAnsi="Arial"/>
          <w:b w:val="1"/>
          <w:bCs w:val="1"/>
          <w:i w:val="0"/>
          <w:iCs w:val="0"/>
          <w:sz w:val="24"/>
          <w:szCs w:val="24"/>
          <w:rtl w:val="0"/>
        </w:rPr>
        <w:t xml:space="preserve">ZP-938-II/SD(RD)/2026/15567</w:t>
      </w:r>
      <w:r w:rsidDel="00000000" w:rsidR="00000000" w:rsidRPr="00000000">
        <w:rPr>
          <w:rFonts w:ascii="Arial" w:cs="Arial" w:eastAsia="Arial" w:hAnsi="Arial"/>
          <w:b w:val="0"/>
          <w:bCs w:val="0"/>
          <w:i w:val="0"/>
          <w:iCs w:val="0"/>
          <w:sz w:val="24"/>
          <w:szCs w:val="24"/>
          <w:rtl w:val="0"/>
        </w:rPr>
        <w:t xml:space="preserve"> dated </w:t>
      </w:r>
      <w:r w:rsidDel="00000000" w:rsidR="00000000" w:rsidRPr="00000000">
        <w:rPr>
          <w:rFonts w:ascii="Arial" w:cs="Arial" w:eastAsia="Arial" w:hAnsi="Arial"/>
          <w:b w:val="1"/>
          <w:bCs w:val="1"/>
          <w:i w:val="0"/>
          <w:iCs w:val="0"/>
          <w:sz w:val="24"/>
          <w:szCs w:val="24"/>
          <w:rtl w:val="0"/>
        </w:rPr>
        <w:t xml:space="preserve">04.05.2026</w:t>
      </w:r>
      <w:r w:rsidDel="00000000" w:rsidR="00000000" w:rsidRPr="00000000">
        <w:rPr>
          <w:rFonts w:ascii="Arial" w:cs="Arial" w:eastAsia="Arial" w:hAnsi="Arial"/>
          <w:b w:val="0"/>
          <w:bCs w:val="0"/>
          <w:i w:val="0"/>
          <w:iCs w:val="0"/>
          <w:sz w:val="24"/>
          <w:szCs w:val="24"/>
          <w:rtl w:val="0"/>
        </w:rPr>
        <w:t xml:space="preserve">) and on the </w:t>
      </w:r>
      <w:r w:rsidDel="00000000" w:rsidR="00000000" w:rsidRPr="00000000">
        <w:rPr>
          <w:rFonts w:ascii="Arial" w:cs="Arial" w:eastAsia="Arial" w:hAnsi="Arial"/>
          <w:b w:val="1"/>
          <w:bCs w:val="1"/>
          <w:i w:val="0"/>
          <w:iCs w:val="0"/>
          <w:sz w:val="24"/>
          <w:szCs w:val="24"/>
          <w:rtl w:val="0"/>
        </w:rPr>
        <w:t xml:space="preserve">HARERA</w:t>
      </w:r>
      <w:r w:rsidDel="00000000" w:rsidR="00000000" w:rsidRPr="00000000">
        <w:rPr>
          <w:rFonts w:ascii="Arial" w:cs="Arial" w:eastAsia="Arial" w:hAnsi="Arial"/>
          <w:b w:val="0"/>
          <w:bCs w:val="0"/>
          <w:i w:val="0"/>
          <w:iCs w:val="0"/>
          <w:sz w:val="24"/>
          <w:szCs w:val="24"/>
          <w:rtl w:val="0"/>
        </w:rPr>
        <w:t xml:space="preserve"> file (Unit </w:t>
      </w:r>
      <w:r w:rsidDel="00000000" w:rsidR="00000000" w:rsidRPr="00000000">
        <w:rPr>
          <w:rFonts w:ascii="Arial" w:cs="Arial" w:eastAsia="Arial" w:hAnsi="Arial"/>
          <w:b w:val="1"/>
          <w:bCs w:val="1"/>
          <w:i w:val="0"/>
          <w:iCs w:val="0"/>
          <w:sz w:val="24"/>
          <w:szCs w:val="24"/>
          <w:rtl w:val="0"/>
        </w:rPr>
        <w:t xml:space="preserve">3051</w:t>
      </w:r>
      <w:r w:rsidDel="00000000" w:rsidR="00000000" w:rsidRPr="00000000">
        <w:rPr>
          <w:rFonts w:ascii="Arial" w:cs="Arial" w:eastAsia="Arial" w:hAnsi="Arial"/>
          <w:b w:val="0"/>
          <w:bCs w:val="0"/>
          <w:i w:val="0"/>
          <w:iCs w:val="0"/>
          <w:sz w:val="24"/>
          <w:szCs w:val="24"/>
          <w:rtl w:val="0"/>
        </w:rPr>
        <w:t xml:space="preserve"> / Complaint </w:t>
      </w:r>
      <w:r w:rsidDel="00000000" w:rsidR="00000000" w:rsidRPr="00000000">
        <w:rPr>
          <w:rFonts w:ascii="Arial" w:cs="Arial" w:eastAsia="Arial" w:hAnsi="Arial"/>
          <w:b w:val="1"/>
          <w:bCs w:val="1"/>
          <w:i w:val="0"/>
          <w:iCs w:val="0"/>
          <w:sz w:val="24"/>
          <w:szCs w:val="24"/>
          <w:rtl w:val="0"/>
        </w:rPr>
        <w:t xml:space="preserve">4463/2021</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2.2.</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shall be read </w:t>
      </w:r>
      <w:r w:rsidDel="00000000" w:rsidR="00000000" w:rsidRPr="00000000">
        <w:rPr>
          <w:rFonts w:ascii="Arial" w:cs="Arial" w:eastAsia="Arial" w:hAnsi="Arial"/>
          <w:b w:val="1"/>
          <w:bCs w:val="1"/>
          <w:i w:val="0"/>
          <w:iCs w:val="0"/>
          <w:sz w:val="24"/>
          <w:szCs w:val="24"/>
          <w:rtl w:val="0"/>
        </w:rPr>
        <w:t xml:space="preserve">only in conjunction with Encl.1</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not in isolation</w:t>
      </w:r>
      <w:r w:rsidDel="00000000" w:rsidR="00000000" w:rsidRPr="00000000">
        <w:rPr>
          <w:rFonts w:ascii="Arial" w:cs="Arial" w:eastAsia="Arial" w:hAnsi="Arial"/>
          <w:b w:val="0"/>
          <w:bCs w:val="0"/>
          <w:i w:val="0"/>
          <w:iCs w:val="0"/>
          <w:sz w:val="24"/>
          <w:szCs w:val="24"/>
          <w:rtl w:val="0"/>
        </w:rPr>
        <w:t xml:space="preserve">, in the same manner as the colonizer has itself linked </w:t>
      </w:r>
      <w:r w:rsidDel="00000000" w:rsidR="00000000" w:rsidRPr="00000000">
        <w:rPr>
          <w:rFonts w:ascii="Arial" w:cs="Arial" w:eastAsia="Arial" w:hAnsi="Arial"/>
          <w:b w:val="1"/>
          <w:bCs w:val="1"/>
          <w:i w:val="0"/>
          <w:iCs w:val="0"/>
          <w:sz w:val="24"/>
          <w:szCs w:val="24"/>
          <w:rtl w:val="0"/>
        </w:rPr>
        <w:t xml:space="preserve">revision of building plans</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change of developer</w:t>
      </w:r>
      <w:r w:rsidDel="00000000" w:rsidR="00000000" w:rsidRPr="00000000">
        <w:rPr>
          <w:rFonts w:ascii="Arial" w:cs="Arial" w:eastAsia="Arial" w:hAnsi="Arial"/>
          <w:b w:val="0"/>
          <w:bCs w:val="0"/>
          <w:i w:val="0"/>
          <w:iCs w:val="0"/>
          <w:sz w:val="24"/>
          <w:szCs w:val="24"/>
          <w:rtl w:val="0"/>
        </w:rPr>
        <w:t xml:space="preserve"> with protection of the </w:t>
      </w:r>
      <w:r w:rsidDel="00000000" w:rsidR="00000000" w:rsidRPr="00000000">
        <w:rPr>
          <w:rFonts w:ascii="Arial" w:cs="Arial" w:eastAsia="Arial" w:hAnsi="Arial"/>
          <w:b w:val="1"/>
          <w:bCs w:val="1"/>
          <w:i w:val="0"/>
          <w:iCs w:val="0"/>
          <w:sz w:val="24"/>
          <w:szCs w:val="24"/>
          <w:rtl w:val="0"/>
        </w:rPr>
        <w:t xml:space="preserve">Decree Holder’s</w:t>
      </w:r>
      <w:r w:rsidDel="00000000" w:rsidR="00000000" w:rsidRPr="00000000">
        <w:rPr>
          <w:rFonts w:ascii="Arial" w:cs="Arial" w:eastAsia="Arial" w:hAnsi="Arial"/>
          <w:b w:val="0"/>
          <w:bCs w:val="0"/>
          <w:i w:val="0"/>
          <w:iCs w:val="0"/>
          <w:sz w:val="24"/>
          <w:szCs w:val="24"/>
          <w:rtl w:val="0"/>
        </w:rPr>
        <w:t xml:space="preserve"> rights in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2.3.</w:t>
      </w:r>
      <w:r w:rsidDel="00000000" w:rsidR="00000000" w:rsidRPr="00000000">
        <w:rPr>
          <w:rFonts w:ascii="Arial" w:cs="Arial" w:eastAsia="Arial" w:hAnsi="Arial"/>
          <w:b w:val="0"/>
          <w:bCs w:val="0"/>
          <w:i w:val="0"/>
          <w:iCs w:val="0"/>
          <w:sz w:val="24"/>
          <w:szCs w:val="24"/>
          <w:rtl w:val="0"/>
        </w:rPr>
        <w:t xml:space="preserve"> This submission is </w:t>
      </w:r>
      <w:r w:rsidDel="00000000" w:rsidR="00000000" w:rsidRPr="00000000">
        <w:rPr>
          <w:rFonts w:ascii="Arial" w:cs="Arial" w:eastAsia="Arial" w:hAnsi="Arial"/>
          <w:b w:val="1"/>
          <w:bCs w:val="1"/>
          <w:i w:val="0"/>
          <w:iCs w:val="0"/>
          <w:sz w:val="24"/>
          <w:szCs w:val="24"/>
          <w:rtl w:val="0"/>
        </w:rPr>
        <w:t xml:space="preserve">without prejudice</w:t>
      </w:r>
      <w:r w:rsidDel="00000000" w:rsidR="00000000" w:rsidRPr="00000000">
        <w:rPr>
          <w:rFonts w:ascii="Arial" w:cs="Arial" w:eastAsia="Arial" w:hAnsi="Arial"/>
          <w:b w:val="0"/>
          <w:bCs w:val="0"/>
          <w:i w:val="0"/>
          <w:iCs w:val="0"/>
          <w:sz w:val="24"/>
          <w:szCs w:val="24"/>
          <w:rtl w:val="0"/>
        </w:rPr>
        <w:t xml:space="preserve"> to pending </w:t>
      </w:r>
      <w:r w:rsidDel="00000000" w:rsidR="00000000" w:rsidRPr="00000000">
        <w:rPr>
          <w:rFonts w:ascii="Arial" w:cs="Arial" w:eastAsia="Arial" w:hAnsi="Arial"/>
          <w:b w:val="1"/>
          <w:bCs w:val="1"/>
          <w:i w:val="0"/>
          <w:iCs w:val="0"/>
          <w:sz w:val="24"/>
          <w:szCs w:val="24"/>
          <w:rtl w:val="0"/>
        </w:rPr>
        <w:t xml:space="preserve">HARERA execution</w:t>
      </w:r>
      <w:r w:rsidDel="00000000" w:rsidR="00000000" w:rsidRPr="00000000">
        <w:rPr>
          <w:rFonts w:ascii="Arial" w:cs="Arial" w:eastAsia="Arial" w:hAnsi="Arial"/>
          <w:b w:val="0"/>
          <w:bCs w:val="0"/>
          <w:i w:val="0"/>
          <w:iCs w:val="0"/>
          <w:sz w:val="24"/>
          <w:szCs w:val="24"/>
          <w:rtl w:val="0"/>
        </w:rPr>
        <w:t xml:space="preserve"> (Complaint </w:t>
      </w:r>
      <w:r w:rsidDel="00000000" w:rsidR="00000000" w:rsidRPr="00000000">
        <w:rPr>
          <w:rFonts w:ascii="Arial" w:cs="Arial" w:eastAsia="Arial" w:hAnsi="Arial"/>
          <w:b w:val="1"/>
          <w:bCs w:val="1"/>
          <w:i w:val="0"/>
          <w:iCs w:val="0"/>
          <w:sz w:val="24"/>
          <w:szCs w:val="24"/>
          <w:rtl w:val="0"/>
        </w:rPr>
        <w:t xml:space="preserve">4463/2021</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RERA-GRG-5309-2024</w:t>
      </w:r>
      <w:r w:rsidDel="00000000" w:rsidR="00000000" w:rsidRPr="00000000">
        <w:rPr>
          <w:rFonts w:ascii="Arial" w:cs="Arial" w:eastAsia="Arial" w:hAnsi="Arial"/>
          <w:b w:val="0"/>
          <w:bCs w:val="0"/>
          <w:i w:val="0"/>
          <w:iCs w:val="0"/>
          <w:sz w:val="24"/>
          <w:szCs w:val="24"/>
          <w:rtl w:val="0"/>
        </w:rPr>
        <w:t xml:space="preserve">), my correspondence dated </w:t>
      </w:r>
      <w:r w:rsidDel="00000000" w:rsidR="00000000" w:rsidRPr="00000000">
        <w:rPr>
          <w:rFonts w:ascii="Arial" w:cs="Arial" w:eastAsia="Arial" w:hAnsi="Arial"/>
          <w:b w:val="1"/>
          <w:bCs w:val="1"/>
          <w:i w:val="0"/>
          <w:iCs w:val="0"/>
          <w:sz w:val="24"/>
          <w:szCs w:val="24"/>
          <w:rtl w:val="0"/>
        </w:rPr>
        <w:t xml:space="preserve">22.06.2026</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25.06.2026</w:t>
      </w:r>
      <w:r w:rsidDel="00000000" w:rsidR="00000000" w:rsidRPr="00000000">
        <w:rPr>
          <w:rFonts w:ascii="Arial" w:cs="Arial" w:eastAsia="Arial" w:hAnsi="Arial"/>
          <w:b w:val="0"/>
          <w:bCs w:val="0"/>
          <w:i w:val="0"/>
          <w:iCs w:val="0"/>
          <w:sz w:val="24"/>
          <w:szCs w:val="24"/>
          <w:rtl w:val="0"/>
        </w:rPr>
        <w:t xml:space="preserve">, and all rights under the </w:t>
      </w:r>
      <w:r w:rsidDel="00000000" w:rsidR="00000000" w:rsidRPr="00000000">
        <w:rPr>
          <w:rFonts w:ascii="Arial" w:cs="Arial" w:eastAsia="Arial" w:hAnsi="Arial"/>
          <w:b w:val="1"/>
          <w:bCs w:val="1"/>
          <w:i w:val="0"/>
          <w:iCs w:val="0"/>
          <w:sz w:val="24"/>
          <w:szCs w:val="24"/>
          <w:rtl w:val="0"/>
        </w:rPr>
        <w:t xml:space="preserve">Builder Buyer Agreement</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RERA Act, 2016</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5">
      <w:pPr>
        <w:spacing w:after="80" w:line="276" w:lineRule="auto"/>
        <w:jc w:val="both"/>
        <w:rPr/>
      </w:pP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rFonts w:ascii="Arial" w:cs="Arial" w:eastAsia="Arial" w:hAnsi="Arial"/>
          <w:b w:val="1"/>
          <w:bCs w:val="1"/>
          <w:i w:val="0"/>
          <w:iCs w:val="0"/>
          <w:sz w:val="24"/>
          <w:szCs w:val="24"/>
          <w:rtl w:val="0"/>
        </w:rPr>
        <w:t xml:space="preserve">3. Colonizer’s undertaking (Encl.1) — placed on record</w:t>
      </w:r>
      <w:r w:rsidDel="00000000" w:rsidR="00000000" w:rsidRPr="00000000">
        <w:rPr>
          <w:rtl w:val="0"/>
        </w:rPr>
      </w:r>
    </w:p>
    <w:p w:rsidR="00000000" w:rsidDel="00000000" w:rsidP="00000000" w:rsidRDefault="00000000" w:rsidRPr="00000000" w14:paraId="00000017">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3.1.</w:t>
      </w:r>
      <w:r w:rsidDel="00000000" w:rsidR="00000000" w:rsidRPr="00000000">
        <w:rPr>
          <w:rFonts w:ascii="Arial" w:cs="Arial" w:eastAsia="Arial" w:hAnsi="Arial"/>
          <w:b w:val="0"/>
          <w:bCs w:val="0"/>
          <w:i w:val="0"/>
          <w:iCs w:val="0"/>
          <w:sz w:val="24"/>
          <w:szCs w:val="24"/>
          <w:rtl w:val="0"/>
        </w:rPr>
        <w:t xml:space="preserve"> I </w:t>
      </w:r>
      <w:r w:rsidDel="00000000" w:rsidR="00000000" w:rsidRPr="00000000">
        <w:rPr>
          <w:rFonts w:ascii="Arial" w:cs="Arial" w:eastAsia="Arial" w:hAnsi="Arial"/>
          <w:b w:val="1"/>
          <w:bCs w:val="1"/>
          <w:i w:val="0"/>
          <w:iCs w:val="0"/>
          <w:sz w:val="24"/>
          <w:szCs w:val="24"/>
          <w:rtl w:val="0"/>
        </w:rPr>
        <w:t xml:space="preserve">place Encl.1 on record</w:t>
      </w:r>
      <w:r w:rsidDel="00000000" w:rsidR="00000000" w:rsidRPr="00000000">
        <w:rPr>
          <w:rFonts w:ascii="Arial" w:cs="Arial" w:eastAsia="Arial" w:hAnsi="Arial"/>
          <w:b w:val="0"/>
          <w:bCs w:val="0"/>
          <w:i w:val="0"/>
          <w:iCs w:val="0"/>
          <w:sz w:val="24"/>
          <w:szCs w:val="24"/>
          <w:rtl w:val="0"/>
        </w:rPr>
        <w:t xml:space="preserve"> as tendered by the colonizer in respect of Unit </w:t>
      </w:r>
      <w:r w:rsidDel="00000000" w:rsidR="00000000" w:rsidRPr="00000000">
        <w:rPr>
          <w:rFonts w:ascii="Arial" w:cs="Arial" w:eastAsia="Arial" w:hAnsi="Arial"/>
          <w:b w:val="1"/>
          <w:bCs w:val="1"/>
          <w:i w:val="0"/>
          <w:iCs w:val="0"/>
          <w:sz w:val="24"/>
          <w:szCs w:val="24"/>
          <w:rtl w:val="0"/>
        </w:rPr>
        <w:t xml:space="preserve">3051</w:t>
      </w:r>
      <w:r w:rsidDel="00000000" w:rsidR="00000000" w:rsidRPr="00000000">
        <w:rPr>
          <w:rFonts w:ascii="Arial" w:cs="Arial" w:eastAsia="Arial" w:hAnsi="Arial"/>
          <w:b w:val="0"/>
          <w:bCs w:val="0"/>
          <w:i w:val="0"/>
          <w:iCs w:val="0"/>
          <w:sz w:val="24"/>
          <w:szCs w:val="24"/>
          <w:rtl w:val="0"/>
        </w:rPr>
        <w:t xml:space="preserve">, Tower </w:t>
      </w:r>
      <w:r w:rsidDel="00000000" w:rsidR="00000000" w:rsidRPr="00000000">
        <w:rPr>
          <w:rFonts w:ascii="Arial" w:cs="Arial" w:eastAsia="Arial" w:hAnsi="Arial"/>
          <w:b w:val="1"/>
          <w:bCs w:val="1"/>
          <w:i w:val="0"/>
          <w:iCs w:val="0"/>
          <w:sz w:val="24"/>
          <w:szCs w:val="24"/>
          <w:rtl w:val="0"/>
        </w:rPr>
        <w:t xml:space="preserve">03</w:t>
      </w:r>
      <w:r w:rsidDel="00000000" w:rsidR="00000000" w:rsidRPr="00000000">
        <w:rPr>
          <w:rFonts w:ascii="Arial" w:cs="Arial" w:eastAsia="Arial" w:hAnsi="Arial"/>
          <w:b w:val="0"/>
          <w:bCs w:val="0"/>
          <w:i w:val="0"/>
          <w:iCs w:val="0"/>
          <w:sz w:val="24"/>
          <w:szCs w:val="24"/>
          <w:rtl w:val="0"/>
        </w:rPr>
        <w:t xml:space="preserve">, bearing the </w:t>
      </w:r>
      <w:r w:rsidDel="00000000" w:rsidR="00000000" w:rsidRPr="00000000">
        <w:rPr>
          <w:rFonts w:ascii="Arial" w:cs="Arial" w:eastAsia="Arial" w:hAnsi="Arial"/>
          <w:b w:val="1"/>
          <w:bCs w:val="1"/>
          <w:i w:val="0"/>
          <w:iCs w:val="0"/>
          <w:sz w:val="24"/>
          <w:szCs w:val="24"/>
          <w:rtl w:val="0"/>
        </w:rPr>
        <w:t xml:space="preserve">signatures and company seals</w:t>
      </w:r>
      <w:r w:rsidDel="00000000" w:rsidR="00000000" w:rsidRPr="00000000">
        <w:rPr>
          <w:rFonts w:ascii="Arial" w:cs="Arial" w:eastAsia="Arial" w:hAnsi="Arial"/>
          <w:b w:val="0"/>
          <w:bCs w:val="0"/>
          <w:i w:val="0"/>
          <w:iCs w:val="0"/>
          <w:sz w:val="24"/>
          <w:szCs w:val="24"/>
          <w:rtl w:val="0"/>
        </w:rPr>
        <w:t xml:space="preserve"> of the deposing entities through their </w:t>
      </w:r>
      <w:r w:rsidDel="00000000" w:rsidR="00000000" w:rsidRPr="00000000">
        <w:rPr>
          <w:rFonts w:ascii="Arial" w:cs="Arial" w:eastAsia="Arial" w:hAnsi="Arial"/>
          <w:b w:val="1"/>
          <w:bCs w:val="1"/>
          <w:i w:val="0"/>
          <w:iCs w:val="0"/>
          <w:sz w:val="24"/>
          <w:szCs w:val="24"/>
          <w:rtl w:val="0"/>
        </w:rPr>
        <w:t xml:space="preserve">authorised representatives</w:t>
      </w:r>
      <w:r w:rsidDel="00000000" w:rsidR="00000000" w:rsidRPr="00000000">
        <w:rPr>
          <w:rFonts w:ascii="Arial" w:cs="Arial" w:eastAsia="Arial" w:hAnsi="Arial"/>
          <w:b w:val="0"/>
          <w:bCs w:val="0"/>
          <w:i w:val="0"/>
          <w:iCs w:val="0"/>
          <w:sz w:val="24"/>
          <w:szCs w:val="24"/>
          <w:rtl w:val="0"/>
        </w:rPr>
        <w:t xml:space="preserve"> (as stated therein).</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3.2.</w:t>
      </w:r>
      <w:r w:rsidDel="00000000" w:rsidR="00000000" w:rsidRPr="00000000">
        <w:rPr>
          <w:rFonts w:ascii="Arial" w:cs="Arial" w:eastAsia="Arial" w:hAnsi="Arial"/>
          <w:b w:val="0"/>
          <w:bCs w:val="0"/>
          <w:i w:val="0"/>
          <w:iCs w:val="0"/>
          <w:sz w:val="24"/>
          <w:szCs w:val="24"/>
          <w:rtl w:val="0"/>
        </w:rPr>
        <w:t xml:space="preserve"> I </w:t>
      </w:r>
      <w:r w:rsidDel="00000000" w:rsidR="00000000" w:rsidRPr="00000000">
        <w:rPr>
          <w:rFonts w:ascii="Arial" w:cs="Arial" w:eastAsia="Arial" w:hAnsi="Arial"/>
          <w:b w:val="1"/>
          <w:bCs w:val="1"/>
          <w:i w:val="0"/>
          <w:iCs w:val="0"/>
          <w:sz w:val="24"/>
          <w:szCs w:val="24"/>
          <w:rtl w:val="0"/>
        </w:rPr>
        <w:t xml:space="preserve">accept and rely on</w:t>
      </w:r>
      <w:r w:rsidDel="00000000" w:rsidR="00000000" w:rsidRPr="00000000">
        <w:rPr>
          <w:rFonts w:ascii="Arial" w:cs="Arial" w:eastAsia="Arial" w:hAnsi="Arial"/>
          <w:b w:val="0"/>
          <w:bCs w:val="0"/>
          <w:i w:val="0"/>
          <w:iCs w:val="0"/>
          <w:sz w:val="24"/>
          <w:szCs w:val="24"/>
          <w:rtl w:val="0"/>
        </w:rPr>
        <w:t xml:space="preserve"> the </w:t>
      </w:r>
      <w:r w:rsidDel="00000000" w:rsidR="00000000" w:rsidRPr="00000000">
        <w:rPr>
          <w:rFonts w:ascii="Arial" w:cs="Arial" w:eastAsia="Arial" w:hAnsi="Arial"/>
          <w:b w:val="1"/>
          <w:bCs w:val="1"/>
          <w:i w:val="0"/>
          <w:iCs w:val="0"/>
          <w:sz w:val="24"/>
          <w:szCs w:val="24"/>
          <w:rtl w:val="0"/>
        </w:rPr>
        <w:t xml:space="preserve">assurances and undertakings</w:t>
      </w:r>
      <w:r w:rsidDel="00000000" w:rsidR="00000000" w:rsidRPr="00000000">
        <w:rPr>
          <w:rFonts w:ascii="Arial" w:cs="Arial" w:eastAsia="Arial" w:hAnsi="Arial"/>
          <w:b w:val="0"/>
          <w:bCs w:val="0"/>
          <w:i w:val="0"/>
          <w:iCs w:val="0"/>
          <w:sz w:val="24"/>
          <w:szCs w:val="24"/>
          <w:rtl w:val="0"/>
        </w:rPr>
        <w:t xml:space="preserve"> contained in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 — in particular that the </w:t>
      </w:r>
      <w:r w:rsidDel="00000000" w:rsidR="00000000" w:rsidRPr="00000000">
        <w:rPr>
          <w:rFonts w:ascii="Arial" w:cs="Arial" w:eastAsia="Arial" w:hAnsi="Arial"/>
          <w:b w:val="1"/>
          <w:bCs w:val="1"/>
          <w:i w:val="0"/>
          <w:iCs w:val="0"/>
          <w:sz w:val="24"/>
          <w:szCs w:val="24"/>
          <w:rtl w:val="0"/>
        </w:rPr>
        <w:t xml:space="preserve">rights and entitlements of the Decree Holder</w:t>
      </w:r>
      <w:r w:rsidDel="00000000" w:rsidR="00000000" w:rsidRPr="00000000">
        <w:rPr>
          <w:rFonts w:ascii="Arial" w:cs="Arial" w:eastAsia="Arial" w:hAnsi="Arial"/>
          <w:b w:val="0"/>
          <w:bCs w:val="0"/>
          <w:i w:val="0"/>
          <w:iCs w:val="0"/>
          <w:sz w:val="24"/>
          <w:szCs w:val="24"/>
          <w:rtl w:val="0"/>
        </w:rPr>
        <w:t xml:space="preserve"> under the </w:t>
      </w:r>
      <w:r w:rsidDel="00000000" w:rsidR="00000000" w:rsidRPr="00000000">
        <w:rPr>
          <w:rFonts w:ascii="Arial" w:cs="Arial" w:eastAsia="Arial" w:hAnsi="Arial"/>
          <w:b w:val="1"/>
          <w:bCs w:val="1"/>
          <w:i w:val="0"/>
          <w:iCs w:val="0"/>
          <w:sz w:val="24"/>
          <w:szCs w:val="24"/>
          <w:rtl w:val="0"/>
        </w:rPr>
        <w:t xml:space="preserve">Builder Buyer Agreement</w:t>
      </w:r>
      <w:r w:rsidDel="00000000" w:rsidR="00000000" w:rsidRPr="00000000">
        <w:rPr>
          <w:rFonts w:ascii="Arial" w:cs="Arial" w:eastAsia="Arial" w:hAnsi="Arial"/>
          <w:b w:val="0"/>
          <w:bCs w:val="0"/>
          <w:i w:val="0"/>
          <w:iCs w:val="0"/>
          <w:sz w:val="24"/>
          <w:szCs w:val="24"/>
          <w:rtl w:val="0"/>
        </w:rPr>
        <w:t xml:space="preserve"> and the </w:t>
      </w:r>
      <w:r w:rsidDel="00000000" w:rsidR="00000000" w:rsidRPr="00000000">
        <w:rPr>
          <w:rFonts w:ascii="Arial" w:cs="Arial" w:eastAsia="Arial" w:hAnsi="Arial"/>
          <w:b w:val="1"/>
          <w:bCs w:val="1"/>
          <w:i w:val="0"/>
          <w:iCs w:val="0"/>
          <w:sz w:val="24"/>
          <w:szCs w:val="24"/>
          <w:rtl w:val="0"/>
        </w:rPr>
        <w:t xml:space="preserve">order dated 18.04.2024</w:t>
      </w:r>
      <w:r w:rsidDel="00000000" w:rsidR="00000000" w:rsidRPr="00000000">
        <w:rPr>
          <w:rFonts w:ascii="Arial" w:cs="Arial" w:eastAsia="Arial" w:hAnsi="Arial"/>
          <w:b w:val="0"/>
          <w:bCs w:val="0"/>
          <w:i w:val="0"/>
          <w:iCs w:val="0"/>
          <w:sz w:val="24"/>
          <w:szCs w:val="24"/>
          <w:rtl w:val="0"/>
        </w:rPr>
        <w:t xml:space="preserve"> shall remain </w:t>
      </w:r>
      <w:r w:rsidDel="00000000" w:rsidR="00000000" w:rsidRPr="00000000">
        <w:rPr>
          <w:rFonts w:ascii="Arial" w:cs="Arial" w:eastAsia="Arial" w:hAnsi="Arial"/>
          <w:b w:val="1"/>
          <w:bCs w:val="1"/>
          <w:i w:val="0"/>
          <w:iCs w:val="0"/>
          <w:sz w:val="24"/>
          <w:szCs w:val="24"/>
          <w:rtl w:val="0"/>
        </w:rPr>
        <w:t xml:space="preserve">fully protected and enforceable</w:t>
      </w:r>
      <w:r w:rsidDel="00000000" w:rsidR="00000000" w:rsidRPr="00000000">
        <w:rPr>
          <w:rFonts w:ascii="Arial" w:cs="Arial" w:eastAsia="Arial" w:hAnsi="Arial"/>
          <w:b w:val="0"/>
          <w:bCs w:val="0"/>
          <w:i w:val="0"/>
          <w:iCs w:val="0"/>
          <w:sz w:val="24"/>
          <w:szCs w:val="24"/>
          <w:rtl w:val="0"/>
        </w:rPr>
        <w:t xml:space="preserve">, and that </w:t>
      </w:r>
      <w:r w:rsidDel="00000000" w:rsidR="00000000" w:rsidRPr="00000000">
        <w:rPr>
          <w:rFonts w:ascii="Arial" w:cs="Arial" w:eastAsia="Arial" w:hAnsi="Arial"/>
          <w:b w:val="1"/>
          <w:bCs w:val="1"/>
          <w:i w:val="0"/>
          <w:iCs w:val="0"/>
          <w:sz w:val="24"/>
          <w:szCs w:val="24"/>
          <w:rtl w:val="0"/>
        </w:rPr>
        <w:t xml:space="preserve">revision of building plans</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change of developer</w:t>
      </w:r>
      <w:r w:rsidDel="00000000" w:rsidR="00000000" w:rsidRPr="00000000">
        <w:rPr>
          <w:rFonts w:ascii="Arial" w:cs="Arial" w:eastAsia="Arial" w:hAnsi="Arial"/>
          <w:b w:val="0"/>
          <w:bCs w:val="0"/>
          <w:i w:val="0"/>
          <w:iCs w:val="0"/>
          <w:sz w:val="24"/>
          <w:szCs w:val="24"/>
          <w:rtl w:val="0"/>
        </w:rPr>
        <w:t xml:space="preserve"> shall </w:t>
      </w:r>
      <w:r w:rsidDel="00000000" w:rsidR="00000000" w:rsidRPr="00000000">
        <w:rPr>
          <w:rFonts w:ascii="Arial" w:cs="Arial" w:eastAsia="Arial" w:hAnsi="Arial"/>
          <w:b w:val="1"/>
          <w:bCs w:val="1"/>
          <w:i w:val="0"/>
          <w:iCs w:val="0"/>
          <w:sz w:val="24"/>
          <w:szCs w:val="24"/>
          <w:rtl w:val="0"/>
        </w:rPr>
        <w:t xml:space="preserve">neither dilute, extinguish, nor adversely affect</w:t>
      </w:r>
      <w:r w:rsidDel="00000000" w:rsidR="00000000" w:rsidRPr="00000000">
        <w:rPr>
          <w:rFonts w:ascii="Arial" w:cs="Arial" w:eastAsia="Arial" w:hAnsi="Arial"/>
          <w:b w:val="0"/>
          <w:bCs w:val="0"/>
          <w:i w:val="0"/>
          <w:iCs w:val="0"/>
          <w:sz w:val="24"/>
          <w:szCs w:val="24"/>
          <w:rtl w:val="0"/>
        </w:rPr>
        <w:t xml:space="preserve"> the </w:t>
      </w:r>
      <w:r w:rsidDel="00000000" w:rsidR="00000000" w:rsidRPr="00000000">
        <w:rPr>
          <w:rFonts w:ascii="Arial" w:cs="Arial" w:eastAsia="Arial" w:hAnsi="Arial"/>
          <w:b w:val="1"/>
          <w:bCs w:val="1"/>
          <w:i w:val="0"/>
          <w:iCs w:val="0"/>
          <w:sz w:val="24"/>
          <w:szCs w:val="24"/>
          <w:rtl w:val="0"/>
        </w:rPr>
        <w:t xml:space="preserve">existing rights and claims</w:t>
      </w:r>
      <w:r w:rsidDel="00000000" w:rsidR="00000000" w:rsidRPr="00000000">
        <w:rPr>
          <w:rFonts w:ascii="Arial" w:cs="Arial" w:eastAsia="Arial" w:hAnsi="Arial"/>
          <w:b w:val="0"/>
          <w:bCs w:val="0"/>
          <w:i w:val="0"/>
          <w:iCs w:val="0"/>
          <w:sz w:val="24"/>
          <w:szCs w:val="24"/>
          <w:rtl w:val="0"/>
        </w:rPr>
        <w:t xml:space="preserve"> of the Decree Holder, </w:t>
      </w:r>
      <w:r w:rsidDel="00000000" w:rsidR="00000000" w:rsidRPr="00000000">
        <w:rPr>
          <w:rFonts w:ascii="Arial" w:cs="Arial" w:eastAsia="Arial" w:hAnsi="Arial"/>
          <w:b w:val="1"/>
          <w:bCs w:val="1"/>
          <w:i w:val="0"/>
          <w:iCs w:val="0"/>
          <w:sz w:val="24"/>
          <w:szCs w:val="24"/>
          <w:rtl w:val="0"/>
        </w:rPr>
        <w:t xml:space="preserve">including monetary claims</w:t>
      </w:r>
      <w:r w:rsidDel="00000000" w:rsidR="00000000" w:rsidRPr="00000000">
        <w:rPr>
          <w:rFonts w:ascii="Arial" w:cs="Arial" w:eastAsia="Arial" w:hAnsi="Arial"/>
          <w:b w:val="0"/>
          <w:bCs w:val="0"/>
          <w:i w:val="0"/>
          <w:iCs w:val="0"/>
          <w:sz w:val="24"/>
          <w:szCs w:val="24"/>
          <w:rtl w:val="0"/>
        </w:rPr>
        <w:t xml:space="preserve"> (extract at </w:t>
      </w:r>
      <w:r w:rsidDel="00000000" w:rsidR="00000000" w:rsidRPr="00000000">
        <w:rPr>
          <w:rFonts w:ascii="Arial" w:cs="Arial" w:eastAsia="Arial" w:hAnsi="Arial"/>
          <w:b w:val="1"/>
          <w:bCs w:val="1"/>
          <w:i w:val="0"/>
          <w:iCs w:val="0"/>
          <w:sz w:val="24"/>
          <w:szCs w:val="24"/>
          <w:rtl w:val="0"/>
        </w:rPr>
        <w:t xml:space="preserve">4.3</w:t>
      </w:r>
      <w:r w:rsidDel="00000000" w:rsidR="00000000" w:rsidRPr="00000000">
        <w:rPr>
          <w:rFonts w:ascii="Arial" w:cs="Arial" w:eastAsia="Arial" w:hAnsi="Arial"/>
          <w:b w:val="0"/>
          <w:bCs w:val="0"/>
          <w:i w:val="0"/>
          <w:iCs w:val="0"/>
          <w:sz w:val="24"/>
          <w:szCs w:val="24"/>
          <w:rtl w:val="0"/>
        </w:rPr>
        <w:t xml:space="preserve"> below).</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3.3.</w:t>
      </w:r>
      <w:r w:rsidDel="00000000" w:rsidR="00000000" w:rsidRPr="00000000">
        <w:rPr>
          <w:rFonts w:ascii="Arial" w:cs="Arial" w:eastAsia="Arial" w:hAnsi="Arial"/>
          <w:b w:val="0"/>
          <w:bCs w:val="0"/>
          <w:i w:val="0"/>
          <w:iCs w:val="0"/>
          <w:sz w:val="24"/>
          <w:szCs w:val="24"/>
          <w:rtl w:val="0"/>
        </w:rPr>
        <w:t xml:space="preserve"> My furnishing of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is </w:t>
      </w:r>
      <w:r w:rsidDel="00000000" w:rsidR="00000000" w:rsidRPr="00000000">
        <w:rPr>
          <w:rFonts w:ascii="Arial" w:cs="Arial" w:eastAsia="Arial" w:hAnsi="Arial"/>
          <w:b w:val="1"/>
          <w:bCs w:val="1"/>
          <w:i w:val="0"/>
          <w:iCs w:val="0"/>
          <w:sz w:val="24"/>
          <w:szCs w:val="24"/>
          <w:rtl w:val="0"/>
        </w:rPr>
        <w:t xml:space="preserve">in reliance upon</w:t>
      </w:r>
      <w:r w:rsidDel="00000000" w:rsidR="00000000" w:rsidRPr="00000000">
        <w:rPr>
          <w:rFonts w:ascii="Arial" w:cs="Arial" w:eastAsia="Arial" w:hAnsi="Arial"/>
          <w:b w:val="0"/>
          <w:bCs w:val="0"/>
          <w:i w:val="0"/>
          <w:iCs w:val="0"/>
          <w:sz w:val="24"/>
          <w:szCs w:val="24"/>
          <w:rtl w:val="0"/>
        </w:rPr>
        <w:t xml:space="preserve"> the above undertakings in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 I </w:t>
      </w:r>
      <w:r w:rsidDel="00000000" w:rsidR="00000000" w:rsidRPr="00000000">
        <w:rPr>
          <w:rFonts w:ascii="Arial" w:cs="Arial" w:eastAsia="Arial" w:hAnsi="Arial"/>
          <w:b w:val="1"/>
          <w:bCs w:val="1"/>
          <w:i w:val="0"/>
          <w:iCs w:val="0"/>
          <w:sz w:val="24"/>
          <w:szCs w:val="24"/>
          <w:rtl w:val="0"/>
        </w:rPr>
        <w:t xml:space="preserve">do not</w:t>
      </w:r>
      <w:r w:rsidDel="00000000" w:rsidR="00000000" w:rsidRPr="00000000">
        <w:rPr>
          <w:rFonts w:ascii="Arial" w:cs="Arial" w:eastAsia="Arial" w:hAnsi="Arial"/>
          <w:b w:val="0"/>
          <w:bCs w:val="0"/>
          <w:i w:val="0"/>
          <w:iCs w:val="0"/>
          <w:sz w:val="24"/>
          <w:szCs w:val="24"/>
          <w:rtl w:val="0"/>
        </w:rPr>
        <w:t xml:space="preserve"> by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waive any right that the colonizer has itself undertaken to </w:t>
      </w:r>
      <w:r w:rsidDel="00000000" w:rsidR="00000000" w:rsidRPr="00000000">
        <w:rPr>
          <w:rFonts w:ascii="Arial" w:cs="Arial" w:eastAsia="Arial" w:hAnsi="Arial"/>
          <w:b w:val="1"/>
          <w:bCs w:val="1"/>
          <w:i w:val="0"/>
          <w:iCs w:val="0"/>
          <w:sz w:val="24"/>
          <w:szCs w:val="24"/>
          <w:rtl w:val="0"/>
        </w:rPr>
        <w:t xml:space="preserve">protect</w:t>
      </w:r>
      <w:r w:rsidDel="00000000" w:rsidR="00000000" w:rsidRPr="00000000">
        <w:rPr>
          <w:rFonts w:ascii="Arial" w:cs="Arial" w:eastAsia="Arial" w:hAnsi="Arial"/>
          <w:b w:val="0"/>
          <w:bCs w:val="0"/>
          <w:i w:val="0"/>
          <w:iCs w:val="0"/>
          <w:sz w:val="24"/>
          <w:szCs w:val="24"/>
          <w:rtl w:val="0"/>
        </w:rPr>
        <w:t xml:space="preserve"> in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A">
      <w:pPr>
        <w:spacing w:after="80" w:line="276" w:lineRule="auto"/>
        <w:jc w:val="both"/>
        <w:rPr/>
      </w:pP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Arial" w:cs="Arial" w:eastAsia="Arial" w:hAnsi="Arial"/>
          <w:b w:val="1"/>
          <w:bCs w:val="1"/>
          <w:i w:val="0"/>
          <w:iCs w:val="0"/>
          <w:sz w:val="24"/>
          <w:szCs w:val="24"/>
          <w:rtl w:val="0"/>
        </w:rPr>
        <w:t xml:space="preserve">4. Relevant extracts from Encl.1 (for record)</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Arial" w:cs="Arial" w:eastAsia="Arial" w:hAnsi="Arial"/>
          <w:b w:val="0"/>
          <w:bCs w:val="0"/>
          <w:i w:val="0"/>
          <w:iCs w:val="0"/>
          <w:sz w:val="24"/>
          <w:szCs w:val="24"/>
          <w:rtl w:val="0"/>
        </w:rPr>
        <w:t xml:space="preserve">The following extracts from </w:t>
      </w:r>
      <w:r w:rsidDel="00000000" w:rsidR="00000000" w:rsidRPr="00000000">
        <w:rPr>
          <w:rFonts w:ascii="Arial" w:cs="Arial" w:eastAsia="Arial" w:hAnsi="Arial"/>
          <w:b w:val="1"/>
          <w:bCs w:val="1"/>
          <w:i w:val="0"/>
          <w:iCs w:val="0"/>
          <w:sz w:val="24"/>
          <w:szCs w:val="24"/>
          <w:rtl w:val="0"/>
        </w:rPr>
        <w:t xml:space="preserve">Encl.1</w:t>
      </w:r>
      <w:r w:rsidDel="00000000" w:rsidR="00000000" w:rsidRPr="00000000">
        <w:rPr>
          <w:rFonts w:ascii="Arial" w:cs="Arial" w:eastAsia="Arial" w:hAnsi="Arial"/>
          <w:b w:val="0"/>
          <w:bCs w:val="0"/>
          <w:i w:val="0"/>
          <w:iCs w:val="0"/>
          <w:sz w:val="24"/>
          <w:szCs w:val="24"/>
          <w:rtl w:val="0"/>
        </w:rPr>
        <w:t xml:space="preserve"> are set out </w:t>
      </w:r>
      <w:r w:rsidDel="00000000" w:rsidR="00000000" w:rsidRPr="00000000">
        <w:rPr>
          <w:rFonts w:ascii="Arial" w:cs="Arial" w:eastAsia="Arial" w:hAnsi="Arial"/>
          <w:b w:val="1"/>
          <w:bCs w:val="1"/>
          <w:i w:val="0"/>
          <w:iCs w:val="0"/>
          <w:sz w:val="24"/>
          <w:szCs w:val="24"/>
          <w:rtl w:val="0"/>
        </w:rPr>
        <w:t xml:space="preserve">for convenience of record</w:t>
      </w:r>
      <w:r w:rsidDel="00000000" w:rsidR="00000000" w:rsidRPr="00000000">
        <w:rPr>
          <w:rFonts w:ascii="Arial" w:cs="Arial" w:eastAsia="Arial" w:hAnsi="Arial"/>
          <w:b w:val="0"/>
          <w:bCs w:val="0"/>
          <w:i w:val="0"/>
          <w:iCs w:val="0"/>
          <w:sz w:val="24"/>
          <w:szCs w:val="24"/>
          <w:rtl w:val="0"/>
        </w:rPr>
        <w:t xml:space="preserve"> only:</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4.1. Revised plan and change of developer (affidavit para 1).</w:t>
      </w:r>
      <w:r w:rsidDel="00000000" w:rsidR="00000000" w:rsidRPr="00000000">
        <w:rPr>
          <w:rFonts w:ascii="Arial" w:cs="Arial" w:eastAsia="Arial" w:hAnsi="Arial"/>
          <w:b w:val="0"/>
          <w:bCs w:val="0"/>
          <w:i w:val="0"/>
          <w:iCs w:val="0"/>
          <w:sz w:val="24"/>
          <w:szCs w:val="24"/>
          <w:rtl w:val="0"/>
        </w:rPr>
        <w:t xml:space="preserve"> The colonizer states that the affidavit is submitted in relation to, *inter alia*, *“approval of revised building plans, change of developer, and other miscellaneous matters”* in respect of </w:t>
      </w:r>
      <w:r w:rsidDel="00000000" w:rsidR="00000000" w:rsidRPr="00000000">
        <w:rPr>
          <w:rFonts w:ascii="Arial" w:cs="Arial" w:eastAsia="Arial" w:hAnsi="Arial"/>
          <w:b w:val="1"/>
          <w:bCs w:val="1"/>
          <w:i w:val="0"/>
          <w:iCs w:val="0"/>
          <w:sz w:val="24"/>
          <w:szCs w:val="24"/>
          <w:rtl w:val="0"/>
        </w:rPr>
        <w:t xml:space="preserve">ATS Grandstand Phase-1</w:t>
      </w:r>
      <w:r w:rsidDel="00000000" w:rsidR="00000000" w:rsidRPr="00000000">
        <w:rPr>
          <w:rFonts w:ascii="Arial" w:cs="Arial" w:eastAsia="Arial" w:hAnsi="Arial"/>
          <w:b w:val="0"/>
          <w:bCs w:val="0"/>
          <w:i w:val="0"/>
          <w:iCs w:val="0"/>
          <w:sz w:val="24"/>
          <w:szCs w:val="24"/>
          <w:rtl w:val="0"/>
        </w:rPr>
        <w:t xml:space="preserve">, Sector </w:t>
      </w:r>
      <w:r w:rsidDel="00000000" w:rsidR="00000000" w:rsidRPr="00000000">
        <w:rPr>
          <w:rFonts w:ascii="Arial" w:cs="Arial" w:eastAsia="Arial" w:hAnsi="Arial"/>
          <w:b w:val="1"/>
          <w:bCs w:val="1"/>
          <w:i w:val="0"/>
          <w:iCs w:val="0"/>
          <w:sz w:val="24"/>
          <w:szCs w:val="24"/>
          <w:rtl w:val="0"/>
        </w:rPr>
        <w:t xml:space="preserve">99A</w:t>
      </w:r>
      <w:r w:rsidDel="00000000" w:rsidR="00000000" w:rsidRPr="00000000">
        <w:rPr>
          <w:rFonts w:ascii="Arial" w:cs="Arial" w:eastAsia="Arial" w:hAnsi="Arial"/>
          <w:b w:val="0"/>
          <w:bCs w:val="0"/>
          <w:i w:val="0"/>
          <w:iCs w:val="0"/>
          <w:sz w:val="24"/>
          <w:szCs w:val="24"/>
          <w:rtl w:val="0"/>
        </w:rPr>
        <w:t xml:space="preserve">, Gurugram, in the matter of the Decree Holder </w:t>
      </w:r>
      <w:r w:rsidDel="00000000" w:rsidR="00000000" w:rsidRPr="00000000">
        <w:rPr>
          <w:rFonts w:ascii="Arial" w:cs="Arial" w:eastAsia="Arial" w:hAnsi="Arial"/>
          <w:b w:val="1"/>
          <w:bCs w:val="1"/>
          <w:i w:val="0"/>
          <w:iCs w:val="0"/>
          <w:sz w:val="24"/>
          <w:szCs w:val="24"/>
          <w:rtl w:val="0"/>
        </w:rPr>
        <w:t xml:space="preserve">Vijyant Agarwal</w:t>
      </w:r>
      <w:r w:rsidDel="00000000" w:rsidR="00000000" w:rsidRPr="00000000">
        <w:rPr>
          <w:rFonts w:ascii="Arial" w:cs="Arial" w:eastAsia="Arial" w:hAnsi="Arial"/>
          <w:b w:val="0"/>
          <w:bCs w:val="0"/>
          <w:i w:val="0"/>
          <w:iCs w:val="0"/>
          <w:sz w:val="24"/>
          <w:szCs w:val="24"/>
          <w:rtl w:val="0"/>
        </w:rPr>
        <w:t xml:space="preserve"> / Complaint </w:t>
      </w:r>
      <w:r w:rsidDel="00000000" w:rsidR="00000000" w:rsidRPr="00000000">
        <w:rPr>
          <w:rFonts w:ascii="Arial" w:cs="Arial" w:eastAsia="Arial" w:hAnsi="Arial"/>
          <w:b w:val="1"/>
          <w:bCs w:val="1"/>
          <w:i w:val="0"/>
          <w:iCs w:val="0"/>
          <w:sz w:val="24"/>
          <w:szCs w:val="24"/>
          <w:rtl w:val="0"/>
        </w:rPr>
        <w:t xml:space="preserve">4463/2021</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4.2. HARERA order (affidavit para 2) — context.</w:t>
      </w:r>
      <w:r w:rsidDel="00000000" w:rsidR="00000000" w:rsidRPr="00000000">
        <w:rPr>
          <w:rFonts w:ascii="Arial" w:cs="Arial" w:eastAsia="Arial" w:hAnsi="Arial"/>
          <w:b w:val="0"/>
          <w:bCs w:val="0"/>
          <w:i w:val="0"/>
          <w:iCs w:val="0"/>
          <w:sz w:val="24"/>
          <w:szCs w:val="24"/>
          <w:rtl w:val="0"/>
        </w:rPr>
        <w:t xml:space="preserve"> The colonizer refers to the </w:t>
      </w:r>
      <w:r w:rsidDel="00000000" w:rsidR="00000000" w:rsidRPr="00000000">
        <w:rPr>
          <w:rFonts w:ascii="Arial" w:cs="Arial" w:eastAsia="Arial" w:hAnsi="Arial"/>
          <w:b w:val="1"/>
          <w:bCs w:val="1"/>
          <w:i w:val="0"/>
          <w:iCs w:val="0"/>
          <w:sz w:val="24"/>
          <w:szCs w:val="24"/>
          <w:rtl w:val="0"/>
        </w:rPr>
        <w:t xml:space="preserve">order dated 18.04.2024</w:t>
      </w:r>
      <w:r w:rsidDel="00000000" w:rsidR="00000000" w:rsidRPr="00000000">
        <w:rPr>
          <w:rFonts w:ascii="Arial" w:cs="Arial" w:eastAsia="Arial" w:hAnsi="Arial"/>
          <w:b w:val="0"/>
          <w:bCs w:val="0"/>
          <w:i w:val="0"/>
          <w:iCs w:val="0"/>
          <w:sz w:val="24"/>
          <w:szCs w:val="24"/>
          <w:rtl w:val="0"/>
        </w:rPr>
        <w:t xml:space="preserve"> and pending </w:t>
      </w:r>
      <w:r w:rsidDel="00000000" w:rsidR="00000000" w:rsidRPr="00000000">
        <w:rPr>
          <w:rFonts w:ascii="Arial" w:cs="Arial" w:eastAsia="Arial" w:hAnsi="Arial"/>
          <w:b w:val="1"/>
          <w:bCs w:val="1"/>
          <w:i w:val="0"/>
          <w:iCs w:val="0"/>
          <w:sz w:val="24"/>
          <w:szCs w:val="24"/>
          <w:rtl w:val="0"/>
        </w:rPr>
        <w:t xml:space="preserve">execution</w:t>
      </w:r>
      <w:r w:rsidDel="00000000" w:rsidR="00000000" w:rsidRPr="00000000">
        <w:rPr>
          <w:rFonts w:ascii="Arial" w:cs="Arial" w:eastAsia="Arial" w:hAnsi="Arial"/>
          <w:b w:val="0"/>
          <w:bCs w:val="0"/>
          <w:i w:val="0"/>
          <w:iCs w:val="0"/>
          <w:sz w:val="24"/>
          <w:szCs w:val="24"/>
          <w:rtl w:val="0"/>
        </w:rPr>
        <w:t xml:space="preserve">. This extract is recorded </w:t>
      </w:r>
      <w:r w:rsidDel="00000000" w:rsidR="00000000" w:rsidRPr="00000000">
        <w:rPr>
          <w:rFonts w:ascii="Arial" w:cs="Arial" w:eastAsia="Arial" w:hAnsi="Arial"/>
          <w:b w:val="1"/>
          <w:bCs w:val="1"/>
          <w:i w:val="0"/>
          <w:iCs w:val="0"/>
          <w:sz w:val="24"/>
          <w:szCs w:val="24"/>
          <w:rtl w:val="0"/>
        </w:rPr>
        <w:t xml:space="preserve">for context only</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4.3. Assurance as to rights and monetary claims (affidavit para 4).</w:t>
      </w:r>
      <w:r w:rsidDel="00000000" w:rsidR="00000000" w:rsidRPr="00000000">
        <w:rPr>
          <w:rFonts w:ascii="Arial" w:cs="Arial" w:eastAsia="Arial" w:hAnsi="Arial"/>
          <w:b w:val="0"/>
          <w:bCs w:val="0"/>
          <w:i w:val="0"/>
          <w:iCs w:val="0"/>
          <w:sz w:val="24"/>
          <w:szCs w:val="24"/>
          <w:rtl w:val="0"/>
        </w:rPr>
        <w:t xml:space="preserve"> The colonizer states:</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Arial" w:cs="Arial" w:eastAsia="Arial" w:hAnsi="Arial"/>
          <w:b w:val="0"/>
          <w:bCs w:val="0"/>
          <w:i w:val="0"/>
          <w:iCs w:val="0"/>
          <w:sz w:val="24"/>
          <w:szCs w:val="24"/>
          <w:rtl w:val="0"/>
        </w:rPr>
        <w:t xml:space="preserve">&gt; *“That the rights and entitlements of the Decree Holder arising under the Builder Buyer Agreement and the Order dated 18.04.2024 passed by the Hon’ble RERA Authority shall remain fully protected and enforceable in their entirety. It is further assured that revision of building plans, change of the developer, or whatsoever shall neither dilute, extinguish, nor adversely affect the existing rights and claims of the Decree Holder, including but not limited to rights pertaining to the allotted unit, monetary claims, delay compensation, Pre-EMI/EMI liabilities and reimbursements, possession, inspection, execution and enforcement of the HARERA Order.”*</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4.4. Joint and several undertaking (affidavit para 5).</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M/s Hasta Infrastructure Pvt. Ltd.</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M/s Homekraft Infra Pvt. Ltd.</w:t>
      </w:r>
      <w:r w:rsidDel="00000000" w:rsidR="00000000" w:rsidRPr="00000000">
        <w:rPr>
          <w:rFonts w:ascii="Arial" w:cs="Arial" w:eastAsia="Arial" w:hAnsi="Arial"/>
          <w:b w:val="0"/>
          <w:bCs w:val="0"/>
          <w:i w:val="0"/>
          <w:iCs w:val="0"/>
          <w:sz w:val="24"/>
          <w:szCs w:val="24"/>
          <w:rtl w:val="0"/>
        </w:rPr>
        <w:t xml:space="preserve"> *“jointly and severally undertake, covenant and affirm”* that they shall faithfully honour the commitments of the Judgment Debtor *“without prejudice to the rights and entitlements of the Decree Holder”*.</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4.5. Unit 3051 (affidavit para 6).</w:t>
      </w:r>
      <w:r w:rsidDel="00000000" w:rsidR="00000000" w:rsidRPr="00000000">
        <w:rPr>
          <w:rFonts w:ascii="Arial" w:cs="Arial" w:eastAsia="Arial" w:hAnsi="Arial"/>
          <w:b w:val="0"/>
          <w:bCs w:val="0"/>
          <w:i w:val="0"/>
          <w:iCs w:val="0"/>
          <w:sz w:val="24"/>
          <w:szCs w:val="24"/>
          <w:rtl w:val="0"/>
        </w:rPr>
        <w:t xml:space="preserve"> The colonizer refers to </w:t>
      </w:r>
      <w:r w:rsidDel="00000000" w:rsidR="00000000" w:rsidRPr="00000000">
        <w:rPr>
          <w:rFonts w:ascii="Arial" w:cs="Arial" w:eastAsia="Arial" w:hAnsi="Arial"/>
          <w:b w:val="1"/>
          <w:bCs w:val="1"/>
          <w:i w:val="0"/>
          <w:iCs w:val="0"/>
          <w:sz w:val="24"/>
          <w:szCs w:val="24"/>
          <w:rtl w:val="0"/>
        </w:rPr>
        <w:t xml:space="preserve">Unit No. 3051 in Tower-3</w:t>
      </w:r>
      <w:r w:rsidDel="00000000" w:rsidR="00000000" w:rsidRPr="00000000">
        <w:rPr>
          <w:rFonts w:ascii="Arial" w:cs="Arial" w:eastAsia="Arial" w:hAnsi="Arial"/>
          <w:b w:val="0"/>
          <w:bCs w:val="0"/>
          <w:i w:val="0"/>
          <w:iCs w:val="0"/>
          <w:sz w:val="24"/>
          <w:szCs w:val="24"/>
          <w:rtl w:val="0"/>
        </w:rPr>
        <w:t xml:space="preserve">. The undersigned reads </w:t>
      </w:r>
      <w:r w:rsidDel="00000000" w:rsidR="00000000" w:rsidRPr="00000000">
        <w:rPr>
          <w:rFonts w:ascii="Arial" w:cs="Arial" w:eastAsia="Arial" w:hAnsi="Arial"/>
          <w:b w:val="1"/>
          <w:bCs w:val="1"/>
          <w:i w:val="0"/>
          <w:iCs w:val="0"/>
          <w:sz w:val="24"/>
          <w:szCs w:val="24"/>
          <w:rtl w:val="0"/>
        </w:rPr>
        <w:t xml:space="preserve">affidavit para 6</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harmoniously with affidavit para 4</w:t>
      </w:r>
      <w:r w:rsidDel="00000000" w:rsidR="00000000" w:rsidRPr="00000000">
        <w:rPr>
          <w:rFonts w:ascii="Arial" w:cs="Arial" w:eastAsia="Arial" w:hAnsi="Arial"/>
          <w:b w:val="0"/>
          <w:bCs w:val="0"/>
          <w:i w:val="0"/>
          <w:iCs w:val="0"/>
          <w:sz w:val="24"/>
          <w:szCs w:val="24"/>
          <w:rtl w:val="0"/>
        </w:rPr>
        <w:t xml:space="preserve">, so that any *“minor revision”* of area/specifications within </w:t>
      </w:r>
      <w:r w:rsidDel="00000000" w:rsidR="00000000" w:rsidRPr="00000000">
        <w:rPr>
          <w:rFonts w:ascii="Arial" w:cs="Arial" w:eastAsia="Arial" w:hAnsi="Arial"/>
          <w:b w:val="1"/>
          <w:bCs w:val="1"/>
          <w:i w:val="0"/>
          <w:iCs w:val="0"/>
          <w:sz w:val="24"/>
          <w:szCs w:val="24"/>
          <w:rtl w:val="0"/>
        </w:rPr>
        <w:t xml:space="preserve">Builder Buyer Agreement</w:t>
      </w:r>
      <w:r w:rsidDel="00000000" w:rsidR="00000000" w:rsidRPr="00000000">
        <w:rPr>
          <w:rFonts w:ascii="Arial" w:cs="Arial" w:eastAsia="Arial" w:hAnsi="Arial"/>
          <w:b w:val="0"/>
          <w:bCs w:val="0"/>
          <w:i w:val="0"/>
          <w:iCs w:val="0"/>
          <w:sz w:val="24"/>
          <w:szCs w:val="24"/>
          <w:rtl w:val="0"/>
        </w:rPr>
        <w:t xml:space="preserve"> / </w:t>
      </w:r>
      <w:r w:rsidDel="00000000" w:rsidR="00000000" w:rsidRPr="00000000">
        <w:rPr>
          <w:rFonts w:ascii="Arial" w:cs="Arial" w:eastAsia="Arial" w:hAnsi="Arial"/>
          <w:b w:val="1"/>
          <w:bCs w:val="1"/>
          <w:i w:val="0"/>
          <w:iCs w:val="0"/>
          <w:sz w:val="24"/>
          <w:szCs w:val="24"/>
          <w:rtl w:val="0"/>
        </w:rPr>
        <w:t xml:space="preserve">RERA</w:t>
      </w:r>
      <w:r w:rsidDel="00000000" w:rsidR="00000000" w:rsidRPr="00000000">
        <w:rPr>
          <w:rFonts w:ascii="Arial" w:cs="Arial" w:eastAsia="Arial" w:hAnsi="Arial"/>
          <w:b w:val="0"/>
          <w:bCs w:val="0"/>
          <w:i w:val="0"/>
          <w:iCs w:val="0"/>
          <w:sz w:val="24"/>
          <w:szCs w:val="24"/>
          <w:rtl w:val="0"/>
        </w:rPr>
        <w:t xml:space="preserve"> parameters is understood </w:t>
      </w:r>
      <w:r w:rsidDel="00000000" w:rsidR="00000000" w:rsidRPr="00000000">
        <w:rPr>
          <w:rFonts w:ascii="Arial" w:cs="Arial" w:eastAsia="Arial" w:hAnsi="Arial"/>
          <w:b w:val="1"/>
          <w:bCs w:val="1"/>
          <w:i w:val="0"/>
          <w:iCs w:val="0"/>
          <w:sz w:val="24"/>
          <w:szCs w:val="24"/>
          <w:rtl w:val="0"/>
        </w:rPr>
        <w:t xml:space="preserve">without prejudice</w:t>
      </w:r>
      <w:r w:rsidDel="00000000" w:rsidR="00000000" w:rsidRPr="00000000">
        <w:rPr>
          <w:rFonts w:ascii="Arial" w:cs="Arial" w:eastAsia="Arial" w:hAnsi="Arial"/>
          <w:b w:val="0"/>
          <w:bCs w:val="0"/>
          <w:i w:val="0"/>
          <w:iCs w:val="0"/>
          <w:sz w:val="24"/>
          <w:szCs w:val="24"/>
          <w:rtl w:val="0"/>
        </w:rPr>
        <w:t xml:space="preserve"> to the colonizer’s assurance that </w:t>
      </w:r>
      <w:r w:rsidDel="00000000" w:rsidR="00000000" w:rsidRPr="00000000">
        <w:rPr>
          <w:rFonts w:ascii="Arial" w:cs="Arial" w:eastAsia="Arial" w:hAnsi="Arial"/>
          <w:b w:val="1"/>
          <w:bCs w:val="1"/>
          <w:i w:val="0"/>
          <w:iCs w:val="0"/>
          <w:sz w:val="24"/>
          <w:szCs w:val="24"/>
          <w:rtl w:val="0"/>
        </w:rPr>
        <w:t xml:space="preserve">monetary claims</w:t>
      </w:r>
      <w:r w:rsidDel="00000000" w:rsidR="00000000" w:rsidRPr="00000000">
        <w:rPr>
          <w:rFonts w:ascii="Arial" w:cs="Arial" w:eastAsia="Arial" w:hAnsi="Arial"/>
          <w:b w:val="0"/>
          <w:bCs w:val="0"/>
          <w:i w:val="0"/>
          <w:iCs w:val="0"/>
          <w:sz w:val="24"/>
          <w:szCs w:val="24"/>
          <w:rtl w:val="0"/>
        </w:rPr>
        <w:t xml:space="preserve"> and other </w:t>
      </w:r>
      <w:r w:rsidDel="00000000" w:rsidR="00000000" w:rsidRPr="00000000">
        <w:rPr>
          <w:rFonts w:ascii="Arial" w:cs="Arial" w:eastAsia="Arial" w:hAnsi="Arial"/>
          <w:b w:val="1"/>
          <w:bCs w:val="1"/>
          <w:i w:val="0"/>
          <w:iCs w:val="0"/>
          <w:sz w:val="24"/>
          <w:szCs w:val="24"/>
          <w:rtl w:val="0"/>
        </w:rPr>
        <w:t xml:space="preserve">existing rights and claims</w:t>
      </w:r>
      <w:r w:rsidDel="00000000" w:rsidR="00000000" w:rsidRPr="00000000">
        <w:rPr>
          <w:rFonts w:ascii="Arial" w:cs="Arial" w:eastAsia="Arial" w:hAnsi="Arial"/>
          <w:b w:val="0"/>
          <w:bCs w:val="0"/>
          <w:i w:val="0"/>
          <w:iCs w:val="0"/>
          <w:sz w:val="24"/>
          <w:szCs w:val="24"/>
          <w:rtl w:val="0"/>
        </w:rPr>
        <w:t xml:space="preserve"> shall </w:t>
      </w:r>
      <w:r w:rsidDel="00000000" w:rsidR="00000000" w:rsidRPr="00000000">
        <w:rPr>
          <w:rFonts w:ascii="Arial" w:cs="Arial" w:eastAsia="Arial" w:hAnsi="Arial"/>
          <w:b w:val="1"/>
          <w:bCs w:val="1"/>
          <w:i w:val="0"/>
          <w:iCs w:val="0"/>
          <w:sz w:val="24"/>
          <w:szCs w:val="24"/>
          <w:rtl w:val="0"/>
        </w:rPr>
        <w:t xml:space="preserve">not</w:t>
      </w:r>
      <w:r w:rsidDel="00000000" w:rsidR="00000000" w:rsidRPr="00000000">
        <w:rPr>
          <w:rFonts w:ascii="Arial" w:cs="Arial" w:eastAsia="Arial" w:hAnsi="Arial"/>
          <w:b w:val="0"/>
          <w:bCs w:val="0"/>
          <w:i w:val="0"/>
          <w:iCs w:val="0"/>
          <w:sz w:val="24"/>
          <w:szCs w:val="24"/>
          <w:rtl w:val="0"/>
        </w:rPr>
        <w:t xml:space="preserve"> be </w:t>
      </w:r>
      <w:r w:rsidDel="00000000" w:rsidR="00000000" w:rsidRPr="00000000">
        <w:rPr>
          <w:rFonts w:ascii="Arial" w:cs="Arial" w:eastAsia="Arial" w:hAnsi="Arial"/>
          <w:b w:val="1"/>
          <w:bCs w:val="1"/>
          <w:i w:val="0"/>
          <w:iCs w:val="0"/>
          <w:sz w:val="24"/>
          <w:szCs w:val="24"/>
          <w:rtl w:val="0"/>
        </w:rPr>
        <w:t xml:space="preserve">adversely affected</w:t>
      </w:r>
      <w:r w:rsidDel="00000000" w:rsidR="00000000" w:rsidRPr="00000000">
        <w:rPr>
          <w:rFonts w:ascii="Arial" w:cs="Arial" w:eastAsia="Arial" w:hAnsi="Arial"/>
          <w:b w:val="0"/>
          <w:bCs w:val="0"/>
          <w:i w:val="0"/>
          <w:iCs w:val="0"/>
          <w:sz w:val="24"/>
          <w:szCs w:val="24"/>
          <w:rtl w:val="0"/>
        </w:rPr>
        <w:t xml:space="preserve"> by </w:t>
      </w:r>
      <w:r w:rsidDel="00000000" w:rsidR="00000000" w:rsidRPr="00000000">
        <w:rPr>
          <w:rFonts w:ascii="Arial" w:cs="Arial" w:eastAsia="Arial" w:hAnsi="Arial"/>
          <w:b w:val="1"/>
          <w:bCs w:val="1"/>
          <w:i w:val="0"/>
          <w:iCs w:val="0"/>
          <w:sz w:val="24"/>
          <w:szCs w:val="24"/>
          <w:rtl w:val="0"/>
        </w:rPr>
        <w:t xml:space="preserve">revision of building plans</w:t>
      </w:r>
      <w:r w:rsidDel="00000000" w:rsidR="00000000" w:rsidRPr="00000000">
        <w:rPr>
          <w:rFonts w:ascii="Arial" w:cs="Arial" w:eastAsia="Arial" w:hAnsi="Arial"/>
          <w:b w:val="0"/>
          <w:bCs w:val="0"/>
          <w:i w:val="0"/>
          <w:iCs w:val="0"/>
          <w:sz w:val="24"/>
          <w:szCs w:val="24"/>
          <w:rtl w:val="0"/>
        </w:rPr>
        <w:t xml:space="preserve"> or </w:t>
      </w:r>
      <w:r w:rsidDel="00000000" w:rsidR="00000000" w:rsidRPr="00000000">
        <w:rPr>
          <w:rFonts w:ascii="Arial" w:cs="Arial" w:eastAsia="Arial" w:hAnsi="Arial"/>
          <w:b w:val="1"/>
          <w:bCs w:val="1"/>
          <w:i w:val="0"/>
          <w:iCs w:val="0"/>
          <w:sz w:val="24"/>
          <w:szCs w:val="24"/>
          <w:rtl w:val="0"/>
        </w:rPr>
        <w:t xml:space="preserve">change of developer</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23">
      <w:pPr>
        <w:spacing w:after="80" w:line="276" w:lineRule="auto"/>
        <w:jc w:val="both"/>
        <w:rPr/>
      </w:pP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Arial" w:cs="Arial" w:eastAsia="Arial" w:hAnsi="Arial"/>
          <w:b w:val="1"/>
          <w:bCs w:val="1"/>
          <w:i w:val="0"/>
          <w:iCs w:val="0"/>
          <w:sz w:val="24"/>
          <w:szCs w:val="24"/>
          <w:rtl w:val="0"/>
        </w:rPr>
        <w:t xml:space="preserve">5. Clarification as to Encl.2 (no new issue)</w:t>
      </w:r>
      <w:r w:rsidDel="00000000" w:rsidR="00000000" w:rsidRPr="00000000">
        <w:rPr>
          <w:rtl w:val="0"/>
        </w:rPr>
      </w:r>
    </w:p>
    <w:p w:rsidR="00000000" w:rsidDel="00000000" w:rsidP="00000000" w:rsidRDefault="00000000" w:rsidRPr="00000000" w14:paraId="00000025">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5.1.</w:t>
      </w:r>
      <w:r w:rsidDel="00000000" w:rsidR="00000000" w:rsidRPr="00000000">
        <w:rPr>
          <w:rFonts w:ascii="Arial" w:cs="Arial" w:eastAsia="Arial" w:hAnsi="Arial"/>
          <w:b w:val="0"/>
          <w:bCs w:val="0"/>
          <w:i w:val="0"/>
          <w:iCs w:val="0"/>
          <w:sz w:val="24"/>
          <w:szCs w:val="24"/>
          <w:rtl w:val="0"/>
        </w:rPr>
        <w:t xml:space="preserve"> In line with </w:t>
      </w:r>
      <w:r w:rsidDel="00000000" w:rsidR="00000000" w:rsidRPr="00000000">
        <w:rPr>
          <w:rFonts w:ascii="Arial" w:cs="Arial" w:eastAsia="Arial" w:hAnsi="Arial"/>
          <w:b w:val="1"/>
          <w:bCs w:val="1"/>
          <w:i w:val="0"/>
          <w:iCs w:val="0"/>
          <w:sz w:val="24"/>
          <w:szCs w:val="24"/>
          <w:rtl w:val="0"/>
        </w:rPr>
        <w:t xml:space="preserve">affidavit para 4</w:t>
      </w:r>
      <w:r w:rsidDel="00000000" w:rsidR="00000000" w:rsidRPr="00000000">
        <w:rPr>
          <w:rFonts w:ascii="Arial" w:cs="Arial" w:eastAsia="Arial" w:hAnsi="Arial"/>
          <w:b w:val="0"/>
          <w:bCs w:val="0"/>
          <w:i w:val="0"/>
          <w:iCs w:val="0"/>
          <w:sz w:val="24"/>
          <w:szCs w:val="24"/>
          <w:rtl w:val="0"/>
        </w:rPr>
        <w:t xml:space="preserve">, the undersigned records that </w:t>
      </w:r>
      <w:r w:rsidDel="00000000" w:rsidR="00000000" w:rsidRPr="00000000">
        <w:rPr>
          <w:rFonts w:ascii="Arial" w:cs="Arial" w:eastAsia="Arial" w:hAnsi="Arial"/>
          <w:b w:val="1"/>
          <w:bCs w:val="1"/>
          <w:i w:val="0"/>
          <w:iCs w:val="0"/>
          <w:sz w:val="24"/>
          <w:szCs w:val="24"/>
          <w:rtl w:val="0"/>
        </w:rPr>
        <w:t xml:space="preserve">Encl.2</w:t>
      </w:r>
      <w:r w:rsidDel="00000000" w:rsidR="00000000" w:rsidRPr="00000000">
        <w:rPr>
          <w:rFonts w:ascii="Arial" w:cs="Arial" w:eastAsia="Arial" w:hAnsi="Arial"/>
          <w:b w:val="0"/>
          <w:bCs w:val="0"/>
          <w:i w:val="0"/>
          <w:iCs w:val="0"/>
          <w:sz w:val="24"/>
          <w:szCs w:val="24"/>
          <w:rtl w:val="0"/>
        </w:rPr>
        <w:t xml:space="preserve"> is furnished </w:t>
      </w:r>
      <w:r w:rsidDel="00000000" w:rsidR="00000000" w:rsidRPr="00000000">
        <w:rPr>
          <w:rFonts w:ascii="Arial" w:cs="Arial" w:eastAsia="Arial" w:hAnsi="Arial"/>
          <w:b w:val="1"/>
          <w:bCs w:val="1"/>
          <w:i w:val="0"/>
          <w:iCs w:val="0"/>
          <w:sz w:val="24"/>
          <w:szCs w:val="24"/>
          <w:rtl w:val="0"/>
        </w:rPr>
        <w:t xml:space="preserve">subject to</w:t>
      </w:r>
      <w:r w:rsidDel="00000000" w:rsidR="00000000" w:rsidRPr="00000000">
        <w:rPr>
          <w:rFonts w:ascii="Arial" w:cs="Arial" w:eastAsia="Arial" w:hAnsi="Arial"/>
          <w:b w:val="0"/>
          <w:bCs w:val="0"/>
          <w:i w:val="0"/>
          <w:iCs w:val="0"/>
          <w:sz w:val="24"/>
          <w:szCs w:val="24"/>
          <w:rtl w:val="0"/>
        </w:rPr>
        <w:t xml:space="preserve"> the </w:t>
      </w:r>
      <w:r w:rsidDel="00000000" w:rsidR="00000000" w:rsidRPr="00000000">
        <w:rPr>
          <w:rFonts w:ascii="Arial" w:cs="Arial" w:eastAsia="Arial" w:hAnsi="Arial"/>
          <w:b w:val="1"/>
          <w:bCs w:val="1"/>
          <w:i w:val="0"/>
          <w:iCs w:val="0"/>
          <w:sz w:val="24"/>
          <w:szCs w:val="24"/>
          <w:rtl w:val="0"/>
        </w:rPr>
        <w:t xml:space="preserve">existing rights and claims</w:t>
      </w:r>
      <w:r w:rsidDel="00000000" w:rsidR="00000000" w:rsidRPr="00000000">
        <w:rPr>
          <w:rFonts w:ascii="Arial" w:cs="Arial" w:eastAsia="Arial" w:hAnsi="Arial"/>
          <w:b w:val="0"/>
          <w:bCs w:val="0"/>
          <w:i w:val="0"/>
          <w:iCs w:val="0"/>
          <w:sz w:val="24"/>
          <w:szCs w:val="24"/>
          <w:rtl w:val="0"/>
        </w:rPr>
        <w:t xml:space="preserve"> of the Decree Holder </w:t>
      </w:r>
      <w:r w:rsidDel="00000000" w:rsidR="00000000" w:rsidRPr="00000000">
        <w:rPr>
          <w:rFonts w:ascii="Arial" w:cs="Arial" w:eastAsia="Arial" w:hAnsi="Arial"/>
          <w:b w:val="1"/>
          <w:bCs w:val="1"/>
          <w:i w:val="0"/>
          <w:iCs w:val="0"/>
          <w:sz w:val="24"/>
          <w:szCs w:val="24"/>
          <w:rtl w:val="0"/>
        </w:rPr>
        <w:t xml:space="preserve">as assured by the colonizer in Encl.1</w:t>
      </w:r>
      <w:r w:rsidDel="00000000" w:rsidR="00000000" w:rsidRPr="00000000">
        <w:rPr>
          <w:rFonts w:ascii="Arial" w:cs="Arial" w:eastAsia="Arial" w:hAnsi="Arial"/>
          <w:b w:val="0"/>
          <w:bCs w:val="0"/>
          <w:i w:val="0"/>
          <w:iCs w:val="0"/>
          <w:sz w:val="24"/>
          <w:szCs w:val="24"/>
          <w:rtl w:val="0"/>
        </w:rPr>
        <w:t xml:space="preserve">, including </w:t>
      </w:r>
      <w:r w:rsidDel="00000000" w:rsidR="00000000" w:rsidRPr="00000000">
        <w:rPr>
          <w:rFonts w:ascii="Arial" w:cs="Arial" w:eastAsia="Arial" w:hAnsi="Arial"/>
          <w:b w:val="1"/>
          <w:bCs w:val="1"/>
          <w:i w:val="0"/>
          <w:iCs w:val="0"/>
          <w:sz w:val="24"/>
          <w:szCs w:val="24"/>
          <w:rtl w:val="0"/>
        </w:rPr>
        <w:t xml:space="preserve">monetary claims</w:t>
      </w:r>
      <w:r w:rsidDel="00000000" w:rsidR="00000000" w:rsidRPr="00000000">
        <w:rPr>
          <w:rFonts w:ascii="Arial" w:cs="Arial" w:eastAsia="Arial" w:hAnsi="Arial"/>
          <w:b w:val="0"/>
          <w:bCs w:val="0"/>
          <w:i w:val="0"/>
          <w:iCs w:val="0"/>
          <w:sz w:val="24"/>
          <w:szCs w:val="24"/>
          <w:rtl w:val="0"/>
        </w:rPr>
        <w:t xml:space="preserve"> — and therefore </w:t>
      </w:r>
      <w:r w:rsidDel="00000000" w:rsidR="00000000" w:rsidRPr="00000000">
        <w:rPr>
          <w:rFonts w:ascii="Arial" w:cs="Arial" w:eastAsia="Arial" w:hAnsi="Arial"/>
          <w:b w:val="1"/>
          <w:bCs w:val="1"/>
          <w:i w:val="0"/>
          <w:iCs w:val="0"/>
          <w:sz w:val="24"/>
          <w:szCs w:val="24"/>
          <w:rtl w:val="0"/>
        </w:rPr>
        <w:t xml:space="preserve">subject to adequate and proportionate compensation, if any</w:t>
      </w:r>
      <w:r w:rsidDel="00000000" w:rsidR="00000000" w:rsidRPr="00000000">
        <w:rPr>
          <w:rFonts w:ascii="Arial" w:cs="Arial" w:eastAsia="Arial" w:hAnsi="Arial"/>
          <w:b w:val="0"/>
          <w:bCs w:val="0"/>
          <w:i w:val="0"/>
          <w:iCs w:val="0"/>
          <w:sz w:val="24"/>
          <w:szCs w:val="24"/>
          <w:rtl w:val="0"/>
        </w:rPr>
        <w:t xml:space="preserve">, for planning prejudice, </w:t>
      </w:r>
      <w:r w:rsidDel="00000000" w:rsidR="00000000" w:rsidRPr="00000000">
        <w:rPr>
          <w:rFonts w:ascii="Arial" w:cs="Arial" w:eastAsia="Arial" w:hAnsi="Arial"/>
          <w:b w:val="1"/>
          <w:bCs w:val="1"/>
          <w:i w:val="0"/>
          <w:iCs w:val="0"/>
          <w:sz w:val="24"/>
          <w:szCs w:val="24"/>
          <w:rtl w:val="0"/>
        </w:rPr>
        <w:t xml:space="preserve">without</w:t>
      </w:r>
      <w:r w:rsidDel="00000000" w:rsidR="00000000" w:rsidRPr="00000000">
        <w:rPr>
          <w:rFonts w:ascii="Arial" w:cs="Arial" w:eastAsia="Arial" w:hAnsi="Arial"/>
          <w:b w:val="0"/>
          <w:bCs w:val="0"/>
          <w:i w:val="0"/>
          <w:iCs w:val="0"/>
          <w:sz w:val="24"/>
          <w:szCs w:val="24"/>
          <w:rtl w:val="0"/>
        </w:rPr>
        <w:t xml:space="preserve"> treating such compensation as a </w:t>
      </w:r>
      <w:r w:rsidDel="00000000" w:rsidR="00000000" w:rsidRPr="00000000">
        <w:rPr>
          <w:rFonts w:ascii="Arial" w:cs="Arial" w:eastAsia="Arial" w:hAnsi="Arial"/>
          <w:b w:val="1"/>
          <w:bCs w:val="1"/>
          <w:i w:val="0"/>
          <w:iCs w:val="0"/>
          <w:sz w:val="24"/>
          <w:szCs w:val="24"/>
          <w:rtl w:val="0"/>
        </w:rPr>
        <w:t xml:space="preserve">new</w:t>
      </w:r>
      <w:r w:rsidDel="00000000" w:rsidR="00000000" w:rsidRPr="00000000">
        <w:rPr>
          <w:rFonts w:ascii="Arial" w:cs="Arial" w:eastAsia="Arial" w:hAnsi="Arial"/>
          <w:b w:val="0"/>
          <w:bCs w:val="0"/>
          <w:i w:val="0"/>
          <w:iCs w:val="0"/>
          <w:sz w:val="24"/>
          <w:szCs w:val="24"/>
          <w:rtl w:val="0"/>
        </w:rPr>
        <w:t xml:space="preserve"> or </w:t>
      </w:r>
      <w:r w:rsidDel="00000000" w:rsidR="00000000" w:rsidRPr="00000000">
        <w:rPr>
          <w:rFonts w:ascii="Arial" w:cs="Arial" w:eastAsia="Arial" w:hAnsi="Arial"/>
          <w:b w:val="1"/>
          <w:bCs w:val="1"/>
          <w:i w:val="0"/>
          <w:iCs w:val="0"/>
          <w:sz w:val="24"/>
          <w:szCs w:val="24"/>
          <w:rtl w:val="0"/>
        </w:rPr>
        <w:t xml:space="preserve">separate</w:t>
      </w:r>
      <w:r w:rsidDel="00000000" w:rsidR="00000000" w:rsidRPr="00000000">
        <w:rPr>
          <w:rFonts w:ascii="Arial" w:cs="Arial" w:eastAsia="Arial" w:hAnsi="Arial"/>
          <w:b w:val="0"/>
          <w:bCs w:val="0"/>
          <w:i w:val="0"/>
          <w:iCs w:val="0"/>
          <w:sz w:val="24"/>
          <w:szCs w:val="24"/>
          <w:rtl w:val="0"/>
        </w:rPr>
        <w:t xml:space="preserve"> demand beyond the colonizer’s own undertaking as to </w:t>
      </w:r>
      <w:r w:rsidDel="00000000" w:rsidR="00000000" w:rsidRPr="00000000">
        <w:rPr>
          <w:rFonts w:ascii="Arial" w:cs="Arial" w:eastAsia="Arial" w:hAnsi="Arial"/>
          <w:b w:val="1"/>
          <w:bCs w:val="1"/>
          <w:i w:val="0"/>
          <w:iCs w:val="0"/>
          <w:sz w:val="24"/>
          <w:szCs w:val="24"/>
          <w:rtl w:val="0"/>
        </w:rPr>
        <w:t xml:space="preserve">monetary claims</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5.2.</w:t>
      </w:r>
      <w:r w:rsidDel="00000000" w:rsidR="00000000" w:rsidRPr="00000000">
        <w:rPr>
          <w:rFonts w:ascii="Arial" w:cs="Arial" w:eastAsia="Arial" w:hAnsi="Arial"/>
          <w:b w:val="0"/>
          <w:bCs w:val="0"/>
          <w:i w:val="0"/>
          <w:iCs w:val="0"/>
          <w:sz w:val="24"/>
          <w:szCs w:val="24"/>
          <w:rtl w:val="0"/>
        </w:rPr>
        <w:t xml:space="preserve"> This letter </w:t>
      </w:r>
      <w:r w:rsidDel="00000000" w:rsidR="00000000" w:rsidRPr="00000000">
        <w:rPr>
          <w:rFonts w:ascii="Arial" w:cs="Arial" w:eastAsia="Arial" w:hAnsi="Arial"/>
          <w:b w:val="1"/>
          <w:bCs w:val="1"/>
          <w:i w:val="0"/>
          <w:iCs w:val="0"/>
          <w:sz w:val="24"/>
          <w:szCs w:val="24"/>
          <w:rtl w:val="0"/>
        </w:rPr>
        <w:t xml:space="preserve">does not</w:t>
      </w:r>
      <w:r w:rsidDel="00000000" w:rsidR="00000000" w:rsidRPr="00000000">
        <w:rPr>
          <w:rFonts w:ascii="Arial" w:cs="Arial" w:eastAsia="Arial" w:hAnsi="Arial"/>
          <w:b w:val="0"/>
          <w:bCs w:val="0"/>
          <w:i w:val="0"/>
          <w:iCs w:val="0"/>
          <w:sz w:val="24"/>
          <w:szCs w:val="24"/>
          <w:rtl w:val="0"/>
        </w:rPr>
        <w:t xml:space="preserve"> reopen or expand the scope of objections beyond the </w:t>
      </w:r>
      <w:r w:rsidDel="00000000" w:rsidR="00000000" w:rsidRPr="00000000">
        <w:rPr>
          <w:rFonts w:ascii="Arial" w:cs="Arial" w:eastAsia="Arial" w:hAnsi="Arial"/>
          <w:b w:val="1"/>
          <w:bCs w:val="1"/>
          <w:i w:val="0"/>
          <w:iCs w:val="0"/>
          <w:sz w:val="24"/>
          <w:szCs w:val="24"/>
          <w:rtl w:val="0"/>
        </w:rPr>
        <w:t xml:space="preserve">22.06.2026</w:t>
      </w:r>
      <w:r w:rsidDel="00000000" w:rsidR="00000000" w:rsidRPr="00000000">
        <w:rPr>
          <w:rFonts w:ascii="Arial" w:cs="Arial" w:eastAsia="Arial" w:hAnsi="Arial"/>
          <w:b w:val="0"/>
          <w:bCs w:val="0"/>
          <w:i w:val="0"/>
          <w:iCs w:val="0"/>
          <w:sz w:val="24"/>
          <w:szCs w:val="24"/>
          <w:rtl w:val="0"/>
        </w:rPr>
        <w:t xml:space="preserve"> representation.</w:t>
      </w:r>
      <w:r w:rsidDel="00000000" w:rsidR="00000000" w:rsidRPr="00000000">
        <w:rPr>
          <w:rtl w:val="0"/>
        </w:rPr>
      </w:r>
    </w:p>
    <w:p w:rsidR="00000000" w:rsidDel="00000000" w:rsidP="00000000" w:rsidRDefault="00000000" w:rsidRPr="00000000" w14:paraId="00000027">
      <w:pPr>
        <w:spacing w:after="80" w:line="276" w:lineRule="auto"/>
        <w:jc w:val="both"/>
        <w:rPr/>
      </w:pP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Arial" w:cs="Arial" w:eastAsia="Arial" w:hAnsi="Arial"/>
          <w:b w:val="1"/>
          <w:bCs w:val="1"/>
          <w:i w:val="0"/>
          <w:iCs w:val="0"/>
          <w:sz w:val="24"/>
          <w:szCs w:val="24"/>
          <w:rtl w:val="0"/>
        </w:rPr>
        <w:t xml:space="preserve">6. Prayer</w:t>
      </w:r>
      <w:r w:rsidDel="00000000" w:rsidR="00000000" w:rsidRPr="00000000">
        <w:rPr>
          <w:rtl w:val="0"/>
        </w:rPr>
      </w:r>
    </w:p>
    <w:p w:rsidR="00000000" w:rsidDel="00000000" w:rsidP="00000000" w:rsidRDefault="00000000" w:rsidRPr="00000000" w14:paraId="00000029">
      <w:pPr>
        <w:spacing w:after="120" w:line="276" w:lineRule="auto"/>
        <w:jc w:val="both"/>
        <w:rPr/>
      </w:pPr>
      <w:r w:rsidDel="00000000" w:rsidR="00000000" w:rsidRPr="00000000">
        <w:rPr>
          <w:rFonts w:ascii="Arial" w:cs="Arial" w:eastAsia="Arial" w:hAnsi="Arial"/>
          <w:b w:val="0"/>
          <w:bCs w:val="0"/>
          <w:i w:val="0"/>
          <w:iCs w:val="0"/>
          <w:sz w:val="24"/>
          <w:szCs w:val="24"/>
          <w:rtl w:val="0"/>
        </w:rPr>
        <w:t xml:space="preserve">It is respectfully prayed that your good office may kindly:</w:t>
      </w:r>
      <w:r w:rsidDel="00000000" w:rsidR="00000000" w:rsidRPr="00000000">
        <w:rPr>
          <w:rtl w:val="0"/>
        </w:rPr>
      </w:r>
    </w:p>
    <w:p w:rsidR="00000000" w:rsidDel="00000000" w:rsidP="00000000" w:rsidRDefault="00000000" w:rsidRPr="00000000" w14:paraId="0000002A">
      <w:pPr>
        <w:spacing w:after="160" w:lineRule="auto"/>
        <w:jc w:val="left"/>
        <w:rPr/>
      </w:pPr>
      <w:r w:rsidDel="00000000" w:rsidR="00000000" w:rsidRPr="00000000">
        <w:rPr>
          <w:rFonts w:ascii="Arial" w:cs="Arial" w:eastAsia="Arial" w:hAnsi="Arial"/>
          <w:b w:val="1"/>
          <w:bCs w:val="1"/>
          <w:i w:val="0"/>
          <w:iCs w:val="0"/>
          <w:sz w:val="24"/>
          <w:szCs w:val="24"/>
          <w:rtl w:val="0"/>
        </w:rPr>
        <w:t xml:space="preserve">6.1.</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Take on record Encl.1 and Encl.2</w:t>
      </w:r>
      <w:r w:rsidDel="00000000" w:rsidR="00000000" w:rsidRPr="00000000">
        <w:rPr>
          <w:rFonts w:ascii="Arial" w:cs="Arial" w:eastAsia="Arial" w:hAnsi="Arial"/>
          <w:b w:val="0"/>
          <w:bCs w:val="0"/>
          <w:i w:val="0"/>
          <w:iCs w:val="0"/>
          <w:sz w:val="24"/>
          <w:szCs w:val="24"/>
          <w:rtl w:val="0"/>
        </w:rPr>
        <w:t xml:space="preserve"> on the </w:t>
      </w:r>
      <w:r w:rsidDel="00000000" w:rsidR="00000000" w:rsidRPr="00000000">
        <w:rPr>
          <w:rFonts w:ascii="Arial" w:cs="Arial" w:eastAsia="Arial" w:hAnsi="Arial"/>
          <w:b w:val="1"/>
          <w:bCs w:val="1"/>
          <w:i w:val="0"/>
          <w:iCs w:val="0"/>
          <w:sz w:val="24"/>
          <w:szCs w:val="24"/>
          <w:rtl w:val="0"/>
        </w:rPr>
        <w:t xml:space="preserve">revised building plan file</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HARERA file</w:t>
      </w:r>
      <w:r w:rsidDel="00000000" w:rsidR="00000000" w:rsidRPr="00000000">
        <w:rPr>
          <w:rFonts w:ascii="Arial" w:cs="Arial" w:eastAsia="Arial" w:hAnsi="Arial"/>
          <w:b w:val="0"/>
          <w:bCs w:val="0"/>
          <w:i w:val="0"/>
          <w:iCs w:val="0"/>
          <w:sz w:val="24"/>
          <w:szCs w:val="24"/>
          <w:rtl w:val="0"/>
        </w:rPr>
        <w:t xml:space="preserve"> (Unit </w:t>
      </w:r>
      <w:r w:rsidDel="00000000" w:rsidR="00000000" w:rsidRPr="00000000">
        <w:rPr>
          <w:rFonts w:ascii="Arial" w:cs="Arial" w:eastAsia="Arial" w:hAnsi="Arial"/>
          <w:b w:val="1"/>
          <w:bCs w:val="1"/>
          <w:i w:val="0"/>
          <w:iCs w:val="0"/>
          <w:sz w:val="24"/>
          <w:szCs w:val="24"/>
          <w:rtl w:val="0"/>
        </w:rPr>
        <w:t xml:space="preserve">3051</w:t>
      </w:r>
      <w:r w:rsidDel="00000000" w:rsidR="00000000" w:rsidRPr="00000000">
        <w:rPr>
          <w:rFonts w:ascii="Arial" w:cs="Arial" w:eastAsia="Arial" w:hAnsi="Arial"/>
          <w:b w:val="0"/>
          <w:bCs w:val="0"/>
          <w:i w:val="0"/>
          <w:iCs w:val="0"/>
          <w:sz w:val="24"/>
          <w:szCs w:val="24"/>
          <w:rtl w:val="0"/>
        </w:rPr>
        <w:t xml:space="preserve">); and</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Fonts w:ascii="Arial" w:cs="Arial" w:eastAsia="Arial" w:hAnsi="Arial"/>
          <w:b w:val="1"/>
          <w:bCs w:val="1"/>
          <w:i w:val="0"/>
          <w:iCs w:val="0"/>
          <w:sz w:val="24"/>
          <w:szCs w:val="24"/>
          <w:rtl w:val="0"/>
        </w:rPr>
        <w:t xml:space="preserve">6.2.</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Fonts w:ascii="Arial" w:cs="Arial" w:eastAsia="Arial" w:hAnsi="Arial"/>
          <w:b w:val="1"/>
          <w:bCs w:val="1"/>
          <w:i w:val="0"/>
          <w:iCs w:val="0"/>
          <w:sz w:val="24"/>
          <w:szCs w:val="24"/>
          <w:rtl w:val="0"/>
        </w:rPr>
        <w:t xml:space="preserve">Read Encl.2 in conjunction with Encl.1</w:t>
      </w:r>
      <w:r w:rsidDel="00000000" w:rsidR="00000000" w:rsidRPr="00000000">
        <w:rPr>
          <w:rFonts w:ascii="Arial" w:cs="Arial" w:eastAsia="Arial" w:hAnsi="Arial"/>
          <w:b w:val="0"/>
          <w:bCs w:val="0"/>
          <w:i w:val="0"/>
          <w:iCs w:val="0"/>
          <w:sz w:val="24"/>
          <w:szCs w:val="24"/>
          <w:rtl w:val="0"/>
        </w:rPr>
        <w:t xml:space="preserve">, especially </w:t>
      </w:r>
      <w:r w:rsidDel="00000000" w:rsidR="00000000" w:rsidRPr="00000000">
        <w:rPr>
          <w:rFonts w:ascii="Arial" w:cs="Arial" w:eastAsia="Arial" w:hAnsi="Arial"/>
          <w:b w:val="1"/>
          <w:bCs w:val="1"/>
          <w:i w:val="0"/>
          <w:iCs w:val="0"/>
          <w:sz w:val="24"/>
          <w:szCs w:val="24"/>
          <w:rtl w:val="0"/>
        </w:rPr>
        <w:t xml:space="preserve">affidavit paras 4 and 5</w:t>
      </w:r>
      <w:r w:rsidDel="00000000" w:rsidR="00000000" w:rsidRPr="00000000">
        <w:rPr>
          <w:rFonts w:ascii="Arial" w:cs="Arial" w:eastAsia="Arial" w:hAnsi="Arial"/>
          <w:b w:val="0"/>
          <w:bCs w:val="0"/>
          <w:i w:val="0"/>
          <w:iCs w:val="0"/>
          <w:sz w:val="24"/>
          <w:szCs w:val="24"/>
          <w:rtl w:val="0"/>
        </w:rPr>
        <w:t xml:space="preserve">, as part of the </w:t>
      </w:r>
      <w:r w:rsidDel="00000000" w:rsidR="00000000" w:rsidRPr="00000000">
        <w:rPr>
          <w:rFonts w:ascii="Arial" w:cs="Arial" w:eastAsia="Arial" w:hAnsi="Arial"/>
          <w:b w:val="1"/>
          <w:bCs w:val="1"/>
          <w:i w:val="0"/>
          <w:iCs w:val="0"/>
          <w:sz w:val="24"/>
          <w:szCs w:val="24"/>
          <w:rtl w:val="0"/>
        </w:rPr>
        <w:t xml:space="preserve">same record</w:t>
      </w:r>
      <w:r w:rsidDel="00000000" w:rsidR="00000000" w:rsidRPr="00000000">
        <w:rPr>
          <w:rFonts w:ascii="Arial" w:cs="Arial" w:eastAsia="Arial" w:hAnsi="Arial"/>
          <w:b w:val="0"/>
          <w:bCs w:val="0"/>
          <w:i w:val="0"/>
          <w:iCs w:val="0"/>
          <w:sz w:val="24"/>
          <w:szCs w:val="24"/>
          <w:rtl w:val="0"/>
        </w:rPr>
        <w:t xml:space="preserve">, in terms of the colonizer’s own assurance that </w:t>
      </w:r>
      <w:r w:rsidDel="00000000" w:rsidR="00000000" w:rsidRPr="00000000">
        <w:rPr>
          <w:rFonts w:ascii="Arial" w:cs="Arial" w:eastAsia="Arial" w:hAnsi="Arial"/>
          <w:b w:val="1"/>
          <w:bCs w:val="1"/>
          <w:i w:val="0"/>
          <w:iCs w:val="0"/>
          <w:sz w:val="24"/>
          <w:szCs w:val="24"/>
          <w:rtl w:val="0"/>
        </w:rPr>
        <w:t xml:space="preserve">revision of building plans</w:t>
      </w:r>
      <w:r w:rsidDel="00000000" w:rsidR="00000000" w:rsidRPr="00000000">
        <w:rPr>
          <w:rFonts w:ascii="Arial" w:cs="Arial" w:eastAsia="Arial" w:hAnsi="Arial"/>
          <w:b w:val="0"/>
          <w:bCs w:val="0"/>
          <w:i w:val="0"/>
          <w:iCs w:val="0"/>
          <w:sz w:val="24"/>
          <w:szCs w:val="24"/>
          <w:rtl w:val="0"/>
        </w:rPr>
        <w:t xml:space="preserve"> and </w:t>
      </w:r>
      <w:r w:rsidDel="00000000" w:rsidR="00000000" w:rsidRPr="00000000">
        <w:rPr>
          <w:rFonts w:ascii="Arial" w:cs="Arial" w:eastAsia="Arial" w:hAnsi="Arial"/>
          <w:b w:val="1"/>
          <w:bCs w:val="1"/>
          <w:i w:val="0"/>
          <w:iCs w:val="0"/>
          <w:sz w:val="24"/>
          <w:szCs w:val="24"/>
          <w:rtl w:val="0"/>
        </w:rPr>
        <w:t xml:space="preserve">change of developer</w:t>
      </w:r>
      <w:r w:rsidDel="00000000" w:rsidR="00000000" w:rsidRPr="00000000">
        <w:rPr>
          <w:rFonts w:ascii="Arial" w:cs="Arial" w:eastAsia="Arial" w:hAnsi="Arial"/>
          <w:b w:val="0"/>
          <w:bCs w:val="0"/>
          <w:i w:val="0"/>
          <w:iCs w:val="0"/>
          <w:sz w:val="24"/>
          <w:szCs w:val="24"/>
          <w:rtl w:val="0"/>
        </w:rPr>
        <w:t xml:space="preserve"> shall </w:t>
      </w:r>
      <w:r w:rsidDel="00000000" w:rsidR="00000000" w:rsidRPr="00000000">
        <w:rPr>
          <w:rFonts w:ascii="Arial" w:cs="Arial" w:eastAsia="Arial" w:hAnsi="Arial"/>
          <w:b w:val="1"/>
          <w:bCs w:val="1"/>
          <w:i w:val="0"/>
          <w:iCs w:val="0"/>
          <w:sz w:val="24"/>
          <w:szCs w:val="24"/>
          <w:rtl w:val="0"/>
        </w:rPr>
        <w:t xml:space="preserve">not adversely affect</w:t>
      </w:r>
      <w:r w:rsidDel="00000000" w:rsidR="00000000" w:rsidRPr="00000000">
        <w:rPr>
          <w:rFonts w:ascii="Arial" w:cs="Arial" w:eastAsia="Arial" w:hAnsi="Arial"/>
          <w:b w:val="0"/>
          <w:bCs w:val="0"/>
          <w:i w:val="0"/>
          <w:iCs w:val="0"/>
          <w:sz w:val="24"/>
          <w:szCs w:val="24"/>
          <w:rtl w:val="0"/>
        </w:rPr>
        <w:t xml:space="preserve"> the </w:t>
      </w:r>
      <w:r w:rsidDel="00000000" w:rsidR="00000000" w:rsidRPr="00000000">
        <w:rPr>
          <w:rFonts w:ascii="Arial" w:cs="Arial" w:eastAsia="Arial" w:hAnsi="Arial"/>
          <w:b w:val="1"/>
          <w:bCs w:val="1"/>
          <w:i w:val="0"/>
          <w:iCs w:val="0"/>
          <w:sz w:val="24"/>
          <w:szCs w:val="24"/>
          <w:rtl w:val="0"/>
        </w:rPr>
        <w:t xml:space="preserve">existing rights and claims</w:t>
      </w:r>
      <w:r w:rsidDel="00000000" w:rsidR="00000000" w:rsidRPr="00000000">
        <w:rPr>
          <w:rFonts w:ascii="Arial" w:cs="Arial" w:eastAsia="Arial" w:hAnsi="Arial"/>
          <w:b w:val="0"/>
          <w:bCs w:val="0"/>
          <w:i w:val="0"/>
          <w:iCs w:val="0"/>
          <w:sz w:val="24"/>
          <w:szCs w:val="24"/>
          <w:rtl w:val="0"/>
        </w:rPr>
        <w:t xml:space="preserve"> of the Decree Holder, </w:t>
      </w:r>
      <w:r w:rsidDel="00000000" w:rsidR="00000000" w:rsidRPr="00000000">
        <w:rPr>
          <w:rFonts w:ascii="Arial" w:cs="Arial" w:eastAsia="Arial" w:hAnsi="Arial"/>
          <w:b w:val="1"/>
          <w:bCs w:val="1"/>
          <w:i w:val="0"/>
          <w:iCs w:val="0"/>
          <w:sz w:val="24"/>
          <w:szCs w:val="24"/>
          <w:rtl w:val="0"/>
        </w:rPr>
        <w:t xml:space="preserve">including monetary claims</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2C">
      <w:pPr>
        <w:spacing w:after="80" w:line="276" w:lineRule="auto"/>
        <w:jc w:val="both"/>
        <w:rPr/>
      </w:pPr>
      <w:r w:rsidDel="00000000" w:rsidR="00000000" w:rsidRPr="00000000">
        <w:rPr>
          <w:rtl w:val="0"/>
        </w:rPr>
      </w:r>
    </w:p>
    <w:p w:rsidR="00000000" w:rsidDel="00000000" w:rsidP="00000000" w:rsidRDefault="00000000" w:rsidRPr="00000000" w14:paraId="0000002D">
      <w:pPr>
        <w:spacing w:after="160" w:lineRule="auto"/>
        <w:jc w:val="left"/>
        <w:rPr/>
      </w:pPr>
      <w:r w:rsidDel="00000000" w:rsidR="00000000" w:rsidRPr="00000000">
        <w:rPr>
          <w:rFonts w:ascii="Arial" w:cs="Arial" w:eastAsia="Arial" w:hAnsi="Arial"/>
          <w:b w:val="1"/>
          <w:bCs w:val="1"/>
          <w:i w:val="0"/>
          <w:iCs w:val="0"/>
          <w:sz w:val="24"/>
          <w:szCs w:val="24"/>
          <w:rtl w:val="0"/>
        </w:rPr>
        <w:t xml:space="preserve">Place:</w:t>
      </w:r>
      <w:r w:rsidDel="00000000" w:rsidR="00000000" w:rsidRPr="00000000">
        <w:rPr>
          <w:rFonts w:ascii="Arial" w:cs="Arial" w:eastAsia="Arial" w:hAnsi="Arial"/>
          <w:b w:val="0"/>
          <w:bCs w:val="0"/>
          <w:i w:val="0"/>
          <w:iCs w:val="0"/>
          <w:sz w:val="24"/>
          <w:szCs w:val="24"/>
          <w:rtl w:val="0"/>
        </w:rPr>
        <w:t xml:space="preserve"> New Delhi</w:t>
      </w:r>
      <w:r w:rsidDel="00000000" w:rsidR="00000000" w:rsidRPr="00000000">
        <w:rPr>
          <w:rtl w:val="0"/>
        </w:rPr>
        <w:br w:type="textWrapping"/>
      </w:r>
      <w:r w:rsidDel="00000000" w:rsidR="00000000" w:rsidRPr="00000000">
        <w:rPr>
          <w:rFonts w:ascii="Arial" w:cs="Arial" w:eastAsia="Arial" w:hAnsi="Arial"/>
          <w:b w:val="1"/>
          <w:bCs w:val="1"/>
          <w:i w:val="0"/>
          <w:iCs w:val="0"/>
          <w:sz w:val="24"/>
          <w:szCs w:val="24"/>
          <w:rtl w:val="0"/>
        </w:rPr>
        <w:t xml:space="preserve">Date:</w:t>
      </w:r>
      <w:r w:rsidDel="00000000" w:rsidR="00000000" w:rsidRPr="00000000">
        <w:rPr>
          <w:rFonts w:ascii="Arial" w:cs="Arial" w:eastAsia="Arial" w:hAnsi="Arial"/>
          <w:b w:val="0"/>
          <w:bCs w:val="0"/>
          <w:i w:val="0"/>
          <w:iCs w:val="0"/>
          <w:sz w:val="24"/>
          <w:szCs w:val="24"/>
          <w:rtl w:val="0"/>
        </w:rPr>
        <w:t xml:space="preserve"> 29.06.2026</w:t>
      </w:r>
      <w:r w:rsidDel="00000000" w:rsidR="00000000" w:rsidRPr="00000000">
        <w:rPr>
          <w:rtl w:val="0"/>
        </w:rPr>
      </w:r>
    </w:p>
    <w:p w:rsidR="00000000" w:rsidDel="00000000" w:rsidP="00000000" w:rsidRDefault="00000000" w:rsidRPr="00000000" w14:paraId="0000002E">
      <w:pPr>
        <w:spacing w:after="160" w:lineRule="auto"/>
        <w:jc w:val="left"/>
        <w:rPr/>
      </w:pPr>
      <w:r w:rsidDel="00000000" w:rsidR="00000000" w:rsidRPr="00000000">
        <w:rPr>
          <w:rFonts w:ascii="Arial" w:cs="Arial" w:eastAsia="Arial" w:hAnsi="Arial"/>
          <w:b w:val="1"/>
          <w:bCs w:val="1"/>
          <w:i w:val="0"/>
          <w:iCs w:val="0"/>
          <w:sz w:val="24"/>
          <w:szCs w:val="24"/>
          <w:rtl w:val="0"/>
        </w:rPr>
        <w:t xml:space="preserve">(Prof. Vijyant Agarwal)</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Decree Holder / Allottee — Unit </w:t>
      </w:r>
      <w:r w:rsidDel="00000000" w:rsidR="00000000" w:rsidRPr="00000000">
        <w:rPr>
          <w:rFonts w:ascii="Arial" w:cs="Arial" w:eastAsia="Arial" w:hAnsi="Arial"/>
          <w:b w:val="1"/>
          <w:bCs w:val="1"/>
          <w:i w:val="0"/>
          <w:iCs w:val="0"/>
          <w:sz w:val="24"/>
          <w:szCs w:val="24"/>
          <w:rtl w:val="0"/>
        </w:rPr>
        <w:t xml:space="preserve">3051</w:t>
      </w:r>
      <w:r w:rsidDel="00000000" w:rsidR="00000000" w:rsidRPr="00000000">
        <w:rPr>
          <w:rFonts w:ascii="Arial" w:cs="Arial" w:eastAsia="Arial" w:hAnsi="Arial"/>
          <w:b w:val="0"/>
          <w:bCs w:val="0"/>
          <w:i w:val="0"/>
          <w:iCs w:val="0"/>
          <w:sz w:val="24"/>
          <w:szCs w:val="24"/>
          <w:rtl w:val="0"/>
        </w:rPr>
        <w:t xml:space="preserve">, Tower </w:t>
      </w:r>
      <w:r w:rsidDel="00000000" w:rsidR="00000000" w:rsidRPr="00000000">
        <w:rPr>
          <w:rFonts w:ascii="Arial" w:cs="Arial" w:eastAsia="Arial" w:hAnsi="Arial"/>
          <w:b w:val="1"/>
          <w:bCs w:val="1"/>
          <w:i w:val="0"/>
          <w:iCs w:val="0"/>
          <w:sz w:val="24"/>
          <w:szCs w:val="24"/>
          <w:rtl w:val="0"/>
        </w:rPr>
        <w:t xml:space="preserve">03</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ATS Grandstand Phase-I, Sector </w:t>
      </w:r>
      <w:r w:rsidDel="00000000" w:rsidR="00000000" w:rsidRPr="00000000">
        <w:rPr>
          <w:rFonts w:ascii="Arial" w:cs="Arial" w:eastAsia="Arial" w:hAnsi="Arial"/>
          <w:b w:val="1"/>
          <w:bCs w:val="1"/>
          <w:i w:val="0"/>
          <w:iCs w:val="0"/>
          <w:sz w:val="24"/>
          <w:szCs w:val="24"/>
          <w:rtl w:val="0"/>
        </w:rPr>
        <w:t xml:space="preserve">99A</w:t>
      </w:r>
      <w:r w:rsidDel="00000000" w:rsidR="00000000" w:rsidRPr="00000000">
        <w:rPr>
          <w:rFonts w:ascii="Arial" w:cs="Arial" w:eastAsia="Arial" w:hAnsi="Arial"/>
          <w:b w:val="0"/>
          <w:bCs w:val="0"/>
          <w:i w:val="0"/>
          <w:iCs w:val="0"/>
          <w:sz w:val="24"/>
          <w:szCs w:val="24"/>
          <w:rtl w:val="0"/>
        </w:rPr>
        <w:t xml:space="preserve">, Gurugram</w:t>
      </w:r>
      <w:r w:rsidDel="00000000" w:rsidR="00000000" w:rsidRPr="00000000">
        <w:rPr>
          <w:rtl w:val="0"/>
        </w:rPr>
        <w:br w:type="textWrapping"/>
      </w:r>
      <w:r w:rsidDel="00000000" w:rsidR="00000000" w:rsidRPr="00000000">
        <w:rPr>
          <w:rFonts w:ascii="Arial" w:cs="Arial" w:eastAsia="Arial" w:hAnsi="Arial"/>
          <w:b w:val="0"/>
          <w:bCs w:val="0"/>
          <w:i w:val="0"/>
          <w:iCs w:val="0"/>
          <w:sz w:val="24"/>
          <w:szCs w:val="24"/>
          <w:rtl w:val="0"/>
        </w:rPr>
        <w:t xml:space="preserve">Mob.: </w:t>
      </w:r>
      <w:r w:rsidDel="00000000" w:rsidR="00000000" w:rsidRPr="00000000">
        <w:rPr>
          <w:rFonts w:ascii="Arial" w:cs="Arial" w:eastAsia="Arial" w:hAnsi="Arial"/>
          <w:b w:val="1"/>
          <w:bCs w:val="1"/>
          <w:i w:val="0"/>
          <w:iCs w:val="0"/>
          <w:sz w:val="24"/>
          <w:szCs w:val="24"/>
          <w:rtl w:val="0"/>
        </w:rPr>
        <w:t xml:space="preserve">9899308574</w:t>
      </w:r>
      <w:r w:rsidDel="00000000" w:rsidR="00000000" w:rsidRPr="00000000">
        <w:rPr>
          <w:rFonts w:ascii="Arial" w:cs="Arial" w:eastAsia="Arial" w:hAnsi="Arial"/>
          <w:b w:val="0"/>
          <w:bCs w:val="0"/>
          <w:i w:val="0"/>
          <w:iCs w:val="0"/>
          <w:sz w:val="24"/>
          <w:szCs w:val="24"/>
          <w:rtl w:val="0"/>
        </w:rPr>
        <w:t xml:space="preserve"> | Email: prof.vijyant.agarwal@gmail.com</w:t>
      </w:r>
      <w:r w:rsidDel="00000000" w:rsidR="00000000" w:rsidRPr="00000000">
        <w:rPr>
          <w:rtl w:val="0"/>
        </w:rPr>
      </w:r>
    </w:p>
    <w:p w:rsidR="00000000" w:rsidDel="00000000" w:rsidP="00000000" w:rsidRDefault="00000000" w:rsidRPr="00000000" w14:paraId="0000002F">
      <w:pPr>
        <w:spacing w:after="80" w:line="276" w:lineRule="auto"/>
        <w:jc w:val="both"/>
        <w:rPr/>
      </w:pP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Arial" w:cs="Arial" w:eastAsia="Arial" w:hAnsi="Arial"/>
          <w:b w:val="0"/>
          <w:bCs w:val="0"/>
          <w:i w:val="0"/>
          <w:iCs w:val="0"/>
          <w:sz w:val="24"/>
          <w:szCs w:val="24"/>
          <w:rtl w:val="0"/>
        </w:rPr>
        <w:t xml:space="preserve">### Enclosures</w:t>
      </w:r>
      <w:r w:rsidDel="00000000" w:rsidR="00000000" w:rsidRPr="00000000">
        <w:rPr>
          <w:rtl w:val="0"/>
        </w:rPr>
      </w:r>
    </w:p>
    <w:tbl>
      <w:tblPr>
        <w:tblStyle w:val="Table1"/>
        <w:tblW w:w="94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8565"/>
        <w:tblGridChange w:id="0">
          <w:tblGrid>
            <w:gridCol w:w="855"/>
            <w:gridCol w:w="8565"/>
          </w:tblGrid>
        </w:tblGridChange>
      </w:tblGrid>
      <w:tr>
        <w:trPr>
          <w:cantSplit w:val="0"/>
          <w:tblHeader w:val="0"/>
        </w:trPr>
        <w:tc>
          <w:tcPr/>
          <w:p w:rsidR="00000000" w:rsidDel="00000000" w:rsidP="00000000" w:rsidRDefault="00000000" w:rsidRPr="00000000" w14:paraId="00000031">
            <w:pPr>
              <w:jc w:val="left"/>
              <w:rPr/>
            </w:pPr>
            <w:r w:rsidDel="00000000" w:rsidR="00000000" w:rsidRPr="00000000">
              <w:rPr>
                <w:rFonts w:ascii="Arial" w:cs="Arial" w:eastAsia="Arial" w:hAnsi="Arial"/>
                <w:b w:val="1"/>
                <w:bCs w:val="1"/>
                <w:i w:val="0"/>
                <w:iCs w:val="0"/>
                <w:sz w:val="20"/>
                <w:szCs w:val="20"/>
                <w:rtl w:val="0"/>
              </w:rPr>
              <w:t xml:space="preserve">Encl.</w:t>
            </w:r>
            <w:r w:rsidDel="00000000" w:rsidR="00000000" w:rsidRPr="00000000">
              <w:rPr>
                <w:rtl w:val="0"/>
              </w:rPr>
            </w:r>
          </w:p>
        </w:tc>
        <w:tc>
          <w:tcPr/>
          <w:p w:rsidR="00000000" w:rsidDel="00000000" w:rsidP="00000000" w:rsidRDefault="00000000" w:rsidRPr="00000000" w14:paraId="00000032">
            <w:pPr>
              <w:jc w:val="left"/>
              <w:rPr/>
            </w:pPr>
            <w:r w:rsidDel="00000000" w:rsidR="00000000" w:rsidRPr="00000000">
              <w:rPr>
                <w:rFonts w:ascii="Arial" w:cs="Arial" w:eastAsia="Arial" w:hAnsi="Arial"/>
                <w:b w:val="1"/>
                <w:bCs w:val="1"/>
                <w:i w:val="0"/>
                <w:iCs w:val="0"/>
                <w:sz w:val="20"/>
                <w:szCs w:val="20"/>
                <w:rtl w:val="0"/>
              </w:rPr>
              <w:t xml:space="preserve">Document</w:t>
            </w:r>
            <w:r w:rsidDel="00000000" w:rsidR="00000000" w:rsidRPr="00000000">
              <w:rPr>
                <w:rtl w:val="0"/>
              </w:rPr>
            </w:r>
          </w:p>
        </w:tc>
      </w:tr>
      <w:tr>
        <w:trPr>
          <w:cantSplit w:val="0"/>
          <w:tblHeader w:val="0"/>
        </w:trPr>
        <w:tc>
          <w:tcPr/>
          <w:p w:rsidR="00000000" w:rsidDel="00000000" w:rsidP="00000000" w:rsidRDefault="00000000" w:rsidRPr="00000000" w14:paraId="00000033">
            <w:pPr>
              <w:jc w:val="left"/>
              <w:rPr/>
            </w:pPr>
            <w:r w:rsidDel="00000000" w:rsidR="00000000" w:rsidRPr="00000000">
              <w:rPr>
                <w:rFonts w:ascii="Arial" w:cs="Arial" w:eastAsia="Arial" w:hAnsi="Arial"/>
                <w:b w:val="1"/>
                <w:bCs w:val="1"/>
                <w:i w:val="0"/>
                <w:iCs w:val="0"/>
                <w:sz w:val="24"/>
                <w:szCs w:val="24"/>
                <w:rtl w:val="0"/>
              </w:rPr>
              <w:t xml:space="preserve">1</w:t>
            </w:r>
            <w:r w:rsidDel="00000000" w:rsidR="00000000" w:rsidRPr="00000000">
              <w:rPr>
                <w:rtl w:val="0"/>
              </w:rPr>
            </w:r>
          </w:p>
        </w:tc>
        <w:tc>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sz w:val="24"/>
                <w:szCs w:val="24"/>
                <w:rtl w:val="0"/>
              </w:rPr>
              <w:t xml:space="preserve">Affidavit-cum-undertaking</w:t>
            </w:r>
            <w:r w:rsidDel="00000000" w:rsidR="00000000" w:rsidRPr="00000000">
              <w:rPr>
                <w:rFonts w:ascii="Arial" w:cs="Arial" w:eastAsia="Arial" w:hAnsi="Arial"/>
                <w:b w:val="0"/>
                <w:bCs w:val="0"/>
                <w:i w:val="0"/>
                <w:iCs w:val="0"/>
                <w:sz w:val="24"/>
                <w:szCs w:val="24"/>
                <w:rtl w:val="0"/>
              </w:rPr>
              <w:t xml:space="preserve"> dated </w:t>
            </w:r>
            <w:r w:rsidDel="00000000" w:rsidR="00000000" w:rsidRPr="00000000">
              <w:rPr>
                <w:rFonts w:ascii="Arial" w:cs="Arial" w:eastAsia="Arial" w:hAnsi="Arial"/>
                <w:b w:val="1"/>
                <w:bCs w:val="1"/>
                <w:i w:val="0"/>
                <w:iCs w:val="0"/>
                <w:sz w:val="24"/>
                <w:szCs w:val="24"/>
                <w:rtl w:val="0"/>
              </w:rPr>
              <w:t xml:space="preserve">25.06.2026</w:t>
            </w:r>
            <w:r w:rsidDel="00000000" w:rsidR="00000000" w:rsidRPr="00000000">
              <w:rPr>
                <w:rFonts w:ascii="Arial" w:cs="Arial" w:eastAsia="Arial" w:hAnsi="Arial"/>
                <w:b w:val="0"/>
                <w:bCs w:val="0"/>
                <w:i w:val="0"/>
                <w:iCs w:val="0"/>
                <w:sz w:val="24"/>
                <w:szCs w:val="24"/>
                <w:rtl w:val="0"/>
              </w:rPr>
              <w:t xml:space="preserve"> — M/s </w:t>
            </w:r>
            <w:r w:rsidDel="00000000" w:rsidR="00000000" w:rsidRPr="00000000">
              <w:rPr>
                <w:rFonts w:ascii="Arial" w:cs="Arial" w:eastAsia="Arial" w:hAnsi="Arial"/>
                <w:b w:val="1"/>
                <w:bCs w:val="1"/>
                <w:i w:val="0"/>
                <w:iCs w:val="0"/>
                <w:sz w:val="24"/>
                <w:szCs w:val="24"/>
                <w:rtl w:val="0"/>
              </w:rPr>
              <w:t xml:space="preserve">ATS Realworth Pvt. Ltd.</w:t>
            </w:r>
            <w:r w:rsidDel="00000000" w:rsidR="00000000" w:rsidRPr="00000000">
              <w:rPr>
                <w:rFonts w:ascii="Arial" w:cs="Arial" w:eastAsia="Arial" w:hAnsi="Arial"/>
                <w:b w:val="0"/>
                <w:bCs w:val="0"/>
                <w:i w:val="0"/>
                <w:iCs w:val="0"/>
                <w:sz w:val="24"/>
                <w:szCs w:val="24"/>
                <w:rtl w:val="0"/>
              </w:rPr>
              <w:t xml:space="preserve">, M/s </w:t>
            </w:r>
            <w:r w:rsidDel="00000000" w:rsidR="00000000" w:rsidRPr="00000000">
              <w:rPr>
                <w:rFonts w:ascii="Arial" w:cs="Arial" w:eastAsia="Arial" w:hAnsi="Arial"/>
                <w:b w:val="1"/>
                <w:bCs w:val="1"/>
                <w:i w:val="0"/>
                <w:iCs w:val="0"/>
                <w:sz w:val="24"/>
                <w:szCs w:val="24"/>
                <w:rtl w:val="0"/>
              </w:rPr>
              <w:t xml:space="preserve">Hasta Infrastructure Pvt. Ltd.</w:t>
            </w:r>
            <w:r w:rsidDel="00000000" w:rsidR="00000000" w:rsidRPr="00000000">
              <w:rPr>
                <w:rFonts w:ascii="Arial" w:cs="Arial" w:eastAsia="Arial" w:hAnsi="Arial"/>
                <w:b w:val="0"/>
                <w:bCs w:val="0"/>
                <w:i w:val="0"/>
                <w:iCs w:val="0"/>
                <w:sz w:val="24"/>
                <w:szCs w:val="24"/>
                <w:rtl w:val="0"/>
              </w:rPr>
              <w:t xml:space="preserve">, M/s </w:t>
            </w:r>
            <w:r w:rsidDel="00000000" w:rsidR="00000000" w:rsidRPr="00000000">
              <w:rPr>
                <w:rFonts w:ascii="Arial" w:cs="Arial" w:eastAsia="Arial" w:hAnsi="Arial"/>
                <w:b w:val="1"/>
                <w:bCs w:val="1"/>
                <w:i w:val="0"/>
                <w:iCs w:val="0"/>
                <w:sz w:val="24"/>
                <w:szCs w:val="24"/>
                <w:rtl w:val="0"/>
              </w:rPr>
              <w:t xml:space="preserve">Homekraft Infra Pvt. Ltd.</w:t>
            </w:r>
            <w:r w:rsidDel="00000000" w:rsidR="00000000" w:rsidRPr="00000000">
              <w:rPr>
                <w:rFonts w:ascii="Arial" w:cs="Arial" w:eastAsia="Arial" w:hAnsi="Arial"/>
                <w:b w:val="0"/>
                <w:bCs w:val="0"/>
                <w:i w:val="0"/>
                <w:iCs w:val="0"/>
                <w:sz w:val="24"/>
                <w:szCs w:val="24"/>
                <w:rtl w:val="0"/>
              </w:rPr>
              <w:t xml:space="preserve"> (Unit </w:t>
            </w:r>
            <w:r w:rsidDel="00000000" w:rsidR="00000000" w:rsidRPr="00000000">
              <w:rPr>
                <w:rFonts w:ascii="Arial" w:cs="Arial" w:eastAsia="Arial" w:hAnsi="Arial"/>
                <w:b w:val="1"/>
                <w:bCs w:val="1"/>
                <w:i w:val="0"/>
                <w:iCs w:val="0"/>
                <w:sz w:val="24"/>
                <w:szCs w:val="24"/>
                <w:rtl w:val="0"/>
              </w:rPr>
              <w:t xml:space="preserve">3051</w:t>
            </w:r>
            <w:r w:rsidDel="00000000" w:rsidR="00000000" w:rsidRPr="00000000">
              <w:rPr>
                <w:rFonts w:ascii="Arial" w:cs="Arial" w:eastAsia="Arial" w:hAnsi="Arial"/>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5">
            <w:pPr>
              <w:jc w:val="left"/>
              <w:rPr/>
            </w:pPr>
            <w:r w:rsidDel="00000000" w:rsidR="00000000" w:rsidRPr="00000000">
              <w:rPr>
                <w:rFonts w:ascii="Arial" w:cs="Arial" w:eastAsia="Arial" w:hAnsi="Arial"/>
                <w:b w:val="1"/>
                <w:bCs w:val="1"/>
                <w:i w:val="0"/>
                <w:iCs w:val="0"/>
                <w:sz w:val="24"/>
                <w:szCs w:val="24"/>
                <w:rtl w:val="0"/>
              </w:rPr>
              <w:t xml:space="preserve">2</w:t>
            </w:r>
            <w:r w:rsidDel="00000000" w:rsidR="00000000" w:rsidRPr="00000000">
              <w:rPr>
                <w:rtl w:val="0"/>
              </w:rPr>
            </w:r>
          </w:p>
        </w:tc>
        <w:tc>
          <w:tcPr/>
          <w:p w:rsidR="00000000" w:rsidDel="00000000" w:rsidP="00000000" w:rsidRDefault="00000000" w:rsidRPr="00000000" w14:paraId="00000036">
            <w:pPr>
              <w:jc w:val="left"/>
              <w:rPr/>
            </w:pPr>
            <w:r w:rsidDel="00000000" w:rsidR="00000000" w:rsidRPr="00000000">
              <w:rPr>
                <w:rFonts w:ascii="Arial" w:cs="Arial" w:eastAsia="Arial" w:hAnsi="Arial"/>
                <w:b w:val="1"/>
                <w:bCs w:val="1"/>
                <w:i w:val="0"/>
                <w:iCs w:val="0"/>
                <w:sz w:val="24"/>
                <w:szCs w:val="24"/>
                <w:rtl w:val="0"/>
              </w:rPr>
              <w:t xml:space="preserve">Consent letter</w:t>
            </w:r>
            <w:r w:rsidDel="00000000" w:rsidR="00000000" w:rsidRPr="00000000">
              <w:rPr>
                <w:rFonts w:ascii="Arial" w:cs="Arial" w:eastAsia="Arial" w:hAnsi="Arial"/>
                <w:b w:val="0"/>
                <w:bCs w:val="0"/>
                <w:i w:val="0"/>
                <w:iCs w:val="0"/>
                <w:sz w:val="24"/>
                <w:szCs w:val="24"/>
                <w:rtl w:val="0"/>
              </w:rPr>
              <w:t xml:space="preserve"> dated </w:t>
            </w:r>
            <w:r w:rsidDel="00000000" w:rsidR="00000000" w:rsidRPr="00000000">
              <w:rPr>
                <w:rFonts w:ascii="Arial" w:cs="Arial" w:eastAsia="Arial" w:hAnsi="Arial"/>
                <w:b w:val="1"/>
                <w:bCs w:val="1"/>
                <w:i w:val="0"/>
                <w:iCs w:val="0"/>
                <w:sz w:val="24"/>
                <w:szCs w:val="24"/>
                <w:rtl w:val="0"/>
              </w:rPr>
              <w:t xml:space="preserve">25.06.2026</w:t>
            </w:r>
            <w:r w:rsidDel="00000000" w:rsidR="00000000" w:rsidRPr="00000000">
              <w:rPr>
                <w:rFonts w:ascii="Arial" w:cs="Arial" w:eastAsia="Arial" w:hAnsi="Arial"/>
                <w:b w:val="0"/>
                <w:bCs w:val="0"/>
                <w:i w:val="0"/>
                <w:iCs w:val="0"/>
                <w:sz w:val="24"/>
                <w:szCs w:val="24"/>
                <w:rtl w:val="0"/>
              </w:rPr>
              <w:t xml:space="preserve"> — Decree Holder / allottee</w:t>
            </w:r>
            <w:r w:rsidDel="00000000" w:rsidR="00000000" w:rsidRPr="00000000">
              <w:rPr>
                <w:rtl w:val="0"/>
              </w:rPr>
            </w:r>
          </w:p>
        </w:tc>
      </w:tr>
    </w:tbl>
    <w:p w:rsidR="00000000" w:rsidDel="00000000" w:rsidP="00000000" w:rsidRDefault="00000000" w:rsidRPr="00000000" w14:paraId="00000037">
      <w:pPr>
        <w:spacing w:after="80" w:line="276" w:lineRule="auto"/>
        <w:jc w:val="both"/>
        <w:rPr/>
      </w:pPr>
      <w:r w:rsidDel="00000000" w:rsidR="00000000" w:rsidRPr="00000000">
        <w:rPr>
          <w:rtl w:val="0"/>
        </w:rPr>
      </w:r>
    </w:p>
    <w:p w:rsidR="00000000" w:rsidDel="00000000" w:rsidP="00000000" w:rsidRDefault="00000000" w:rsidRPr="00000000" w14:paraId="00000038">
      <w:pPr>
        <w:spacing w:after="80" w:line="276" w:lineRule="auto"/>
        <w:jc w:val="both"/>
        <w:rPr/>
      </w:pPr>
      <w:r w:rsidDel="00000000" w:rsidR="00000000" w:rsidRPr="00000000">
        <w:rPr>
          <w:rtl w:val="0"/>
        </w:rPr>
      </w:r>
    </w:p>
    <w:sectPr>
      <w:headerReference r:id="rId7" w:type="default"/>
      <w:footerReference r:id="rId8"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uW8/GQf3uyftmJeeOErR+s5og==">CgMxLjAaIgoBMBIdChsIB0IXCgVBcmlhbBIOUGFsYW5xdWluIERhcms4AHIhMXJFT2c2eVhpaVFQbWlqdzU3WVJMbjFmdC12ZUJWQnNC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