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82F97" w14:textId="77777777" w:rsidR="005833B8" w:rsidRDefault="00000000">
      <w:pPr>
        <w:spacing w:after="20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智烤管家——基于健康评估的烤房用投管一体化解决方案</w:t>
      </w:r>
    </w:p>
    <w:p w14:paraId="3C9669CE" w14:textId="77777777" w:rsidR="005833B8" w:rsidRDefault="00000000">
      <w:pPr>
        <w:jc w:val="both"/>
        <w:rPr>
          <w:rFonts w:hint="eastAsia"/>
          <w:lang w:eastAsia="zh-CN"/>
        </w:rPr>
      </w:pPr>
      <w:r>
        <w:rPr>
          <w:i/>
          <w:sz w:val="22"/>
          <w:lang w:eastAsia="zh-CN"/>
        </w:rPr>
        <w:t>（播放30秒背景视频）</w:t>
      </w:r>
    </w:p>
    <w:p w14:paraId="7165D548" w14:textId="218F470E" w:rsidR="005833B8" w:rsidRPr="00D306B9" w:rsidRDefault="00000000" w:rsidP="00F5246D">
      <w:pPr>
        <w:spacing w:line="240" w:lineRule="auto"/>
        <w:ind w:firstLineChars="200" w:firstLine="509"/>
        <w:jc w:val="both"/>
        <w:rPr>
          <w:rFonts w:ascii="宋体" w:eastAsia="宋体" w:hAnsi="宋体" w:hint="eastAsia"/>
          <w:sz w:val="28"/>
          <w:szCs w:val="28"/>
          <w:lang w:eastAsia="zh-CN"/>
        </w:rPr>
      </w:pPr>
      <w:r w:rsidRPr="00D306B9">
        <w:rPr>
          <w:rFonts w:ascii="宋体" w:eastAsia="宋体" w:hAnsi="宋体"/>
          <w:sz w:val="28"/>
          <w:szCs w:val="28"/>
          <w:lang w:eastAsia="zh-CN"/>
        </w:rPr>
        <w:t>各位领导、各位评委，大家好！我是</w:t>
      </w:r>
      <w:r w:rsidR="00612682" w:rsidRPr="00D306B9">
        <w:rPr>
          <w:rFonts w:ascii="宋体" w:eastAsia="宋体" w:hAnsi="宋体" w:hint="eastAsia"/>
          <w:sz w:val="28"/>
          <w:szCs w:val="28"/>
          <w:lang w:eastAsia="zh-CN"/>
        </w:rPr>
        <w:t>来自</w:t>
      </w:r>
      <w:r w:rsidRPr="00D306B9">
        <w:rPr>
          <w:rFonts w:ascii="宋体" w:eastAsia="宋体" w:hAnsi="宋体"/>
          <w:sz w:val="28"/>
          <w:szCs w:val="28"/>
          <w:lang w:eastAsia="zh-CN"/>
        </w:rPr>
        <w:t>宜昌烟草“智同道合”创客小组的</w:t>
      </w:r>
      <w:r w:rsidR="008370E3" w:rsidRPr="00D306B9">
        <w:rPr>
          <w:rFonts w:ascii="宋体" w:eastAsia="宋体" w:hAnsi="宋体" w:hint="eastAsia"/>
          <w:sz w:val="28"/>
          <w:szCs w:val="28"/>
          <w:lang w:eastAsia="zh-CN"/>
        </w:rPr>
        <w:t>xxx</w:t>
      </w:r>
      <w:r w:rsidRPr="00D306B9">
        <w:rPr>
          <w:rFonts w:ascii="宋体" w:eastAsia="宋体" w:hAnsi="宋体"/>
          <w:sz w:val="28"/>
          <w:szCs w:val="28"/>
          <w:lang w:eastAsia="zh-CN"/>
        </w:rPr>
        <w:t>。刚才的视频，</w:t>
      </w:r>
      <w:r w:rsidR="00612682" w:rsidRPr="00D306B9">
        <w:rPr>
          <w:rFonts w:ascii="宋体" w:eastAsia="宋体" w:hAnsi="宋体" w:hint="eastAsia"/>
          <w:sz w:val="28"/>
          <w:szCs w:val="28"/>
          <w:lang w:eastAsia="zh-CN"/>
        </w:rPr>
        <w:t>是</w:t>
      </w:r>
      <w:r w:rsidR="00A857A6" w:rsidRPr="00D306B9">
        <w:rPr>
          <w:rFonts w:ascii="宋体" w:eastAsia="宋体" w:hAnsi="宋体" w:hint="eastAsia"/>
          <w:sz w:val="28"/>
          <w:szCs w:val="28"/>
          <w:lang w:eastAsia="zh-CN"/>
        </w:rPr>
        <w:t>烤房管理的</w:t>
      </w:r>
      <w:r w:rsidR="00612682" w:rsidRPr="00D306B9">
        <w:rPr>
          <w:rFonts w:ascii="宋体" w:eastAsia="宋体" w:hAnsi="宋体" w:hint="eastAsia"/>
          <w:sz w:val="28"/>
          <w:szCs w:val="28"/>
          <w:lang w:eastAsia="zh-CN"/>
        </w:rPr>
        <w:t>三</w:t>
      </w:r>
      <w:r w:rsidR="00A857A6" w:rsidRPr="00D306B9">
        <w:rPr>
          <w:rFonts w:ascii="宋体" w:eastAsia="宋体" w:hAnsi="宋体" w:hint="eastAsia"/>
          <w:sz w:val="28"/>
          <w:szCs w:val="28"/>
          <w:lang w:eastAsia="zh-CN"/>
        </w:rPr>
        <w:t>道</w:t>
      </w:r>
      <w:r w:rsidR="00612682" w:rsidRPr="00D306B9">
        <w:rPr>
          <w:rFonts w:ascii="宋体" w:eastAsia="宋体" w:hAnsi="宋体" w:hint="eastAsia"/>
          <w:sz w:val="28"/>
          <w:szCs w:val="28"/>
          <w:lang w:eastAsia="zh-CN"/>
        </w:rPr>
        <w:t>难题</w:t>
      </w:r>
      <w:r w:rsidRPr="00D306B9">
        <w:rPr>
          <w:rFonts w:ascii="宋体" w:eastAsia="宋体" w:hAnsi="宋体"/>
          <w:sz w:val="28"/>
          <w:szCs w:val="28"/>
          <w:lang w:eastAsia="zh-CN"/>
        </w:rPr>
        <w:t>：烤房调不动</w:t>
      </w:r>
      <w:r w:rsidR="00612682" w:rsidRPr="00D306B9">
        <w:rPr>
          <w:rFonts w:ascii="宋体" w:eastAsia="宋体" w:hAnsi="宋体" w:hint="eastAsia"/>
          <w:sz w:val="28"/>
          <w:szCs w:val="28"/>
          <w:lang w:eastAsia="zh-CN"/>
        </w:rPr>
        <w:t>，</w:t>
      </w:r>
      <w:r w:rsidRPr="00D306B9">
        <w:rPr>
          <w:rFonts w:ascii="宋体" w:eastAsia="宋体" w:hAnsi="宋体"/>
          <w:sz w:val="28"/>
          <w:szCs w:val="28"/>
          <w:lang w:eastAsia="zh-CN"/>
        </w:rPr>
        <w:t>设备修不快</w:t>
      </w:r>
      <w:r w:rsidR="00612682" w:rsidRPr="00D306B9">
        <w:rPr>
          <w:rFonts w:ascii="宋体" w:eastAsia="宋体" w:hAnsi="宋体" w:hint="eastAsia"/>
          <w:sz w:val="28"/>
          <w:szCs w:val="28"/>
          <w:lang w:eastAsia="zh-CN"/>
        </w:rPr>
        <w:t>，</w:t>
      </w:r>
      <w:r w:rsidRPr="00D306B9">
        <w:rPr>
          <w:rFonts w:ascii="宋体" w:eastAsia="宋体" w:hAnsi="宋体"/>
          <w:sz w:val="28"/>
          <w:szCs w:val="28"/>
          <w:lang w:eastAsia="zh-CN"/>
        </w:rPr>
        <w:t>有限的资金投不准</w:t>
      </w:r>
      <w:r w:rsidR="00612682" w:rsidRPr="00D306B9">
        <w:rPr>
          <w:rFonts w:ascii="宋体" w:eastAsia="宋体" w:hAnsi="宋体" w:hint="eastAsia"/>
          <w:sz w:val="28"/>
          <w:szCs w:val="28"/>
          <w:lang w:eastAsia="zh-CN"/>
        </w:rPr>
        <w:t>。</w:t>
      </w:r>
    </w:p>
    <w:p>
      <w:pPr>
        <w:spacing w:line="240" w:lineRule="auto"/>
        <w:ind w:firstLineChars="200" w:firstLine="511"/>
        <w:jc w:val="both"/>
        <w:rPr>
          <w:rFonts w:ascii="宋体" w:eastAsia="宋体" w:hAnsi="宋体" w:hint="eastAsia"/>
          <w:sz w:val="28"/>
          <w:szCs w:val="28"/>
          <w:lang w:eastAsia="zh-CN"/>
        </w:rPr>
      </w:pPr>
      <w:r>
        <w:rPr>
          <w:rFonts w:ascii="宋体" w:eastAsia="宋体" w:hAnsi="宋体" w:hint="eastAsia"/>
          <w:sz w:val="28"/>
          <w:szCs w:val="28"/>
          <w:lang w:eastAsia="zh-CN"/>
        </w:rPr>
        <w:t xml:space="preserve">先说“调不动”。烟叶集中采收时，这家烤房刚烤完正空着，隔壁烟农的鲜烟叶却等着进房，不知道哪里能借到空房。不是没有烤房，而是有房调不动。</w:t>
      </w:r>
    </w:p>
    <w:p>
      <w:pPr>
        <w:spacing w:line="240" w:lineRule="auto"/>
        <w:ind w:firstLineChars="200" w:firstLine="511"/>
        <w:jc w:val="both"/>
        <w:rPr>
          <w:rFonts w:ascii="宋体" w:eastAsia="宋体" w:hAnsi="宋体" w:hint="eastAsia"/>
          <w:sz w:val="28"/>
          <w:szCs w:val="28"/>
          <w:lang w:eastAsia="zh-CN"/>
        </w:rPr>
      </w:pPr>
      <w:r>
        <w:rPr>
          <w:rFonts w:ascii="宋体" w:eastAsia="宋体" w:hAnsi="宋体" w:hint="eastAsia"/>
          <w:sz w:val="28"/>
          <w:szCs w:val="28"/>
          <w:lang w:eastAsia="zh-CN"/>
        </w:rPr>
        <w:t xml:space="preserve">再说“修不快”。烘烤到关键时候，风机突然停了。烟农急着报修，合作社忙着找师傅、备配件，烟叶却等不起。更要紧的是，隐患若能提前发现、配件提前准备，许多被动抢修就能少一点。</w:t>
      </w:r>
    </w:p>
    <w:p>
      <w:pPr>
        <w:spacing w:line="240" w:lineRule="auto"/>
        <w:ind w:firstLineChars="200" w:firstLine="511"/>
        <w:jc w:val="both"/>
        <w:rPr>
          <w:rFonts w:ascii="宋体" w:eastAsia="宋体" w:hAnsi="宋体" w:hint="eastAsia"/>
          <w:sz w:val="28"/>
          <w:szCs w:val="28"/>
          <w:lang w:eastAsia="zh-CN"/>
        </w:rPr>
      </w:pPr>
      <w:r>
        <w:rPr>
          <w:rFonts w:ascii="宋体" w:eastAsia="宋体" w:hAnsi="宋体" w:hint="eastAsia"/>
          <w:sz w:val="28"/>
          <w:szCs w:val="28"/>
          <w:lang w:eastAsia="zh-CN"/>
        </w:rPr>
        <w:t xml:space="preserve">还有“投不准”。旧房先修哪栋、哪个部件最该换？新房究竟建在哪个村、建几栋？行业投入更需精打细算，每一笔资金都得花在最需要的地方。</w:t>
      </w:r>
    </w:p>
    <w:p>
      <w:pPr>
        <w:spacing w:line="240" w:lineRule="auto"/>
        <w:ind w:firstLineChars="200" w:firstLine="509"/>
        <w:jc w:val="both"/>
        <w:rPr>
          <w:rFonts w:ascii="宋体" w:eastAsia="宋体" w:hAnsi="宋体" w:hint="eastAsia"/>
          <w:sz w:val="28"/>
          <w:szCs w:val="28"/>
          <w:lang w:eastAsia="zh-CN"/>
        </w:rPr>
      </w:pPr>
      <w:r>
        <w:rPr>
          <w:rFonts w:ascii="宋体" w:eastAsia="宋体" w:hAnsi="宋体" w:hint="eastAsia"/>
          <w:sz w:val="28"/>
          <w:szCs w:val="28"/>
          <w:lang w:eastAsia="zh-CN"/>
        </w:rPr>
        <w:t xml:space="preserve">对烟农，是找房、报修费周折；对合作社，是服务责任难落实；对行业，是维修新建缺依据。根子还是家底不清、决策不准、管护缺少协同。为此，我们打造“智烤管家”，探索形成“123”闭环方案：一个数据库采数、两个模型析数、三个智慧场景用数。</w:t>
      </w:r>
    </w:p>
    <w:p>
      <w:pPr>
        <w:spacing w:line="240" w:lineRule="auto"/>
        <w:ind w:firstLineChars="200" w:firstLine="511"/>
        <w:jc w:val="both"/>
        <w:rPr>
          <w:rFonts w:ascii="宋体" w:eastAsia="宋体" w:hAnsi="宋体" w:hint="eastAsia"/>
          <w:sz w:val="28"/>
          <w:szCs w:val="28"/>
          <w:lang w:eastAsia="zh-CN"/>
        </w:rPr>
      </w:pPr>
      <w:r>
        <w:rPr>
          <w:rFonts w:ascii="宋体" w:eastAsia="宋体" w:hAnsi="宋体" w:hint="eastAsia"/>
          <w:sz w:val="28"/>
          <w:szCs w:val="28"/>
          <w:lang w:eastAsia="zh-CN"/>
        </w:rPr>
        <w:t xml:space="preserve">首先，把烤房家底摸清。过去，建成年份、维修记录散落在多张表格里，常常重复填报。我们将历史台账批量导入低代码应用，关联主体、加热、散热、自控四大类18个关键部位。技术员扫码或输入烤房编码后几位，就能调出档案，核对、拍照、勾选状态。依托22个低代码应用，秭归2442座烤房实现“一房一档”。</w:t>
      </w:r>
    </w:p>
    <w:p>
      <w:pPr>
        <w:spacing w:line="240" w:lineRule="auto"/>
        <w:ind w:firstLineChars="200" w:firstLine="511"/>
        <w:jc w:val="both"/>
        <w:rPr>
          <w:rFonts w:ascii="宋体" w:eastAsia="宋体" w:hAnsi="宋体" w:hint="eastAsia"/>
          <w:sz w:val="28"/>
          <w:szCs w:val="28"/>
          <w:lang w:eastAsia="zh-CN"/>
        </w:rPr>
      </w:pPr>
      <w:r>
        <w:rPr>
          <w:rFonts w:ascii="宋体" w:eastAsia="宋体" w:hAnsi="宋体" w:hint="eastAsia"/>
          <w:sz w:val="28"/>
          <w:szCs w:val="28"/>
          <w:lang w:eastAsia="zh-CN"/>
        </w:rPr>
        <w:t xml:space="preserve">家底清楚了，钱该往哪里投？今年行业烟叶基础设施投入趋紧，全市2026年计划修复约380间烤房，新建更要积极争取地方政策支持。有限资金怎么先保急需、再谋发展？这就要靠两个模型：一个评估健康、盘活存量；一个研判需求、优化增量。</w:t>
      </w:r>
    </w:p>
    <w:p>
      <w:pPr>
        <w:spacing w:line="240" w:lineRule="auto"/>
        <w:ind w:firstLineChars="200" w:firstLine="511"/>
        <w:jc w:val="both"/>
        <w:rPr>
          <w:rFonts w:ascii="宋体" w:eastAsia="宋体" w:hAnsi="宋体" w:hint="eastAsia"/>
          <w:sz w:val="28"/>
          <w:szCs w:val="28"/>
          <w:lang w:eastAsia="zh-CN"/>
        </w:rPr>
      </w:pPr>
      <w:r>
        <w:rPr>
          <w:rFonts w:ascii="宋体" w:eastAsia="宋体" w:hAnsi="宋体" w:hint="eastAsia"/>
          <w:sz w:val="28"/>
          <w:szCs w:val="28"/>
          <w:lang w:eastAsia="zh-CN"/>
        </w:rPr>
        <w:t xml:space="preserve">健康评估模型直接读取烤房档案、部件状态和维修评价记录，运用AHP层次分析法，将专家经验转化为权重，计算部件和整栋烤房健康分，并结合威布尔分布估算剩余寿命。系统输出健康评价、风险部位TOP3和维修优先清单；低于60分先预警，再由技术员现场复核。哪座有风险、哪个部件该先查、备件该准备什么，一张清单就能看明白。</w:t>
      </w:r>
    </w:p>
    <w:p>
      <w:pPr>
        <w:spacing w:line="240" w:lineRule="auto"/>
        <w:ind w:firstLineChars="200" w:firstLine="511"/>
        <w:jc w:val="both"/>
        <w:rPr>
          <w:rFonts w:ascii="宋体" w:eastAsia="宋体" w:hAnsi="宋体" w:hint="eastAsia"/>
          <w:sz w:val="28"/>
          <w:szCs w:val="28"/>
          <w:lang w:eastAsia="zh-CN"/>
        </w:rPr>
      </w:pPr>
      <w:r>
        <w:rPr>
          <w:rFonts w:ascii="宋体" w:eastAsia="宋体" w:hAnsi="宋体" w:hint="eastAsia"/>
          <w:sz w:val="28"/>
          <w:szCs w:val="28"/>
          <w:lang w:eastAsia="zh-CN"/>
        </w:rPr>
        <w:t xml:space="preserve">千亩村发展导引模型，则把烤房健康折算为有效烤能Q，与理论需求D比较，先算清真实缺口；再把种植潜力、产业发展、政策争取能力和设施管护水平等因素纳入评价，采用AHP与熵权法组合赋权、TOPSIS排序候选点。最后在地图沙盘上试一试：哪里加两栋、哪里加三栋，区域供需和村级发展指标会怎样变化。模型给出比选依据，决策仍由管理人员结合实际作出。</w:t>
      </w:r>
    </w:p>
    <w:p>
      <w:pPr>
        <w:spacing w:line="240" w:lineRule="auto"/>
        <w:ind w:firstLineChars="200" w:firstLine="511"/>
        <w:jc w:val="both"/>
        <w:rPr>
          <w:rFonts w:ascii="宋体" w:eastAsia="宋体" w:hAnsi="宋体" w:hint="eastAsia"/>
          <w:b/>
          <w:bCs/>
          <w:sz w:val="28"/>
          <w:szCs w:val="28"/>
          <w:lang w:eastAsia="zh-CN"/>
        </w:rPr>
      </w:pPr>
      <w:r>
        <w:rPr>
          <w:rFonts w:ascii="宋体" w:eastAsia="宋体" w:hAnsi="宋体" w:hint="eastAsia"/>
          <w:b/>
          <w:bCs/>
          <w:sz w:val="28"/>
          <w:szCs w:val="28"/>
          <w:lang w:eastAsia="zh-CN"/>
        </w:rPr>
        <w:t xml:space="preserve">模型算出了风险清单和建设方案，实际怎么用？让我们回到开场视频的三个场景。</w:t>
      </w:r>
    </w:p>
    <w:p>
      <w:pPr>
        <w:spacing w:line="240" w:lineRule="auto"/>
        <w:ind w:firstLineChars="200" w:firstLine="511"/>
        <w:jc w:val="both"/>
        <w:rPr>
          <w:rFonts w:ascii="宋体" w:eastAsia="宋体" w:hAnsi="宋体" w:hint="eastAsia"/>
          <w:sz w:val="28"/>
          <w:szCs w:val="28"/>
          <w:lang w:eastAsia="zh-CN"/>
        </w:rPr>
      </w:pPr>
      <w:r>
        <w:rPr>
          <w:rFonts w:ascii="宋体" w:eastAsia="宋体" w:hAnsi="宋体" w:hint="eastAsia"/>
          <w:sz w:val="28"/>
          <w:szCs w:val="28"/>
          <w:lang w:eastAsia="zh-CN"/>
        </w:rPr>
        <w:t xml:space="preserve">首先是“智用”。假如我就是刚才急着找烤房的烟农，打开“烘烤助手”小程序，就能看到周边哪座房空着、什么时段能用、离我多远、健康情况怎样，选中后一键申请调剂。遇到设备故障，一键报修；后台结合风险清单协助定位问题、匹配维修人员和配件，烟农随时查看进度。烤完后还能评价烤房、烘烤师和服务，让使用反馈成为新的数据。</w:t>
      </w:r>
    </w:p>
    <w:p>
      <w:pPr>
        <w:spacing w:line="240" w:lineRule="auto"/>
        <w:ind w:firstLineChars="200" w:firstLine="511"/>
        <w:jc w:val="both"/>
        <w:rPr>
          <w:rFonts w:ascii="宋体" w:eastAsia="宋体" w:hAnsi="宋体" w:hint="eastAsia"/>
          <w:b/>
          <w:bCs/>
          <w:sz w:val="28"/>
          <w:szCs w:val="28"/>
          <w:lang w:eastAsia="zh-CN"/>
        </w:rPr>
      </w:pPr>
      <w:r>
        <w:rPr>
          <w:rFonts w:ascii="宋体" w:eastAsia="宋体" w:hAnsi="宋体" w:hint="eastAsia"/>
          <w:b/>
          <w:bCs/>
          <w:sz w:val="28"/>
          <w:szCs w:val="28"/>
          <w:lang w:eastAsia="zh-CN"/>
        </w:rPr>
        <w:t xml:space="preserve">烟农用得方便，行业投入更要精打细算。这就是“智投”。</w:t>
      </w:r>
    </w:p>
    <w:p>
      <w:pPr>
        <w:spacing w:line="240" w:lineRule="auto"/>
        <w:ind w:firstLineChars="200" w:firstLine="509"/>
        <w:jc w:val="both"/>
        <w:rPr>
          <w:rFonts w:ascii="宋体" w:eastAsia="宋体" w:hAnsi="宋体" w:hint="eastAsia"/>
          <w:sz w:val="28"/>
          <w:szCs w:val="28"/>
          <w:lang w:eastAsia="zh-CN"/>
        </w:rPr>
      </w:pPr>
      <w:r>
        <w:rPr>
          <w:rFonts w:ascii="宋体" w:eastAsia="宋体" w:hAnsi="宋体" w:hint="eastAsia"/>
          <w:sz w:val="28"/>
          <w:szCs w:val="28"/>
          <w:lang w:eastAsia="zh-CN"/>
        </w:rPr>
        <w:t xml:space="preserve">对管理人员来说，维修不能只看哪座房先报故障。打开后台，健康分、风险部位和历史维修记录一目了然，便可按风险轻重安排修复计划，再比较配件价格、寿命与维修成本，把有限资金优先用在关键处。</w:t>
      </w:r>
    </w:p>
    <w:p>
      <w:pPr>
        <w:spacing w:line="240" w:lineRule="auto"/>
        <w:ind w:firstLineChars="200" w:firstLine="509"/>
        <w:jc w:val="both"/>
        <w:rPr>
          <w:rFonts w:ascii="宋体" w:eastAsia="宋体" w:hAnsi="宋体" w:hint="eastAsia"/>
          <w:sz w:val="28"/>
          <w:szCs w:val="28"/>
          <w:lang w:eastAsia="zh-CN"/>
        </w:rPr>
      </w:pPr>
      <w:r>
        <w:rPr>
          <w:rFonts w:ascii="宋体" w:eastAsia="宋体" w:hAnsi="宋体" w:hint="eastAsia"/>
          <w:sz w:val="28"/>
          <w:szCs w:val="28"/>
          <w:lang w:eastAsia="zh-CN"/>
        </w:rPr>
        <w:t xml:space="preserve">涉及新建时，打开地图沙盘，结合千亩村种植潜力和政策条件，模拟不同村庄、不同栋数的布局，比较有效烤能、供需变化与发展指标。模型帮助制定分期建设、政策争取方案；最终仍靠现场踏勘和规范审批把关。</w:t>
      </w:r>
    </w:p>
    <w:p>
      <w:pPr>
        <w:spacing w:line="240" w:lineRule="auto"/>
        <w:ind w:firstLineChars="200" w:firstLine="511"/>
        <w:jc w:val="both"/>
        <w:rPr>
          <w:rFonts w:ascii="宋体" w:eastAsia="宋体" w:hAnsi="宋体" w:hint="eastAsia"/>
          <w:b/>
          <w:bCs/>
          <w:sz w:val="28"/>
          <w:szCs w:val="28"/>
          <w:lang w:eastAsia="zh-CN"/>
        </w:rPr>
      </w:pPr>
      <w:r>
        <w:rPr>
          <w:rFonts w:ascii="宋体" w:eastAsia="宋体" w:hAnsi="宋体" w:hint="eastAsia"/>
          <w:b/>
          <w:bCs/>
          <w:sz w:val="28"/>
          <w:szCs w:val="28"/>
          <w:lang w:eastAsia="zh-CN"/>
        </w:rPr>
        <w:t xml:space="preserve">维修有计划、新建有方案，还得有人长期管好。这就是“智管”。</w:t>
      </w:r>
    </w:p>
    <w:p>
      <w:pPr>
        <w:spacing w:line="240" w:lineRule="auto"/>
        <w:ind w:firstLineChars="200" w:firstLine="509"/>
        <w:jc w:val="both"/>
        <w:rPr>
          <w:rFonts w:ascii="宋体" w:eastAsia="宋体" w:hAnsi="宋体" w:hint="eastAsia"/>
          <w:sz w:val="28"/>
          <w:szCs w:val="28"/>
          <w:lang w:eastAsia="zh-CN"/>
        </w:rPr>
      </w:pPr>
      <w:r>
        <w:rPr>
          <w:rFonts w:ascii="宋体" w:eastAsia="宋体" w:hAnsi="宋体" w:hint="eastAsia"/>
          <w:sz w:val="28"/>
          <w:szCs w:val="28"/>
          <w:lang w:eastAsia="zh-CN"/>
        </w:rPr>
        <w:t xml:space="preserve">“智管”面向合作社，不只管一张报修单，更要管好设施。调制、抢修、养护、综合四支队伍分工协同：指导烘烤、应急维修、日常巡检、统筹验收。巡检扫码拍照打卡，抢修从派单到验收、评价全程留痕，与人员考核挂钩。管护基金坚持专款专用、滚动积累，结合有偿服务，支持有计划的维修更新；配套制度明确责任、标准与验收要求。AI助手和FineBI看板辅助监督，维修、费用、评价回写数据库，带动下一轮健康评估。</w:t>
      </w:r>
    </w:p>
    <w:p>
      <w:pPr>
        <w:spacing w:line="240" w:lineRule="auto"/>
        <w:ind w:firstLineChars="200" w:firstLine="511"/>
        <w:jc w:val="both"/>
        <w:rPr>
          <w:rFonts w:ascii="宋体" w:eastAsia="宋体" w:hAnsi="宋体" w:hint="eastAsia"/>
          <w:sz w:val="28"/>
          <w:szCs w:val="28"/>
          <w:lang w:eastAsia="zh-CN"/>
        </w:rPr>
      </w:pPr>
      <w:r>
        <w:rPr>
          <w:rFonts w:ascii="宋体" w:eastAsia="宋体" w:hAnsi="宋体" w:hint="eastAsia"/>
          <w:sz w:val="28"/>
          <w:szCs w:val="28"/>
          <w:lang w:eastAsia="zh-CN"/>
        </w:rPr>
        <w:t xml:space="preserve">经过一个烤季，“智烤管家”已在秭归落地见效：成功调剂48次、处置报修18次，其中16条平台工单平均响应0.38小时；两级合作社统筹管护1363栋，覆盖当年在用烤房的81%；531份有效问卷，满意度95.8%。从方便烟农，到辅助行业投入，再到合作社持续管护，数字化真正走进了烤房。</w:t>
      </w:r>
    </w:p>
    <w:p>
      <w:pPr>
        <w:spacing w:line="240" w:lineRule="auto"/>
        <w:ind w:firstLineChars="200" w:firstLine="511"/>
        <w:jc w:val="both"/>
        <w:rPr>
          <w:rFonts w:ascii="宋体" w:eastAsia="宋体" w:hAnsi="宋体" w:hint="eastAsia"/>
          <w:sz w:val="28"/>
          <w:szCs w:val="28"/>
          <w:lang w:eastAsia="zh-CN"/>
        </w:rPr>
      </w:pPr>
      <w:r>
        <w:rPr>
          <w:rFonts w:ascii="宋体" w:eastAsia="宋体" w:hAnsi="宋体" w:hint="eastAsia"/>
          <w:sz w:val="28"/>
          <w:szCs w:val="28"/>
          <w:lang w:eastAsia="zh-CN"/>
        </w:rPr>
        <w:t xml:space="preserve">这套业务应用由团队自主开发、配置，无须每到一地就重新建一套。下一步，我们将统一数据标准、复用低代码模块、按产区特点调整模型参数，让“智烤管家”从秭归走向更多烟区，形成可复制、可推广的“宜昌经验”！</w:t>
      </w:r>
    </w:p>
    <w:p w14:paraId="694E29BB" w14:textId="162ABB11" w:rsidR="00871A6F" w:rsidRPr="00D306B9" w:rsidRDefault="00654116" w:rsidP="00F5246D">
      <w:pPr>
        <w:spacing w:line="240" w:lineRule="auto"/>
        <w:ind w:firstLineChars="200" w:firstLine="511"/>
        <w:jc w:val="both"/>
        <w:rPr>
          <w:rFonts w:ascii="宋体" w:eastAsia="宋体" w:hAnsi="宋体" w:hint="eastAsia"/>
          <w:sz w:val="28"/>
          <w:szCs w:val="28"/>
          <w:lang w:eastAsia="zh-CN"/>
        </w:rPr>
      </w:pPr>
      <w:r w:rsidRPr="00D306B9">
        <w:rPr>
          <w:rFonts w:ascii="宋体" w:eastAsia="宋体" w:hAnsi="宋体" w:hint="eastAsia"/>
          <w:b/>
          <w:bCs/>
          <w:sz w:val="28"/>
          <w:szCs w:val="28"/>
          <w:lang w:eastAsia="zh-CN"/>
        </w:rPr>
        <w:t>智烤管家，</w:t>
      </w:r>
      <w:r w:rsidR="00871A6F" w:rsidRPr="00D306B9">
        <w:rPr>
          <w:rFonts w:ascii="宋体" w:eastAsia="宋体" w:hAnsi="宋体"/>
          <w:b/>
          <w:bCs/>
          <w:sz w:val="28"/>
          <w:szCs w:val="28"/>
          <w:lang w:eastAsia="zh-CN"/>
        </w:rPr>
        <w:t>让闲置的烤房转起来，让故障的设备快修好，让有限的资金用在刀刃上！</w:t>
      </w:r>
    </w:p>
    <w:p w14:paraId="0838BE22" w14:textId="77777777" w:rsidR="00871A6F" w:rsidRPr="00D306B9" w:rsidRDefault="00871A6F" w:rsidP="00F5246D">
      <w:pPr>
        <w:spacing w:line="240" w:lineRule="auto"/>
        <w:ind w:firstLineChars="200" w:firstLine="509"/>
        <w:jc w:val="both"/>
        <w:rPr>
          <w:rFonts w:ascii="宋体" w:eastAsia="宋体" w:hAnsi="宋体" w:hint="eastAsia"/>
          <w:sz w:val="28"/>
          <w:szCs w:val="28"/>
          <w:lang w:eastAsia="zh-CN"/>
        </w:rPr>
      </w:pPr>
      <w:r w:rsidRPr="00D306B9">
        <w:rPr>
          <w:rFonts w:ascii="宋体" w:eastAsia="宋体" w:hAnsi="宋体"/>
          <w:sz w:val="28"/>
          <w:szCs w:val="28"/>
          <w:lang w:eastAsia="zh-CN"/>
        </w:rPr>
        <w:t>我的汇报完毕，谢谢大家！</w:t>
      </w:r>
    </w:p>
    <w:p w14:paraId="35116DFB" w14:textId="1D283AAC" w:rsidR="005833B8" w:rsidRPr="00D306B9" w:rsidRDefault="005833B8" w:rsidP="00F5246D">
      <w:pPr>
        <w:spacing w:line="240" w:lineRule="auto"/>
        <w:ind w:firstLineChars="200" w:firstLine="509"/>
        <w:jc w:val="both"/>
        <w:rPr>
          <w:rFonts w:hint="eastAsia"/>
          <w:sz w:val="28"/>
          <w:szCs w:val="28"/>
          <w:lang w:eastAsia="zh-CN"/>
        </w:rPr>
      </w:pPr>
    </w:p>
    <w:sectPr w:rsidR="005833B8" w:rsidRPr="00D306B9">
      <w:pgSz w:w="12240" w:h="15840"/>
      <w:pgMar w:top="1440" w:right="1406" w:bottom="1440" w:left="1406" w:header="851" w:footer="992" w:gutter="0"/>
      <w:cols w:space="0"/>
      <w:docGrid w:type="linesAndChars" w:linePitch="360" w:charSpace="-519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3E645" w14:textId="77777777" w:rsidR="00AB2EBF" w:rsidRDefault="00AB2EBF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41B50AE2" w14:textId="77777777" w:rsidR="00AB2EBF" w:rsidRDefault="00AB2EBF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C4588" w14:textId="77777777" w:rsidR="00AB2EBF" w:rsidRDefault="00AB2EBF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02E54F81" w14:textId="77777777" w:rsidR="00AB2EBF" w:rsidRDefault="00AB2EBF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989433654">
    <w:abstractNumId w:val="1"/>
  </w:num>
  <w:num w:numId="2" w16cid:durableId="991059648">
    <w:abstractNumId w:val="4"/>
  </w:num>
  <w:num w:numId="3" w16cid:durableId="1076247385">
    <w:abstractNumId w:val="5"/>
  </w:num>
  <w:num w:numId="4" w16cid:durableId="462385369">
    <w:abstractNumId w:val="2"/>
  </w:num>
  <w:num w:numId="5" w16cid:durableId="655569679">
    <w:abstractNumId w:val="0"/>
  </w:num>
  <w:num w:numId="6" w16cid:durableId="8469909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47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D8C"/>
    <w:rsid w:val="00015B96"/>
    <w:rsid w:val="0001658B"/>
    <w:rsid w:val="0002091D"/>
    <w:rsid w:val="00024012"/>
    <w:rsid w:val="00034616"/>
    <w:rsid w:val="0006063C"/>
    <w:rsid w:val="00076D0C"/>
    <w:rsid w:val="000E769D"/>
    <w:rsid w:val="001327FE"/>
    <w:rsid w:val="00140658"/>
    <w:rsid w:val="0015074B"/>
    <w:rsid w:val="0015291B"/>
    <w:rsid w:val="00191E14"/>
    <w:rsid w:val="001B1D9E"/>
    <w:rsid w:val="001C34B6"/>
    <w:rsid w:val="001C3628"/>
    <w:rsid w:val="001D4028"/>
    <w:rsid w:val="001E27AA"/>
    <w:rsid w:val="001F37B9"/>
    <w:rsid w:val="00202283"/>
    <w:rsid w:val="00203754"/>
    <w:rsid w:val="00216C67"/>
    <w:rsid w:val="00216F28"/>
    <w:rsid w:val="0022088C"/>
    <w:rsid w:val="00230A46"/>
    <w:rsid w:val="002318BE"/>
    <w:rsid w:val="002347A7"/>
    <w:rsid w:val="002359E7"/>
    <w:rsid w:val="00236859"/>
    <w:rsid w:val="002418AE"/>
    <w:rsid w:val="00242C12"/>
    <w:rsid w:val="00247EA4"/>
    <w:rsid w:val="002700D3"/>
    <w:rsid w:val="002702D0"/>
    <w:rsid w:val="0027428F"/>
    <w:rsid w:val="00287A7B"/>
    <w:rsid w:val="00290E4C"/>
    <w:rsid w:val="0029639D"/>
    <w:rsid w:val="002B5182"/>
    <w:rsid w:val="002C5164"/>
    <w:rsid w:val="002D6364"/>
    <w:rsid w:val="00303E34"/>
    <w:rsid w:val="00311B42"/>
    <w:rsid w:val="00316550"/>
    <w:rsid w:val="00325DC9"/>
    <w:rsid w:val="00326F90"/>
    <w:rsid w:val="003306D1"/>
    <w:rsid w:val="003822C6"/>
    <w:rsid w:val="00391F3B"/>
    <w:rsid w:val="003A2CAF"/>
    <w:rsid w:val="003A4141"/>
    <w:rsid w:val="003B7C1F"/>
    <w:rsid w:val="003C4EB2"/>
    <w:rsid w:val="003E10BB"/>
    <w:rsid w:val="003E75B3"/>
    <w:rsid w:val="003E7F0D"/>
    <w:rsid w:val="00431391"/>
    <w:rsid w:val="00431AEA"/>
    <w:rsid w:val="00451377"/>
    <w:rsid w:val="004823D0"/>
    <w:rsid w:val="004836C4"/>
    <w:rsid w:val="00494BC1"/>
    <w:rsid w:val="004A28C0"/>
    <w:rsid w:val="004A44E3"/>
    <w:rsid w:val="004A7BF0"/>
    <w:rsid w:val="004C1D0D"/>
    <w:rsid w:val="004D4094"/>
    <w:rsid w:val="004E3554"/>
    <w:rsid w:val="004E73AF"/>
    <w:rsid w:val="0051652B"/>
    <w:rsid w:val="0053380C"/>
    <w:rsid w:val="00556C83"/>
    <w:rsid w:val="00562107"/>
    <w:rsid w:val="005717A8"/>
    <w:rsid w:val="00571B65"/>
    <w:rsid w:val="00575567"/>
    <w:rsid w:val="005833B8"/>
    <w:rsid w:val="005B7167"/>
    <w:rsid w:val="005D16C6"/>
    <w:rsid w:val="005E2121"/>
    <w:rsid w:val="006044D2"/>
    <w:rsid w:val="006055F5"/>
    <w:rsid w:val="00612682"/>
    <w:rsid w:val="00613CE1"/>
    <w:rsid w:val="00623933"/>
    <w:rsid w:val="00654116"/>
    <w:rsid w:val="006709FE"/>
    <w:rsid w:val="00683F53"/>
    <w:rsid w:val="006904BD"/>
    <w:rsid w:val="00692711"/>
    <w:rsid w:val="006C33A9"/>
    <w:rsid w:val="006C6CC1"/>
    <w:rsid w:val="006D18D2"/>
    <w:rsid w:val="006F295C"/>
    <w:rsid w:val="006F35CD"/>
    <w:rsid w:val="006F5F98"/>
    <w:rsid w:val="00704FE5"/>
    <w:rsid w:val="00714B27"/>
    <w:rsid w:val="00715D2B"/>
    <w:rsid w:val="007252BD"/>
    <w:rsid w:val="0073756B"/>
    <w:rsid w:val="00742231"/>
    <w:rsid w:val="007453D3"/>
    <w:rsid w:val="00745AF5"/>
    <w:rsid w:val="00777687"/>
    <w:rsid w:val="00787B14"/>
    <w:rsid w:val="00790D25"/>
    <w:rsid w:val="00796FD4"/>
    <w:rsid w:val="007A2456"/>
    <w:rsid w:val="007A39DD"/>
    <w:rsid w:val="007A6B91"/>
    <w:rsid w:val="007E3347"/>
    <w:rsid w:val="008067D3"/>
    <w:rsid w:val="00811FE4"/>
    <w:rsid w:val="008235B9"/>
    <w:rsid w:val="008354F5"/>
    <w:rsid w:val="00836633"/>
    <w:rsid w:val="008370E3"/>
    <w:rsid w:val="00843235"/>
    <w:rsid w:val="00844D39"/>
    <w:rsid w:val="008477B7"/>
    <w:rsid w:val="00853B4E"/>
    <w:rsid w:val="0085617D"/>
    <w:rsid w:val="00861A33"/>
    <w:rsid w:val="0087055D"/>
    <w:rsid w:val="00871A6F"/>
    <w:rsid w:val="00882491"/>
    <w:rsid w:val="00885620"/>
    <w:rsid w:val="008A595B"/>
    <w:rsid w:val="008B0C5C"/>
    <w:rsid w:val="008B0F28"/>
    <w:rsid w:val="008B19AF"/>
    <w:rsid w:val="008B77DA"/>
    <w:rsid w:val="008C47E5"/>
    <w:rsid w:val="008E5BB4"/>
    <w:rsid w:val="00902290"/>
    <w:rsid w:val="0090312E"/>
    <w:rsid w:val="00905951"/>
    <w:rsid w:val="009332E0"/>
    <w:rsid w:val="00941F75"/>
    <w:rsid w:val="00963A1F"/>
    <w:rsid w:val="00973D20"/>
    <w:rsid w:val="00983931"/>
    <w:rsid w:val="0098411E"/>
    <w:rsid w:val="009C487B"/>
    <w:rsid w:val="009D18BF"/>
    <w:rsid w:val="009E6EEB"/>
    <w:rsid w:val="009F6013"/>
    <w:rsid w:val="00A16C46"/>
    <w:rsid w:val="00A240C4"/>
    <w:rsid w:val="00A251CA"/>
    <w:rsid w:val="00A31600"/>
    <w:rsid w:val="00A338E4"/>
    <w:rsid w:val="00A46CC0"/>
    <w:rsid w:val="00A64EFB"/>
    <w:rsid w:val="00A72349"/>
    <w:rsid w:val="00A74298"/>
    <w:rsid w:val="00A857A6"/>
    <w:rsid w:val="00A85BB8"/>
    <w:rsid w:val="00AA1D8D"/>
    <w:rsid w:val="00AB11E4"/>
    <w:rsid w:val="00AB2EBF"/>
    <w:rsid w:val="00AB6EB6"/>
    <w:rsid w:val="00AD29D9"/>
    <w:rsid w:val="00AE2EED"/>
    <w:rsid w:val="00AF7E8C"/>
    <w:rsid w:val="00B05A29"/>
    <w:rsid w:val="00B05B38"/>
    <w:rsid w:val="00B117C7"/>
    <w:rsid w:val="00B251D9"/>
    <w:rsid w:val="00B25218"/>
    <w:rsid w:val="00B3497D"/>
    <w:rsid w:val="00B47730"/>
    <w:rsid w:val="00B54A21"/>
    <w:rsid w:val="00B5539E"/>
    <w:rsid w:val="00B603FD"/>
    <w:rsid w:val="00B72BD9"/>
    <w:rsid w:val="00B73EFF"/>
    <w:rsid w:val="00B747CC"/>
    <w:rsid w:val="00BA1BCF"/>
    <w:rsid w:val="00BC56D5"/>
    <w:rsid w:val="00C211D9"/>
    <w:rsid w:val="00C60E62"/>
    <w:rsid w:val="00C71DB7"/>
    <w:rsid w:val="00C836AE"/>
    <w:rsid w:val="00C86F7D"/>
    <w:rsid w:val="00CA6146"/>
    <w:rsid w:val="00CB0664"/>
    <w:rsid w:val="00CC0DB7"/>
    <w:rsid w:val="00CC29FF"/>
    <w:rsid w:val="00CD0E9A"/>
    <w:rsid w:val="00D02C55"/>
    <w:rsid w:val="00D06C07"/>
    <w:rsid w:val="00D24801"/>
    <w:rsid w:val="00D252F2"/>
    <w:rsid w:val="00D274D0"/>
    <w:rsid w:val="00D306B9"/>
    <w:rsid w:val="00D31DE1"/>
    <w:rsid w:val="00D351F0"/>
    <w:rsid w:val="00D411A4"/>
    <w:rsid w:val="00D7379B"/>
    <w:rsid w:val="00D93CA0"/>
    <w:rsid w:val="00D95CFD"/>
    <w:rsid w:val="00DA2FC1"/>
    <w:rsid w:val="00DB4481"/>
    <w:rsid w:val="00DC1952"/>
    <w:rsid w:val="00DF13BC"/>
    <w:rsid w:val="00E078C4"/>
    <w:rsid w:val="00E135CC"/>
    <w:rsid w:val="00E213F4"/>
    <w:rsid w:val="00E2351A"/>
    <w:rsid w:val="00E30ED3"/>
    <w:rsid w:val="00E71C36"/>
    <w:rsid w:val="00E93EA6"/>
    <w:rsid w:val="00E96039"/>
    <w:rsid w:val="00EB20D4"/>
    <w:rsid w:val="00ED614E"/>
    <w:rsid w:val="00EF3FB4"/>
    <w:rsid w:val="00F1312B"/>
    <w:rsid w:val="00F176B3"/>
    <w:rsid w:val="00F20F7E"/>
    <w:rsid w:val="00F2520D"/>
    <w:rsid w:val="00F434B8"/>
    <w:rsid w:val="00F44B54"/>
    <w:rsid w:val="00F5246D"/>
    <w:rsid w:val="00F915B1"/>
    <w:rsid w:val="00FA2C20"/>
    <w:rsid w:val="00FC1A80"/>
    <w:rsid w:val="00FC693F"/>
    <w:rsid w:val="00FC7FF5"/>
    <w:rsid w:val="016956B6"/>
    <w:rsid w:val="017D5380"/>
    <w:rsid w:val="01B10E90"/>
    <w:rsid w:val="01BC772F"/>
    <w:rsid w:val="01CF1907"/>
    <w:rsid w:val="01EC02B1"/>
    <w:rsid w:val="022D3E9F"/>
    <w:rsid w:val="025674A6"/>
    <w:rsid w:val="02BE378E"/>
    <w:rsid w:val="02C43119"/>
    <w:rsid w:val="03A42CC1"/>
    <w:rsid w:val="03FE6319"/>
    <w:rsid w:val="04B30C95"/>
    <w:rsid w:val="04EB0B96"/>
    <w:rsid w:val="057272E7"/>
    <w:rsid w:val="057A317B"/>
    <w:rsid w:val="061D286A"/>
    <w:rsid w:val="068D3C6C"/>
    <w:rsid w:val="06E41FEB"/>
    <w:rsid w:val="07402F73"/>
    <w:rsid w:val="07616D2B"/>
    <w:rsid w:val="07FA76BE"/>
    <w:rsid w:val="08B32E54"/>
    <w:rsid w:val="091A1936"/>
    <w:rsid w:val="09483CAA"/>
    <w:rsid w:val="09704F43"/>
    <w:rsid w:val="09B145E4"/>
    <w:rsid w:val="09E4348B"/>
    <w:rsid w:val="0A0509EF"/>
    <w:rsid w:val="0AAA44EB"/>
    <w:rsid w:val="0C0F1970"/>
    <w:rsid w:val="0C561F3C"/>
    <w:rsid w:val="0D3F756A"/>
    <w:rsid w:val="0D7124F2"/>
    <w:rsid w:val="0E597E6B"/>
    <w:rsid w:val="0E682AF0"/>
    <w:rsid w:val="119D2D86"/>
    <w:rsid w:val="121005C7"/>
    <w:rsid w:val="12897870"/>
    <w:rsid w:val="128F634E"/>
    <w:rsid w:val="129B7E0F"/>
    <w:rsid w:val="13000DD8"/>
    <w:rsid w:val="13F67F81"/>
    <w:rsid w:val="14380DB8"/>
    <w:rsid w:val="144F4060"/>
    <w:rsid w:val="14E26122"/>
    <w:rsid w:val="1560191E"/>
    <w:rsid w:val="16E75D71"/>
    <w:rsid w:val="17344377"/>
    <w:rsid w:val="17400468"/>
    <w:rsid w:val="191974BC"/>
    <w:rsid w:val="198E59AB"/>
    <w:rsid w:val="19995A4A"/>
    <w:rsid w:val="19FD2FB1"/>
    <w:rsid w:val="1A2E7004"/>
    <w:rsid w:val="1A3F149C"/>
    <w:rsid w:val="1C4355C3"/>
    <w:rsid w:val="1C502276"/>
    <w:rsid w:val="1CD27612"/>
    <w:rsid w:val="1D837940"/>
    <w:rsid w:val="1DD93BC4"/>
    <w:rsid w:val="1DE2466D"/>
    <w:rsid w:val="1DE5098C"/>
    <w:rsid w:val="1E1D0B27"/>
    <w:rsid w:val="1E8976CC"/>
    <w:rsid w:val="1EED093B"/>
    <w:rsid w:val="1F1C3FFC"/>
    <w:rsid w:val="1F5F2E26"/>
    <w:rsid w:val="1F603B68"/>
    <w:rsid w:val="1F6113CC"/>
    <w:rsid w:val="1F65065A"/>
    <w:rsid w:val="1FC11AB7"/>
    <w:rsid w:val="2000701C"/>
    <w:rsid w:val="20504C0F"/>
    <w:rsid w:val="20971013"/>
    <w:rsid w:val="21594D83"/>
    <w:rsid w:val="216A0EB4"/>
    <w:rsid w:val="227401A7"/>
    <w:rsid w:val="23250AF9"/>
    <w:rsid w:val="23AC0C12"/>
    <w:rsid w:val="24240BD5"/>
    <w:rsid w:val="2477744F"/>
    <w:rsid w:val="248865C2"/>
    <w:rsid w:val="24C534EE"/>
    <w:rsid w:val="24FF6CC4"/>
    <w:rsid w:val="25094996"/>
    <w:rsid w:val="25A073CB"/>
    <w:rsid w:val="262F2F49"/>
    <w:rsid w:val="268928F1"/>
    <w:rsid w:val="273916EB"/>
    <w:rsid w:val="279D7857"/>
    <w:rsid w:val="27A97FAA"/>
    <w:rsid w:val="27C43200"/>
    <w:rsid w:val="285223EF"/>
    <w:rsid w:val="286109FA"/>
    <w:rsid w:val="28CF4308"/>
    <w:rsid w:val="298A5FCC"/>
    <w:rsid w:val="29E67293"/>
    <w:rsid w:val="2A151A98"/>
    <w:rsid w:val="2A4C25E8"/>
    <w:rsid w:val="2A621B97"/>
    <w:rsid w:val="2BFC0FF0"/>
    <w:rsid w:val="2D592107"/>
    <w:rsid w:val="2D60377E"/>
    <w:rsid w:val="2D645A08"/>
    <w:rsid w:val="2D7F2F88"/>
    <w:rsid w:val="2D85475D"/>
    <w:rsid w:val="2D900586"/>
    <w:rsid w:val="2DDD45F4"/>
    <w:rsid w:val="2E9B72ED"/>
    <w:rsid w:val="2EB6422E"/>
    <w:rsid w:val="2EBE709A"/>
    <w:rsid w:val="2ECF6C02"/>
    <w:rsid w:val="2EE55832"/>
    <w:rsid w:val="2F15794C"/>
    <w:rsid w:val="30247F39"/>
    <w:rsid w:val="30357A24"/>
    <w:rsid w:val="306A5CC3"/>
    <w:rsid w:val="306F6B65"/>
    <w:rsid w:val="307072CB"/>
    <w:rsid w:val="3092233C"/>
    <w:rsid w:val="31F56E59"/>
    <w:rsid w:val="320E092F"/>
    <w:rsid w:val="32684654"/>
    <w:rsid w:val="329A4CFF"/>
    <w:rsid w:val="32A27B1D"/>
    <w:rsid w:val="33066BC6"/>
    <w:rsid w:val="33386686"/>
    <w:rsid w:val="33C77B10"/>
    <w:rsid w:val="33F209AC"/>
    <w:rsid w:val="34757B91"/>
    <w:rsid w:val="34E0521A"/>
    <w:rsid w:val="3532685B"/>
    <w:rsid w:val="35BA5B31"/>
    <w:rsid w:val="361E1B63"/>
    <w:rsid w:val="37111966"/>
    <w:rsid w:val="37A46956"/>
    <w:rsid w:val="38037FF5"/>
    <w:rsid w:val="3851592F"/>
    <w:rsid w:val="38526945"/>
    <w:rsid w:val="385A2C02"/>
    <w:rsid w:val="39FD7407"/>
    <w:rsid w:val="3A3C2767"/>
    <w:rsid w:val="3A5336F2"/>
    <w:rsid w:val="3AA54C74"/>
    <w:rsid w:val="3ABC02FF"/>
    <w:rsid w:val="3B4F482E"/>
    <w:rsid w:val="3B8007B1"/>
    <w:rsid w:val="3B882057"/>
    <w:rsid w:val="3BA15EE2"/>
    <w:rsid w:val="3BEF3BB3"/>
    <w:rsid w:val="3C0373C0"/>
    <w:rsid w:val="3C64259E"/>
    <w:rsid w:val="3C901FD6"/>
    <w:rsid w:val="3CFB7418"/>
    <w:rsid w:val="3D201BD6"/>
    <w:rsid w:val="3D645074"/>
    <w:rsid w:val="3EC16814"/>
    <w:rsid w:val="3EF13D1D"/>
    <w:rsid w:val="3F5B7B35"/>
    <w:rsid w:val="3F5D09AB"/>
    <w:rsid w:val="408D1571"/>
    <w:rsid w:val="40E46DC7"/>
    <w:rsid w:val="410427B6"/>
    <w:rsid w:val="41072EE9"/>
    <w:rsid w:val="41362197"/>
    <w:rsid w:val="42106896"/>
    <w:rsid w:val="42323228"/>
    <w:rsid w:val="429B2544"/>
    <w:rsid w:val="42B1346E"/>
    <w:rsid w:val="43490FBF"/>
    <w:rsid w:val="45812319"/>
    <w:rsid w:val="45A831F7"/>
    <w:rsid w:val="46593864"/>
    <w:rsid w:val="46652C8D"/>
    <w:rsid w:val="468E27CD"/>
    <w:rsid w:val="46F26E20"/>
    <w:rsid w:val="47120309"/>
    <w:rsid w:val="47154607"/>
    <w:rsid w:val="47255CCC"/>
    <w:rsid w:val="47281B68"/>
    <w:rsid w:val="4741233A"/>
    <w:rsid w:val="47B425AF"/>
    <w:rsid w:val="490937E9"/>
    <w:rsid w:val="4925635A"/>
    <w:rsid w:val="4A305752"/>
    <w:rsid w:val="4B170A42"/>
    <w:rsid w:val="4B881FFB"/>
    <w:rsid w:val="4BA86CAC"/>
    <w:rsid w:val="4BCF2108"/>
    <w:rsid w:val="4BF957B2"/>
    <w:rsid w:val="4BFC429C"/>
    <w:rsid w:val="4C2C1484"/>
    <w:rsid w:val="4DDC6134"/>
    <w:rsid w:val="4E152629"/>
    <w:rsid w:val="4E6D653B"/>
    <w:rsid w:val="4EEC5B4C"/>
    <w:rsid w:val="4F9B42AD"/>
    <w:rsid w:val="4FBE5489"/>
    <w:rsid w:val="50712488"/>
    <w:rsid w:val="50C64757"/>
    <w:rsid w:val="50D2615E"/>
    <w:rsid w:val="510F580A"/>
    <w:rsid w:val="51230FED"/>
    <w:rsid w:val="51D10980"/>
    <w:rsid w:val="51FA74D0"/>
    <w:rsid w:val="520C0033"/>
    <w:rsid w:val="52CB182B"/>
    <w:rsid w:val="530341E2"/>
    <w:rsid w:val="54452097"/>
    <w:rsid w:val="560A3631"/>
    <w:rsid w:val="56856B80"/>
    <w:rsid w:val="57060A6B"/>
    <w:rsid w:val="572922AF"/>
    <w:rsid w:val="57E0000B"/>
    <w:rsid w:val="58155C60"/>
    <w:rsid w:val="58B32FF0"/>
    <w:rsid w:val="58D64DCB"/>
    <w:rsid w:val="59D74D17"/>
    <w:rsid w:val="59FE3934"/>
    <w:rsid w:val="5A6951E1"/>
    <w:rsid w:val="5AD54636"/>
    <w:rsid w:val="5B8C403F"/>
    <w:rsid w:val="5BEC315F"/>
    <w:rsid w:val="5C1572FD"/>
    <w:rsid w:val="5C237623"/>
    <w:rsid w:val="5C280647"/>
    <w:rsid w:val="5C65130B"/>
    <w:rsid w:val="5C7B5EC6"/>
    <w:rsid w:val="5CB47325"/>
    <w:rsid w:val="5D7013EE"/>
    <w:rsid w:val="5E0B0CC8"/>
    <w:rsid w:val="5E2152FD"/>
    <w:rsid w:val="5E843D62"/>
    <w:rsid w:val="5EBD78BB"/>
    <w:rsid w:val="5ED115B9"/>
    <w:rsid w:val="5F636244"/>
    <w:rsid w:val="5FAC7002"/>
    <w:rsid w:val="5FCB7B2A"/>
    <w:rsid w:val="5FD807F5"/>
    <w:rsid w:val="60E47C97"/>
    <w:rsid w:val="6104031C"/>
    <w:rsid w:val="610466BA"/>
    <w:rsid w:val="6184468A"/>
    <w:rsid w:val="61D70C94"/>
    <w:rsid w:val="624A7716"/>
    <w:rsid w:val="6274758F"/>
    <w:rsid w:val="62B527FD"/>
    <w:rsid w:val="62C30522"/>
    <w:rsid w:val="638707CE"/>
    <w:rsid w:val="647372DB"/>
    <w:rsid w:val="65B31E66"/>
    <w:rsid w:val="662621A5"/>
    <w:rsid w:val="67127C7D"/>
    <w:rsid w:val="67A32996"/>
    <w:rsid w:val="67D740EA"/>
    <w:rsid w:val="67EC2B21"/>
    <w:rsid w:val="685E051B"/>
    <w:rsid w:val="68A8782A"/>
    <w:rsid w:val="68B05B70"/>
    <w:rsid w:val="690600B1"/>
    <w:rsid w:val="690E5E3C"/>
    <w:rsid w:val="6981105B"/>
    <w:rsid w:val="6A272C53"/>
    <w:rsid w:val="6A680BA0"/>
    <w:rsid w:val="6B7E7B69"/>
    <w:rsid w:val="6BDA7F49"/>
    <w:rsid w:val="6BE97D97"/>
    <w:rsid w:val="6C531356"/>
    <w:rsid w:val="6CC32A0C"/>
    <w:rsid w:val="6CF272CA"/>
    <w:rsid w:val="6E2B2FB6"/>
    <w:rsid w:val="6E3E026B"/>
    <w:rsid w:val="6E442DC3"/>
    <w:rsid w:val="6E983DCC"/>
    <w:rsid w:val="6EF23592"/>
    <w:rsid w:val="6F3C0167"/>
    <w:rsid w:val="6F5D563B"/>
    <w:rsid w:val="6F8C57B4"/>
    <w:rsid w:val="6FCC1FFC"/>
    <w:rsid w:val="6FEA072C"/>
    <w:rsid w:val="707276FB"/>
    <w:rsid w:val="711A47F5"/>
    <w:rsid w:val="712170AA"/>
    <w:rsid w:val="716A6C31"/>
    <w:rsid w:val="720158B9"/>
    <w:rsid w:val="7205731D"/>
    <w:rsid w:val="72D11266"/>
    <w:rsid w:val="72FD2525"/>
    <w:rsid w:val="73342A8E"/>
    <w:rsid w:val="736D3206"/>
    <w:rsid w:val="73B7296C"/>
    <w:rsid w:val="741E3031"/>
    <w:rsid w:val="748A428C"/>
    <w:rsid w:val="74CB0B2C"/>
    <w:rsid w:val="74D30693"/>
    <w:rsid w:val="75067A86"/>
    <w:rsid w:val="76675224"/>
    <w:rsid w:val="766F54E7"/>
    <w:rsid w:val="76774AD6"/>
    <w:rsid w:val="771F42D7"/>
    <w:rsid w:val="773161EA"/>
    <w:rsid w:val="77DC095A"/>
    <w:rsid w:val="78280044"/>
    <w:rsid w:val="784B162F"/>
    <w:rsid w:val="78715936"/>
    <w:rsid w:val="788A6608"/>
    <w:rsid w:val="78911745"/>
    <w:rsid w:val="78B55AF0"/>
    <w:rsid w:val="79011C5F"/>
    <w:rsid w:val="79224674"/>
    <w:rsid w:val="793D02F4"/>
    <w:rsid w:val="79C42F5D"/>
    <w:rsid w:val="79DE7E7D"/>
    <w:rsid w:val="7A1277DD"/>
    <w:rsid w:val="7A5C2227"/>
    <w:rsid w:val="7AD07CBE"/>
    <w:rsid w:val="7AF75AAB"/>
    <w:rsid w:val="7B7A0423"/>
    <w:rsid w:val="7B857D92"/>
    <w:rsid w:val="7BC71022"/>
    <w:rsid w:val="7CF62BFD"/>
    <w:rsid w:val="7CFA68F0"/>
    <w:rsid w:val="7D28412D"/>
    <w:rsid w:val="7D784295"/>
    <w:rsid w:val="7E5A648D"/>
    <w:rsid w:val="7E846ACC"/>
    <w:rsid w:val="7E86151E"/>
    <w:rsid w:val="7EF67AE6"/>
    <w:rsid w:val="7FA26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93F199"/>
  <w14:defaultImageDpi w14:val="300"/>
  <w15:docId w15:val="{91488B02-093B-4FF6-8681-BEC2CB9E2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 w:qFormat="1"/>
    <w:lsdException w:name="Medium Shading 1" w:uiPriority="63" w:qFormat="1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 w:qFormat="1"/>
    <w:lsdException w:name="Dark List" w:uiPriority="70"/>
    <w:lsdException w:name="Colorful Shading" w:uiPriority="71" w:qFormat="1"/>
    <w:lsdException w:name="Colorful List" w:uiPriority="72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 w:qFormat="1"/>
    <w:lsdException w:name="Medium Shading 1 Accent 1" w:uiPriority="63" w:qFormat="1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/>
    <w:lsdException w:name="Dark List Accent 1" w:uiPriority="70" w:qFormat="1"/>
    <w:lsdException w:name="Colorful Shading Accent 1" w:uiPriority="71" w:qFormat="1"/>
    <w:lsdException w:name="Colorful List Accent 1" w:uiPriority="72"/>
    <w:lsdException w:name="Colorful Grid Accent 1" w:uiPriority="73" w:qFormat="1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 w:qFormat="1"/>
    <w:lsdException w:name="Light Grid Accent 3" w:uiPriority="62" w:qFormat="1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 w:qFormat="1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/>
    <w:lsdException w:name="Light Grid Accent 4" w:uiPriority="62" w:qFormat="1"/>
    <w:lsdException w:name="Medium Shading 1 Accent 4" w:uiPriority="63"/>
    <w:lsdException w:name="Medium Shading 2 Accent 4" w:uiPriority="64" w:qFormat="1"/>
    <w:lsdException w:name="Medium List 1 Accent 4" w:uiPriority="65"/>
    <w:lsdException w:name="Medium List 2 Accent 4" w:uiPriority="66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 w:qFormat="1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 w:qFormat="1"/>
    <w:lsdException w:name="Dark List Accent 5" w:uiPriority="70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C6CC1"/>
    <w:pPr>
      <w:spacing w:line="540" w:lineRule="exact"/>
    </w:pPr>
    <w:rPr>
      <w:rFonts w:ascii="仿宋_GB2312" w:eastAsia="仿宋_GB2312" w:hAnsi="仿宋_GB2312"/>
      <w:sz w:val="3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4</Pages>
  <Words>980</Words>
  <Characters>1000</Characters>
  <Application>Microsoft Office Word</Application>
  <DocSecurity>0</DocSecurity>
  <Lines>33</Lines>
  <Paragraphs>22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智烤管家：湖北省创客大赛单人决赛发布稿</dc:title>
  <dc:subject>10241914 单人修改版：三智第一人称场景化</dc:subject>
  <dc:creator>python-docx</dc:creator>
  <dc:description>generated by python-docx</dc:description>
  <cp:lastModifiedBy>皮 竽 皮</cp:lastModifiedBy>
  <cp:revision>155</cp:revision>
  <dcterms:created xsi:type="dcterms:W3CDTF">2013-12-23T23:15:00Z</dcterms:created>
  <dcterms:modified xsi:type="dcterms:W3CDTF">2026-10-24T13:56:00Z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eyJoZGlkIjoiYTM2NjBiN2UxMmFlNWUyNzkwN2QzNmU2ZmZhNzI0NTUiLCJ1c2VySWQiOiI0NTEyODk0MDYifQ==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56A1B85AFA1E48A3BA31F442F8C301BE_12</vt:lpwstr>
  </property>
</Properties>
</file>