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Políticas de Privacidade e Cookies - Neoeng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Neoeng Instalações</w:t>
      </w:r>
      <w:r w:rsidDel="00000000" w:rsidR="00000000" w:rsidRPr="00000000">
        <w:rPr>
          <w:rtl w:val="0"/>
        </w:rPr>
        <w:t xml:space="preserve">, acessível em www.neoeng.co, valoriza a privacidade dos seus utilizadores e a segurança dos seus dados. Este documento detalha como recolhemos, utilizamos e protegemos as suas informações, em conformidade com as melhores práticas de proteção de dados.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Coleta de Informações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Recolhemos informações fornecidas voluntariamente através do nosso formulário de contato e pedido de orçamento, incluindo: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Nome completo;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Nome da empresa;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E-mail corporativo;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Telefone com WhatsApp;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Preferências de tipos de instalações (Elétrica, Combate a Incêndio, SPDA, Climatização, Automação, etc);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Escopo do projeto para execução.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Utilização dos Dados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 dados recolhidos são utilizados exclusivamente para: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Elaboração de estudos de viabilidade técnica e orçamentos de execução;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Envio do E-book "Guia da Execução Eficiente" e comunicações relacionadas;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Análise interna para melhoria da eficiência operacional e qualidade dos serviços;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Contato direto pela equipe técnica da Neoeng em até 48h úteis.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Armazenamento e Segurança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Utilizamos sistemas de gestão integrados (Supabase/n8n) para garantir que os seus dados sejam armazenados de forma segura e organizada. Implementamos medidas técnicas para proteger as informações contra acesso não autorizado, perda ou alteração.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Política de Cookies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site www.neoeng.co utiliza cookies para melhorar a experiência do utilizador e otimizar o desempenho em motores de busca (SEO).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Cookies Técnicos:</w:t>
      </w:r>
      <w:r w:rsidDel="00000000" w:rsidR="00000000" w:rsidRPr="00000000">
        <w:rPr>
          <w:rtl w:val="0"/>
        </w:rPr>
        <w:t xml:space="preserve"> Necessários para o funcionamento do formulário e navegação.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Cookies de Analítica:</w:t>
      </w:r>
      <w:r w:rsidDel="00000000" w:rsidR="00000000" w:rsidRPr="00000000">
        <w:rPr>
          <w:rtl w:val="0"/>
        </w:rPr>
        <w:t xml:space="preserve"> Utilizados para monitorizar o tráfego do site e entender como os visitantes interagem com o nosso conteúdo.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 utilizador pode gerir ou desativar os cookies nas definições do seu navegador a qualquer momento.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Partilha de Informações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Neoeng não comercializa dados pessoais. As informações podem ser partilhadas apenas com parceiros técnicos e escritórios de projetos de engenharia que colaborem diretamente na execução do seu escopo, sob compromisso de confidencialidade.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Seus Direitos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utilizador tem o direito de solicitar o acesso, a retificação ou a eliminação dos seus dados pessoais, bem como a revogação do consentimento para comunicações de marketing.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Este documento foi atualizado pela última vez em 18 de abril de 2026.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