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F1F85" w14:textId="77777777" w:rsidR="00A07A87" w:rsidRDefault="00000000">
      <w:pPr>
        <w:pStyle w:val="aff9"/>
        <w:ind w:firstLine="883"/>
        <w:jc w:val="center"/>
        <w:rPr>
          <w:rFonts w:hint="eastAsia"/>
          <w:lang w:eastAsia="zh-CN"/>
        </w:rPr>
      </w:pPr>
      <w:r>
        <w:rPr>
          <w:lang w:eastAsia="zh-CN"/>
        </w:rPr>
        <w:t>自动行驶小车设计报告（规范示例）</w:t>
      </w:r>
    </w:p>
    <w:p w14:paraId="1D392815" w14:textId="77777777" w:rsidR="00A07A87" w:rsidRDefault="00000000">
      <w:pPr>
        <w:ind w:firstLine="440"/>
        <w:jc w:val="center"/>
        <w:rPr>
          <w:rFonts w:hint="eastAsia"/>
          <w:lang w:eastAsia="zh-CN"/>
        </w:rPr>
      </w:pPr>
      <w:r>
        <w:rPr>
          <w:rFonts w:ascii="宋体" w:hAnsi="宋体"/>
          <w:sz w:val="22"/>
          <w:lang w:eastAsia="zh-CN"/>
        </w:rPr>
        <w:t>题目编号：[按赛题填写]　组别：[本科组/高职高专组]</w:t>
      </w:r>
    </w:p>
    <w:p w14:paraId="34C35D49" w14:textId="77777777" w:rsidR="00A07A87" w:rsidRDefault="00000000">
      <w:pPr>
        <w:pStyle w:val="affa"/>
        <w:ind w:firstLine="643"/>
        <w:jc w:val="center"/>
        <w:rPr>
          <w:rFonts w:hint="eastAsia"/>
          <w:lang w:eastAsia="zh-CN"/>
        </w:rPr>
      </w:pPr>
      <w:r>
        <w:rPr>
          <w:lang w:eastAsia="zh-CN"/>
        </w:rPr>
        <w:t>摘　要</w:t>
      </w:r>
    </w:p>
    <w:p w14:paraId="45DE8113" w14:textId="77777777" w:rsidR="00A07A87" w:rsidRDefault="00000000">
      <w:pPr>
        <w:pStyle w:val="14"/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本系统以 MSPM0G3507 微控制器为核心，采用 8 路模拟循迹传感器获取道路位置，利用左右轮 AB 相编码器测量速度，并</w:t>
      </w:r>
      <w:proofErr w:type="gramStart"/>
      <w:r>
        <w:rPr>
          <w:lang w:eastAsia="zh-CN"/>
        </w:rPr>
        <w:t>通过六轴惯性</w:t>
      </w:r>
      <w:proofErr w:type="gramEnd"/>
      <w:r>
        <w:rPr>
          <w:lang w:eastAsia="zh-CN"/>
        </w:rPr>
        <w:t>测量单元辅助航向估计。控制算法采用“位置偏差外环＋左右轮速度内环”的双闭环结构，主控制器根据加权位置误差计算转向修正量，再由增量式 PID 调节 TB6612FNG 驱动器的 PWM 占空比。系统完成了直线循迹、弯道跟踪、定距停车及异常保护等功能。测试结果表明，在 0.65 m·s⁻¹ 目标速度下，稳态速度误差小于 2.5%，典型弯道最大横向偏差为 18 mm，连续运行 10 min 未出现失控。设计具有结构清晰、参数易整定和</w:t>
      </w:r>
      <w:proofErr w:type="gramStart"/>
      <w:r>
        <w:rPr>
          <w:lang w:eastAsia="zh-CN"/>
        </w:rPr>
        <w:t>可</w:t>
      </w:r>
      <w:proofErr w:type="gramEnd"/>
      <w:r>
        <w:rPr>
          <w:lang w:eastAsia="zh-CN"/>
        </w:rPr>
        <w:t>扩展性较好的特点。</w:t>
      </w:r>
    </w:p>
    <w:p w14:paraId="040AA1A7" w14:textId="77777777" w:rsidR="00A07A87" w:rsidRDefault="00000000">
      <w:pPr>
        <w:pStyle w:val="14"/>
        <w:ind w:firstLine="482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关键词：</w:t>
      </w:r>
      <w:r>
        <w:rPr>
          <w:lang w:eastAsia="zh-CN"/>
        </w:rPr>
        <w:t>自动行驶小车；模拟循迹；编码器；双闭环 PID；MSPM0G3507</w:t>
      </w:r>
    </w:p>
    <w:tbl>
      <w:tblPr>
        <w:tblW w:w="5000" w:type="pct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4621"/>
        <w:gridCol w:w="4621"/>
      </w:tblGrid>
      <w:tr w:rsidR="00A07A87" w14:paraId="20875AC6" w14:textId="77777777" w:rsidTr="00E44A7F">
        <w:trPr>
          <w:jc w:val="center"/>
        </w:trPr>
        <w:tc>
          <w:tcPr>
            <w:tcW w:w="2500" w:type="pct"/>
            <w:shd w:val="clear" w:color="auto" w:fill="E7E6E6"/>
            <w:vAlign w:val="center"/>
          </w:tcPr>
          <w:p w14:paraId="26E83ECA" w14:textId="77777777" w:rsidR="00A07A87" w:rsidRDefault="00000000">
            <w:pPr>
              <w:spacing w:line="320" w:lineRule="exact"/>
              <w:ind w:firstLine="422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模板使用说明</w:t>
            </w:r>
            <w:proofErr w:type="spellEnd"/>
          </w:p>
        </w:tc>
        <w:tc>
          <w:tcPr>
            <w:tcW w:w="2500" w:type="pct"/>
            <w:shd w:val="clear" w:color="auto" w:fill="E7E6E6"/>
            <w:vAlign w:val="center"/>
          </w:tcPr>
          <w:p w14:paraId="36BD8AEC" w14:textId="77777777" w:rsidR="00A07A87" w:rsidRDefault="00000000">
            <w:pPr>
              <w:spacing w:line="320" w:lineRule="exact"/>
              <w:ind w:firstLine="422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说明</w:t>
            </w:r>
          </w:p>
        </w:tc>
      </w:tr>
      <w:tr w:rsidR="00A07A87" w14:paraId="23BAD6B8" w14:textId="77777777" w:rsidTr="00E44A7F">
        <w:trPr>
          <w:jc w:val="center"/>
        </w:trPr>
        <w:tc>
          <w:tcPr>
            <w:tcW w:w="2500" w:type="pct"/>
            <w:vAlign w:val="center"/>
          </w:tcPr>
          <w:p w14:paraId="03B22C02" w14:textId="77777777" w:rsidR="00A07A87" w:rsidRDefault="00000000">
            <w:pPr>
              <w:spacing w:line="320" w:lineRule="exact"/>
              <w:ind w:firstLine="381"/>
              <w:rPr>
                <w:rFonts w:hint="eastAsia"/>
              </w:rPr>
            </w:pPr>
            <w:r>
              <w:rPr>
                <w:rFonts w:ascii="宋体" w:hAnsi="宋体"/>
                <w:b/>
                <w:sz w:val="19"/>
              </w:rPr>
              <w:t>身份信息</w:t>
            </w:r>
          </w:p>
        </w:tc>
        <w:tc>
          <w:tcPr>
            <w:tcW w:w="2500" w:type="pct"/>
            <w:vAlign w:val="center"/>
          </w:tcPr>
          <w:p w14:paraId="654F068A" w14:textId="77777777" w:rsidR="00A07A87" w:rsidRDefault="00000000">
            <w:pPr>
              <w:spacing w:line="320" w:lineRule="exact"/>
              <w:ind w:firstLine="380"/>
              <w:rPr>
                <w:rFonts w:hint="eastAsia"/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正式提交</w:t>
            </w:r>
            <w:proofErr w:type="gramStart"/>
            <w:r>
              <w:rPr>
                <w:rFonts w:ascii="宋体" w:hAnsi="宋体"/>
                <w:sz w:val="19"/>
                <w:lang w:eastAsia="zh-CN"/>
              </w:rPr>
              <w:t>版不得</w:t>
            </w:r>
            <w:proofErr w:type="gramEnd"/>
            <w:r>
              <w:rPr>
                <w:rFonts w:ascii="宋体" w:hAnsi="宋体"/>
                <w:sz w:val="19"/>
                <w:lang w:eastAsia="zh-CN"/>
              </w:rPr>
              <w:t>出现学校、队员姓名、指导教师、队伍代码等可识别信息。</w:t>
            </w:r>
          </w:p>
        </w:tc>
      </w:tr>
      <w:tr w:rsidR="00A07A87" w14:paraId="307D3A13" w14:textId="77777777" w:rsidTr="00E44A7F">
        <w:trPr>
          <w:jc w:val="center"/>
        </w:trPr>
        <w:tc>
          <w:tcPr>
            <w:tcW w:w="2500" w:type="pct"/>
            <w:vAlign w:val="center"/>
          </w:tcPr>
          <w:p w14:paraId="51CC0A9D" w14:textId="77777777" w:rsidR="00A07A87" w:rsidRDefault="00000000">
            <w:pPr>
              <w:spacing w:line="320" w:lineRule="exact"/>
              <w:ind w:firstLine="381"/>
              <w:rPr>
                <w:rFonts w:hint="eastAsia"/>
              </w:rPr>
            </w:pPr>
            <w:proofErr w:type="spellStart"/>
            <w:r>
              <w:rPr>
                <w:rFonts w:ascii="宋体" w:hAnsi="宋体"/>
                <w:b/>
                <w:sz w:val="19"/>
              </w:rPr>
              <w:t>篇幅与版式</w:t>
            </w:r>
            <w:proofErr w:type="spellEnd"/>
          </w:p>
        </w:tc>
        <w:tc>
          <w:tcPr>
            <w:tcW w:w="2500" w:type="pct"/>
            <w:vAlign w:val="center"/>
          </w:tcPr>
          <w:p w14:paraId="1BC0049A" w14:textId="77777777" w:rsidR="00A07A87" w:rsidRDefault="00000000">
            <w:pPr>
              <w:spacing w:line="320" w:lineRule="exact"/>
              <w:ind w:firstLine="380"/>
              <w:rPr>
                <w:rFonts w:hint="eastAsia"/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摘要控制在 300 字以内；正文通常控制在 A4 纸 8 页以内；正文小四号宋体、固定值 22 磅。</w:t>
            </w:r>
          </w:p>
        </w:tc>
      </w:tr>
      <w:tr w:rsidR="00A07A87" w14:paraId="6DB2210F" w14:textId="77777777" w:rsidTr="00E44A7F">
        <w:trPr>
          <w:jc w:val="center"/>
        </w:trPr>
        <w:tc>
          <w:tcPr>
            <w:tcW w:w="2500" w:type="pct"/>
            <w:vAlign w:val="center"/>
          </w:tcPr>
          <w:p w14:paraId="4F29B23C" w14:textId="77777777" w:rsidR="00A07A87" w:rsidRDefault="00000000">
            <w:pPr>
              <w:spacing w:line="320" w:lineRule="exact"/>
              <w:ind w:firstLine="381"/>
              <w:rPr>
                <w:rFonts w:hint="eastAsia"/>
              </w:rPr>
            </w:pPr>
            <w:proofErr w:type="spellStart"/>
            <w:r>
              <w:rPr>
                <w:rFonts w:ascii="宋体" w:hAnsi="宋体"/>
                <w:b/>
                <w:sz w:val="19"/>
              </w:rPr>
              <w:t>页面设置</w:t>
            </w:r>
            <w:proofErr w:type="spellEnd"/>
          </w:p>
        </w:tc>
        <w:tc>
          <w:tcPr>
            <w:tcW w:w="2500" w:type="pct"/>
            <w:vAlign w:val="center"/>
          </w:tcPr>
          <w:p w14:paraId="0DA77EA4" w14:textId="77777777" w:rsidR="00A07A87" w:rsidRDefault="00000000">
            <w:pPr>
              <w:spacing w:line="320" w:lineRule="exact"/>
              <w:ind w:firstLine="380"/>
              <w:rPr>
                <w:rFonts w:hint="eastAsia"/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A4 纵向；上边距 3.2 cm，确保页顶空白不少于 3 cm；页码置于右下角。</w:t>
            </w:r>
          </w:p>
        </w:tc>
      </w:tr>
      <w:tr w:rsidR="00A07A87" w14:paraId="6FFEF2E1" w14:textId="77777777" w:rsidTr="00E44A7F">
        <w:trPr>
          <w:jc w:val="center"/>
        </w:trPr>
        <w:tc>
          <w:tcPr>
            <w:tcW w:w="2500" w:type="pct"/>
            <w:vAlign w:val="center"/>
          </w:tcPr>
          <w:p w14:paraId="65AB213A" w14:textId="77777777" w:rsidR="00A07A87" w:rsidRDefault="00000000">
            <w:pPr>
              <w:spacing w:line="320" w:lineRule="exact"/>
              <w:ind w:firstLine="381"/>
              <w:rPr>
                <w:rFonts w:hint="eastAsia"/>
              </w:rPr>
            </w:pPr>
            <w:proofErr w:type="spellStart"/>
            <w:r>
              <w:rPr>
                <w:rFonts w:ascii="宋体" w:hAnsi="宋体"/>
                <w:b/>
                <w:sz w:val="19"/>
              </w:rPr>
              <w:t>图表规则</w:t>
            </w:r>
            <w:proofErr w:type="spellEnd"/>
          </w:p>
        </w:tc>
        <w:tc>
          <w:tcPr>
            <w:tcW w:w="2500" w:type="pct"/>
            <w:vAlign w:val="center"/>
          </w:tcPr>
          <w:p w14:paraId="712693BF" w14:textId="77777777" w:rsidR="00A07A87" w:rsidRDefault="00000000">
            <w:pPr>
              <w:spacing w:line="320" w:lineRule="exact"/>
              <w:ind w:firstLine="380"/>
              <w:rPr>
                <w:rFonts w:hint="eastAsia"/>
                <w:lang w:eastAsia="zh-CN"/>
              </w:rPr>
            </w:pPr>
            <w:proofErr w:type="gramStart"/>
            <w:r>
              <w:rPr>
                <w:rFonts w:ascii="宋体" w:hAnsi="宋体"/>
                <w:sz w:val="19"/>
                <w:lang w:eastAsia="zh-CN"/>
              </w:rPr>
              <w:t>图题置于</w:t>
            </w:r>
            <w:proofErr w:type="gramEnd"/>
            <w:r>
              <w:rPr>
                <w:rFonts w:ascii="宋体" w:hAnsi="宋体"/>
                <w:sz w:val="19"/>
                <w:lang w:eastAsia="zh-CN"/>
              </w:rPr>
              <w:t>图下，</w:t>
            </w:r>
            <w:proofErr w:type="gramStart"/>
            <w:r>
              <w:rPr>
                <w:rFonts w:ascii="宋体" w:hAnsi="宋体"/>
                <w:sz w:val="19"/>
                <w:lang w:eastAsia="zh-CN"/>
              </w:rPr>
              <w:t>表题置于</w:t>
            </w:r>
            <w:proofErr w:type="gramEnd"/>
            <w:r>
              <w:rPr>
                <w:rFonts w:ascii="宋体" w:hAnsi="宋体"/>
                <w:sz w:val="19"/>
                <w:lang w:eastAsia="zh-CN"/>
              </w:rPr>
              <w:t>表上；按“图 1、表 1、式（1）”连续编号，并在正文中引用。</w:t>
            </w:r>
          </w:p>
        </w:tc>
      </w:tr>
      <w:tr w:rsidR="00A07A87" w14:paraId="625FCF17" w14:textId="77777777" w:rsidTr="00E44A7F">
        <w:trPr>
          <w:jc w:val="center"/>
        </w:trPr>
        <w:tc>
          <w:tcPr>
            <w:tcW w:w="2500" w:type="pct"/>
            <w:vAlign w:val="center"/>
          </w:tcPr>
          <w:p w14:paraId="22B8A28B" w14:textId="77777777" w:rsidR="00A07A87" w:rsidRDefault="00000000">
            <w:pPr>
              <w:spacing w:line="320" w:lineRule="exact"/>
              <w:ind w:firstLine="381"/>
              <w:rPr>
                <w:rFonts w:hint="eastAsia"/>
              </w:rPr>
            </w:pPr>
            <w:proofErr w:type="spellStart"/>
            <w:r>
              <w:rPr>
                <w:rFonts w:ascii="宋体" w:hAnsi="宋体"/>
                <w:b/>
                <w:sz w:val="19"/>
              </w:rPr>
              <w:t>使用方法</w:t>
            </w:r>
            <w:proofErr w:type="spellEnd"/>
          </w:p>
        </w:tc>
        <w:tc>
          <w:tcPr>
            <w:tcW w:w="2500" w:type="pct"/>
            <w:vAlign w:val="center"/>
          </w:tcPr>
          <w:p w14:paraId="20406B44" w14:textId="77777777" w:rsidR="00A07A87" w:rsidRDefault="00000000">
            <w:pPr>
              <w:spacing w:line="320" w:lineRule="exact"/>
              <w:ind w:firstLine="380"/>
              <w:rPr>
                <w:rFonts w:hint="eastAsia"/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灰蓝色</w:t>
            </w:r>
            <w:proofErr w:type="gramStart"/>
            <w:r>
              <w:rPr>
                <w:rFonts w:ascii="宋体" w:hAnsi="宋体"/>
                <w:sz w:val="19"/>
                <w:lang w:eastAsia="zh-CN"/>
              </w:rPr>
              <w:t>说明表仅用于</w:t>
            </w:r>
            <w:proofErr w:type="gramEnd"/>
            <w:r>
              <w:rPr>
                <w:rFonts w:ascii="宋体" w:hAnsi="宋体"/>
                <w:sz w:val="19"/>
                <w:lang w:eastAsia="zh-CN"/>
              </w:rPr>
              <w:t>模板学习；正式参赛前删除说明并用实测数据替换全部示例值。</w:t>
            </w:r>
          </w:p>
        </w:tc>
      </w:tr>
    </w:tbl>
    <w:p w14:paraId="109898D3" w14:textId="77777777" w:rsidR="00A07A87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E14DA26" w14:textId="77777777" w:rsidR="00E44A7F" w:rsidRDefault="00E44A7F" w:rsidP="000146F3">
      <w:pPr>
        <w:pStyle w:val="1"/>
        <w:rPr>
          <w:lang w:eastAsia="zh-CN"/>
        </w:rPr>
        <w:sectPr w:rsidR="00E44A7F" w:rsidSect="00FA23C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814" w:right="1440" w:bottom="1134" w:left="1440" w:header="284" w:footer="567" w:gutter="0"/>
          <w:pgNumType w:start="1"/>
          <w:cols w:space="720"/>
          <w:docGrid w:linePitch="360"/>
        </w:sectPr>
      </w:pPr>
    </w:p>
    <w:p w14:paraId="492B869B" w14:textId="1DF75A41" w:rsidR="00A07A87" w:rsidRDefault="00000000" w:rsidP="000146F3">
      <w:pPr>
        <w:pStyle w:val="1"/>
        <w:rPr>
          <w:rFonts w:hint="eastAsia"/>
          <w:lang w:eastAsia="zh-CN"/>
        </w:rPr>
      </w:pPr>
      <w:r>
        <w:rPr>
          <w:lang w:eastAsia="zh-CN"/>
        </w:rPr>
        <w:lastRenderedPageBreak/>
        <w:t>系统方案</w:t>
      </w:r>
    </w:p>
    <w:p w14:paraId="25D7CBBE" w14:textId="1745723C" w:rsidR="00A07A87" w:rsidRPr="000146F3" w:rsidRDefault="00000000" w:rsidP="000146F3">
      <w:pPr>
        <w:pStyle w:val="21"/>
      </w:pPr>
      <w:r>
        <w:rPr>
          <w:lang w:eastAsia="zh-CN"/>
        </w:rPr>
        <w:t>任务分析</w:t>
      </w:r>
    </w:p>
    <w:p w14:paraId="62AFECEC" w14:textId="77777777" w:rsidR="00A07A87" w:rsidRDefault="00000000" w:rsidP="000146F3">
      <w:pPr>
        <w:ind w:firstLine="480"/>
        <w:rPr>
          <w:rFonts w:hint="eastAsia"/>
          <w:lang w:eastAsia="zh-CN"/>
        </w:rPr>
      </w:pPr>
      <w:r>
        <w:rPr>
          <w:lang w:eastAsia="zh-CN"/>
        </w:rPr>
        <w:t>根据赛题要求，小车应在规定道路上自主运行，并完成循迹、速度控制、转向和停车等任务。系统设计的核心指标包括：道路识别的实时性、</w:t>
      </w:r>
      <w:proofErr w:type="gramStart"/>
      <w:r>
        <w:rPr>
          <w:lang w:eastAsia="zh-CN"/>
        </w:rPr>
        <w:t>低速与</w:t>
      </w:r>
      <w:proofErr w:type="gramEnd"/>
      <w:r>
        <w:rPr>
          <w:lang w:eastAsia="zh-CN"/>
        </w:rPr>
        <w:t>高速工况下的稳定性、转弯过程中的轨迹误差以及电源和执行机构的可靠性。为提高调试效率，硬件采用模块化接口，软件采用分层状态机结构。</w:t>
      </w:r>
    </w:p>
    <w:p w14:paraId="1220FCB8" w14:textId="2838E84F" w:rsidR="00A07A87" w:rsidRDefault="00000000" w:rsidP="000C0A6C">
      <w:pPr>
        <w:pStyle w:val="21"/>
        <w:rPr>
          <w:rFonts w:hint="eastAsia"/>
          <w:lang w:eastAsia="zh-CN"/>
        </w:rPr>
      </w:pPr>
      <w:r>
        <w:rPr>
          <w:lang w:eastAsia="zh-CN"/>
        </w:rPr>
        <w:t>方案论证与选择</w:t>
      </w:r>
    </w:p>
    <w:p w14:paraId="168BD04D" w14:textId="77777777" w:rsidR="00A07A87" w:rsidRDefault="00000000" w:rsidP="000C0A6C">
      <w:pPr>
        <w:pStyle w:val="afff0"/>
        <w:rPr>
          <w:rFonts w:hint="eastAsia"/>
        </w:rPr>
      </w:pPr>
      <w:r>
        <w:t>表 1　主要方案比较</w:t>
      </w:r>
    </w:p>
    <w:tbl>
      <w:tblPr>
        <w:tblW w:w="5000" w:type="pct"/>
        <w:jc w:val="center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ook w:val="04A0" w:firstRow="1" w:lastRow="0" w:firstColumn="1" w:lastColumn="0" w:noHBand="0" w:noVBand="1"/>
      </w:tblPr>
      <w:tblGrid>
        <w:gridCol w:w="2058"/>
        <w:gridCol w:w="2057"/>
        <w:gridCol w:w="2057"/>
        <w:gridCol w:w="3070"/>
      </w:tblGrid>
      <w:tr w:rsidR="00A07A87" w14:paraId="0E34D473" w14:textId="77777777" w:rsidTr="00E44A7F">
        <w:trPr>
          <w:tblHeader/>
          <w:jc w:val="center"/>
        </w:trPr>
        <w:tc>
          <w:tcPr>
            <w:tcW w:w="1113" w:type="pct"/>
            <w:shd w:val="clear" w:color="auto" w:fill="E7E6E6"/>
            <w:vAlign w:val="center"/>
          </w:tcPr>
          <w:p w14:paraId="0CC2C8F5" w14:textId="77777777" w:rsidR="00A07A87" w:rsidRPr="005927EC" w:rsidRDefault="00000000" w:rsidP="005927EC">
            <w:pPr>
              <w:pStyle w:val="afff2"/>
              <w:rPr>
                <w:rFonts w:hint="eastAsia"/>
                <w:b/>
                <w:bCs/>
              </w:rPr>
            </w:pPr>
            <w:proofErr w:type="spellStart"/>
            <w:r w:rsidRPr="005927EC">
              <w:rPr>
                <w:b/>
                <w:bCs/>
              </w:rPr>
              <w:t>模块</w:t>
            </w:r>
            <w:proofErr w:type="spellEnd"/>
          </w:p>
        </w:tc>
        <w:tc>
          <w:tcPr>
            <w:tcW w:w="1113" w:type="pct"/>
            <w:shd w:val="clear" w:color="auto" w:fill="E7E6E6"/>
            <w:vAlign w:val="center"/>
          </w:tcPr>
          <w:p w14:paraId="27A40E36" w14:textId="77777777" w:rsidR="00A07A87" w:rsidRPr="005927EC" w:rsidRDefault="00000000" w:rsidP="005927EC">
            <w:pPr>
              <w:pStyle w:val="afff2"/>
              <w:rPr>
                <w:rFonts w:hint="eastAsia"/>
                <w:b/>
                <w:bCs/>
              </w:rPr>
            </w:pPr>
            <w:r w:rsidRPr="005927EC">
              <w:rPr>
                <w:b/>
                <w:bCs/>
              </w:rPr>
              <w:t>方案一</w:t>
            </w:r>
          </w:p>
        </w:tc>
        <w:tc>
          <w:tcPr>
            <w:tcW w:w="1113" w:type="pct"/>
            <w:shd w:val="clear" w:color="auto" w:fill="E7E6E6"/>
            <w:vAlign w:val="center"/>
          </w:tcPr>
          <w:p w14:paraId="5BC1F1BA" w14:textId="77777777" w:rsidR="00A07A87" w:rsidRPr="005927EC" w:rsidRDefault="00000000" w:rsidP="005927EC">
            <w:pPr>
              <w:pStyle w:val="afff2"/>
              <w:rPr>
                <w:rFonts w:hint="eastAsia"/>
                <w:b/>
                <w:bCs/>
              </w:rPr>
            </w:pPr>
            <w:r w:rsidRPr="005927EC">
              <w:rPr>
                <w:b/>
                <w:bCs/>
              </w:rPr>
              <w:t>方案二</w:t>
            </w:r>
          </w:p>
        </w:tc>
        <w:tc>
          <w:tcPr>
            <w:tcW w:w="1661" w:type="pct"/>
            <w:shd w:val="clear" w:color="auto" w:fill="E7E6E6"/>
            <w:vAlign w:val="center"/>
          </w:tcPr>
          <w:p w14:paraId="3A634AAE" w14:textId="77777777" w:rsidR="00A07A87" w:rsidRPr="005927EC" w:rsidRDefault="00000000" w:rsidP="005927EC">
            <w:pPr>
              <w:pStyle w:val="afff2"/>
              <w:rPr>
                <w:rFonts w:hint="eastAsia"/>
                <w:b/>
                <w:bCs/>
              </w:rPr>
            </w:pPr>
            <w:r w:rsidRPr="005927EC">
              <w:rPr>
                <w:b/>
                <w:bCs/>
              </w:rPr>
              <w:t>选用方案与理由</w:t>
            </w:r>
          </w:p>
        </w:tc>
      </w:tr>
      <w:tr w:rsidR="00A07A87" w14:paraId="30E6014E" w14:textId="77777777" w:rsidTr="00E44A7F">
        <w:trPr>
          <w:jc w:val="center"/>
        </w:trPr>
        <w:tc>
          <w:tcPr>
            <w:tcW w:w="1113" w:type="pct"/>
            <w:vAlign w:val="center"/>
          </w:tcPr>
          <w:p w14:paraId="1BC6EE16" w14:textId="77777777" w:rsidR="00A07A87" w:rsidRDefault="00000000" w:rsidP="005927EC">
            <w:pPr>
              <w:pStyle w:val="afff2"/>
              <w:rPr>
                <w:rFonts w:hint="eastAsia"/>
              </w:rPr>
            </w:pPr>
            <w:r>
              <w:t>主控制器</w:t>
            </w:r>
          </w:p>
        </w:tc>
        <w:tc>
          <w:tcPr>
            <w:tcW w:w="1113" w:type="pct"/>
            <w:vAlign w:val="center"/>
          </w:tcPr>
          <w:p w14:paraId="39A87F36" w14:textId="77777777" w:rsidR="00A07A87" w:rsidRDefault="00000000" w:rsidP="005927EC">
            <w:pPr>
              <w:pStyle w:val="afff2"/>
              <w:rPr>
                <w:rFonts w:hint="eastAsia"/>
              </w:rPr>
            </w:pPr>
            <w:r>
              <w:t xml:space="preserve">8 </w:t>
            </w:r>
            <w:r>
              <w:t>位</w:t>
            </w:r>
            <w:r>
              <w:t xml:space="preserve"> MCU</w:t>
            </w:r>
            <w:r>
              <w:t>，资源较少</w:t>
            </w:r>
          </w:p>
        </w:tc>
        <w:tc>
          <w:tcPr>
            <w:tcW w:w="1113" w:type="pct"/>
            <w:vAlign w:val="center"/>
          </w:tcPr>
          <w:p w14:paraId="1024FD75" w14:textId="77777777" w:rsidR="00A07A87" w:rsidRDefault="00000000" w:rsidP="005927EC">
            <w:pPr>
              <w:pStyle w:val="afff2"/>
              <w:rPr>
                <w:rFonts w:hint="eastAsia"/>
              </w:rPr>
            </w:pPr>
            <w:r>
              <w:t>MSPM0G3507</w:t>
            </w:r>
            <w:r>
              <w:t>，</w:t>
            </w:r>
            <w:r>
              <w:t>ADC/PWM/</w:t>
            </w:r>
            <w:r>
              <w:t>定时器资源丰富</w:t>
            </w:r>
          </w:p>
        </w:tc>
        <w:tc>
          <w:tcPr>
            <w:tcW w:w="1661" w:type="pct"/>
            <w:vAlign w:val="center"/>
          </w:tcPr>
          <w:p w14:paraId="761C25E0" w14:textId="77777777" w:rsidR="00A07A87" w:rsidRDefault="00000000" w:rsidP="005927EC">
            <w:pPr>
              <w:pStyle w:val="afff2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选方案二，满足多路采样和双闭环实时控制</w:t>
            </w:r>
          </w:p>
        </w:tc>
      </w:tr>
      <w:tr w:rsidR="00A07A87" w14:paraId="22B261AC" w14:textId="77777777" w:rsidTr="00E44A7F">
        <w:trPr>
          <w:jc w:val="center"/>
        </w:trPr>
        <w:tc>
          <w:tcPr>
            <w:tcW w:w="1113" w:type="pct"/>
            <w:vAlign w:val="center"/>
          </w:tcPr>
          <w:p w14:paraId="02CCDBCA" w14:textId="77777777" w:rsidR="00A07A87" w:rsidRDefault="00000000" w:rsidP="005927EC">
            <w:pPr>
              <w:pStyle w:val="afff2"/>
              <w:rPr>
                <w:rFonts w:hint="eastAsia"/>
              </w:rPr>
            </w:pPr>
            <w:proofErr w:type="spellStart"/>
            <w:r>
              <w:t>循迹检测</w:t>
            </w:r>
            <w:proofErr w:type="spellEnd"/>
          </w:p>
        </w:tc>
        <w:tc>
          <w:tcPr>
            <w:tcW w:w="1113" w:type="pct"/>
            <w:vAlign w:val="center"/>
          </w:tcPr>
          <w:p w14:paraId="08188EAE" w14:textId="77777777" w:rsidR="00A07A87" w:rsidRDefault="00000000" w:rsidP="005927EC">
            <w:pPr>
              <w:pStyle w:val="afff2"/>
              <w:rPr>
                <w:rFonts w:hint="eastAsia"/>
              </w:rPr>
            </w:pPr>
            <w:r>
              <w:t>数字阈值阵列</w:t>
            </w:r>
          </w:p>
        </w:tc>
        <w:tc>
          <w:tcPr>
            <w:tcW w:w="1113" w:type="pct"/>
            <w:vAlign w:val="center"/>
          </w:tcPr>
          <w:p w14:paraId="312668D4" w14:textId="77777777" w:rsidR="00A07A87" w:rsidRDefault="00000000" w:rsidP="005927EC">
            <w:pPr>
              <w:pStyle w:val="afff2"/>
              <w:rPr>
                <w:rFonts w:hint="eastAsia"/>
              </w:rPr>
            </w:pPr>
            <w:r>
              <w:t xml:space="preserve">8 </w:t>
            </w:r>
            <w:r>
              <w:t>路模拟反射式传感器</w:t>
            </w:r>
          </w:p>
        </w:tc>
        <w:tc>
          <w:tcPr>
            <w:tcW w:w="1661" w:type="pct"/>
            <w:vAlign w:val="center"/>
          </w:tcPr>
          <w:p w14:paraId="29905FA7" w14:textId="77777777" w:rsidR="00A07A87" w:rsidRDefault="00000000" w:rsidP="005927EC">
            <w:pPr>
              <w:pStyle w:val="afff2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选方案二，可获得连续位置误差并自适应阈值</w:t>
            </w:r>
          </w:p>
        </w:tc>
      </w:tr>
      <w:tr w:rsidR="00A07A87" w14:paraId="342830A7" w14:textId="77777777" w:rsidTr="00E44A7F">
        <w:trPr>
          <w:jc w:val="center"/>
        </w:trPr>
        <w:tc>
          <w:tcPr>
            <w:tcW w:w="1113" w:type="pct"/>
            <w:vAlign w:val="center"/>
          </w:tcPr>
          <w:p w14:paraId="3059D711" w14:textId="77777777" w:rsidR="00A07A87" w:rsidRDefault="00000000" w:rsidP="005927EC">
            <w:pPr>
              <w:pStyle w:val="afff2"/>
              <w:rPr>
                <w:rFonts w:hint="eastAsia"/>
              </w:rPr>
            </w:pPr>
            <w:proofErr w:type="spellStart"/>
            <w:r>
              <w:t>速度检测</w:t>
            </w:r>
            <w:proofErr w:type="spellEnd"/>
          </w:p>
        </w:tc>
        <w:tc>
          <w:tcPr>
            <w:tcW w:w="1113" w:type="pct"/>
            <w:vAlign w:val="center"/>
          </w:tcPr>
          <w:p w14:paraId="019C85A1" w14:textId="77777777" w:rsidR="00A07A87" w:rsidRDefault="00000000" w:rsidP="005927EC">
            <w:pPr>
              <w:pStyle w:val="afff2"/>
              <w:rPr>
                <w:rFonts w:hint="eastAsia"/>
              </w:rPr>
            </w:pPr>
            <w:r>
              <w:t>按时间估算</w:t>
            </w:r>
          </w:p>
        </w:tc>
        <w:tc>
          <w:tcPr>
            <w:tcW w:w="1113" w:type="pct"/>
            <w:vAlign w:val="center"/>
          </w:tcPr>
          <w:p w14:paraId="6CBF102B" w14:textId="77777777" w:rsidR="00A07A87" w:rsidRDefault="00000000" w:rsidP="005927EC">
            <w:pPr>
              <w:pStyle w:val="afff2"/>
              <w:rPr>
                <w:rFonts w:hint="eastAsia"/>
              </w:rPr>
            </w:pPr>
            <w:r>
              <w:t>左右轮</w:t>
            </w:r>
            <w:r>
              <w:t xml:space="preserve"> AB </w:t>
            </w:r>
            <w:r>
              <w:t>相编码器</w:t>
            </w:r>
          </w:p>
        </w:tc>
        <w:tc>
          <w:tcPr>
            <w:tcW w:w="1661" w:type="pct"/>
            <w:vAlign w:val="center"/>
          </w:tcPr>
          <w:p w14:paraId="78DC3D4A" w14:textId="77777777" w:rsidR="00A07A87" w:rsidRDefault="00000000" w:rsidP="005927EC">
            <w:pPr>
              <w:pStyle w:val="afff2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选编码器，闭环精度与抗负载扰动能力更好</w:t>
            </w:r>
          </w:p>
        </w:tc>
      </w:tr>
      <w:tr w:rsidR="00A07A87" w14:paraId="1EFA8918" w14:textId="77777777" w:rsidTr="00E44A7F">
        <w:trPr>
          <w:jc w:val="center"/>
        </w:trPr>
        <w:tc>
          <w:tcPr>
            <w:tcW w:w="1113" w:type="pct"/>
            <w:vAlign w:val="center"/>
          </w:tcPr>
          <w:p w14:paraId="04DF3862" w14:textId="77777777" w:rsidR="00A07A87" w:rsidRDefault="00000000" w:rsidP="005927EC">
            <w:pPr>
              <w:pStyle w:val="afff2"/>
              <w:rPr>
                <w:rFonts w:hint="eastAsia"/>
              </w:rPr>
            </w:pPr>
            <w:proofErr w:type="spellStart"/>
            <w:r>
              <w:t>电机驱动</w:t>
            </w:r>
            <w:proofErr w:type="spellEnd"/>
          </w:p>
        </w:tc>
        <w:tc>
          <w:tcPr>
            <w:tcW w:w="1113" w:type="pct"/>
            <w:vAlign w:val="center"/>
          </w:tcPr>
          <w:p w14:paraId="0282C68C" w14:textId="77777777" w:rsidR="00A07A87" w:rsidRDefault="00000000" w:rsidP="005927EC">
            <w:pPr>
              <w:pStyle w:val="afff2"/>
              <w:rPr>
                <w:rFonts w:hint="eastAsia"/>
              </w:rPr>
            </w:pPr>
            <w:r>
              <w:t>继电器或分立器件</w:t>
            </w:r>
          </w:p>
        </w:tc>
        <w:tc>
          <w:tcPr>
            <w:tcW w:w="1113" w:type="pct"/>
            <w:vAlign w:val="center"/>
          </w:tcPr>
          <w:p w14:paraId="6E078C26" w14:textId="77777777" w:rsidR="00A07A87" w:rsidRDefault="00000000" w:rsidP="005927EC">
            <w:pPr>
              <w:pStyle w:val="afff2"/>
              <w:rPr>
                <w:rFonts w:hint="eastAsia"/>
              </w:rPr>
            </w:pPr>
            <w:r>
              <w:t xml:space="preserve">TB6612FNG </w:t>
            </w:r>
            <w:r>
              <w:t>双</w:t>
            </w:r>
            <w:r>
              <w:t xml:space="preserve"> H </w:t>
            </w:r>
            <w:r>
              <w:t>桥</w:t>
            </w:r>
          </w:p>
        </w:tc>
        <w:tc>
          <w:tcPr>
            <w:tcW w:w="1661" w:type="pct"/>
            <w:vAlign w:val="center"/>
          </w:tcPr>
          <w:p w14:paraId="32987CDA" w14:textId="77777777" w:rsidR="00A07A87" w:rsidRDefault="00000000" w:rsidP="005927EC">
            <w:pPr>
              <w:pStyle w:val="afff2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选方案二，效率高、接口简单、支持</w:t>
            </w:r>
            <w:r>
              <w:rPr>
                <w:lang w:eastAsia="zh-CN"/>
              </w:rPr>
              <w:t xml:space="preserve"> PWM </w:t>
            </w:r>
            <w:r>
              <w:rPr>
                <w:lang w:eastAsia="zh-CN"/>
              </w:rPr>
              <w:t>调速</w:t>
            </w:r>
          </w:p>
        </w:tc>
      </w:tr>
    </w:tbl>
    <w:p w14:paraId="0C6A25A7" w14:textId="77777777" w:rsidR="00A07A87" w:rsidRDefault="00000000">
      <w:pPr>
        <w:pStyle w:val="14"/>
        <w:ind w:firstLine="480"/>
        <w:jc w:val="both"/>
        <w:rPr>
          <w:rFonts w:hint="eastAsia"/>
        </w:rPr>
      </w:pPr>
      <w:r>
        <w:rPr>
          <w:lang w:eastAsia="zh-CN"/>
        </w:rPr>
        <w:t>综合考虑实时性、可实现性和现场调试风险，系统采用 MSPM0G3507 作为控制核心，8 路模拟传感器提供道路偏差信息，编码器构成速度反馈，IMU 用于检测短时航向变化和辅助异常判断。</w:t>
      </w:r>
      <w:proofErr w:type="spellStart"/>
      <w:r>
        <w:t>总体组成如图</w:t>
      </w:r>
      <w:proofErr w:type="spellEnd"/>
      <w:r>
        <w:t xml:space="preserve"> 1 </w:t>
      </w:r>
      <w:proofErr w:type="spellStart"/>
      <w:r>
        <w:t>所示</w:t>
      </w:r>
      <w:proofErr w:type="spellEnd"/>
      <w:r>
        <w:t>。</w:t>
      </w:r>
    </w:p>
    <w:p w14:paraId="5F333987" w14:textId="77777777" w:rsidR="00A07A87" w:rsidRDefault="00000000" w:rsidP="00E44A7F">
      <w:pPr>
        <w:pStyle w:val="afff2"/>
        <w:rPr>
          <w:rFonts w:hint="eastAsia"/>
        </w:rPr>
      </w:pPr>
      <w:r>
        <w:drawing>
          <wp:inline distT="0" distB="0" distL="0" distR="0" wp14:anchorId="21CCFEF3" wp14:editId="505D719D">
            <wp:extent cx="5544000" cy="2834834"/>
            <wp:effectExtent l="0" t="0" r="0" b="0"/>
            <wp:docPr id="1" name="Picture 1" descr="电子设计竞赛报告示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blo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83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2E348" w14:textId="77777777" w:rsidR="00A07A87" w:rsidRDefault="00000000" w:rsidP="000C0A6C">
      <w:pPr>
        <w:pStyle w:val="afff0"/>
        <w:rPr>
          <w:rFonts w:hint="eastAsia"/>
        </w:rPr>
      </w:pPr>
      <w:r>
        <w:lastRenderedPageBreak/>
        <w:t>图 1　自动行驶小车系统组成框图</w:t>
      </w:r>
    </w:p>
    <w:p w14:paraId="7A4628EE" w14:textId="4F263B62" w:rsidR="00A07A87" w:rsidRDefault="00000000" w:rsidP="000C0A6C">
      <w:pPr>
        <w:pStyle w:val="1"/>
        <w:rPr>
          <w:rFonts w:hint="eastAsia"/>
          <w:lang w:eastAsia="zh-CN"/>
        </w:rPr>
      </w:pPr>
      <w:r>
        <w:rPr>
          <w:lang w:eastAsia="zh-CN"/>
        </w:rPr>
        <w:t>理论分析与参数计算</w:t>
      </w:r>
    </w:p>
    <w:p w14:paraId="709D2240" w14:textId="6FF284EA" w:rsidR="00A07A87" w:rsidRDefault="00000000" w:rsidP="000C0A6C">
      <w:pPr>
        <w:pStyle w:val="21"/>
        <w:rPr>
          <w:rFonts w:hint="eastAsia"/>
          <w:lang w:eastAsia="zh-CN"/>
        </w:rPr>
      </w:pPr>
      <w:r>
        <w:rPr>
          <w:lang w:eastAsia="zh-CN"/>
        </w:rPr>
        <w:t>循迹位置误差计算</w:t>
      </w:r>
    </w:p>
    <w:p w14:paraId="5737F1C0" w14:textId="77777777" w:rsidR="00A07A87" w:rsidRDefault="00000000" w:rsidP="005927EC">
      <w:pPr>
        <w:pStyle w:val="afff2"/>
        <w:rPr>
          <w:rFonts w:hint="eastAsia"/>
          <w:lang w:eastAsia="zh-CN"/>
        </w:rPr>
      </w:pPr>
      <w:r>
        <w:rPr>
          <w:lang w:eastAsia="zh-CN"/>
        </w:rPr>
        <w:t>设</w:t>
      </w:r>
      <w:r>
        <w:rPr>
          <w:lang w:eastAsia="zh-CN"/>
        </w:rPr>
        <w:t xml:space="preserve"> 8 </w:t>
      </w:r>
      <w:r>
        <w:rPr>
          <w:lang w:eastAsia="zh-CN"/>
        </w:rPr>
        <w:t>路传感器归一化输出为</w:t>
      </w:r>
      <w:r>
        <w:rPr>
          <w:lang w:eastAsia="zh-CN"/>
        </w:rPr>
        <w:t xml:space="preserve"> xᵢ</w:t>
      </w:r>
      <w:r>
        <w:rPr>
          <w:lang w:eastAsia="zh-CN"/>
        </w:rPr>
        <w:t>（</w:t>
      </w:r>
      <w:r>
        <w:rPr>
          <w:lang w:eastAsia="zh-CN"/>
        </w:rPr>
        <w:t>i=1…8</w:t>
      </w:r>
      <w:r>
        <w:rPr>
          <w:lang w:eastAsia="zh-CN"/>
        </w:rPr>
        <w:t>），由左至右赋予权值</w:t>
      </w:r>
      <w:r>
        <w:rPr>
          <w:lang w:eastAsia="zh-CN"/>
        </w:rPr>
        <w:t xml:space="preserve"> wᵢ</w:t>
      </w:r>
      <w:r>
        <w:rPr>
          <w:lang w:eastAsia="zh-CN"/>
        </w:rPr>
        <w:t>＝</w:t>
      </w:r>
      <w:r>
        <w:rPr>
          <w:lang w:eastAsia="zh-CN"/>
        </w:rPr>
        <w:t>{-7</w:t>
      </w:r>
      <w:r>
        <w:rPr>
          <w:lang w:eastAsia="zh-CN"/>
        </w:rPr>
        <w:t>，</w:t>
      </w:r>
      <w:r>
        <w:rPr>
          <w:lang w:eastAsia="zh-CN"/>
        </w:rPr>
        <w:t>-5</w:t>
      </w:r>
      <w:r>
        <w:rPr>
          <w:lang w:eastAsia="zh-CN"/>
        </w:rPr>
        <w:t>，</w:t>
      </w:r>
      <w:r>
        <w:rPr>
          <w:lang w:eastAsia="zh-CN"/>
        </w:rPr>
        <w:t>-3</w:t>
      </w:r>
      <w:r>
        <w:rPr>
          <w:lang w:eastAsia="zh-CN"/>
        </w:rPr>
        <w:t>，</w:t>
      </w:r>
      <w:r>
        <w:rPr>
          <w:lang w:eastAsia="zh-CN"/>
        </w:rPr>
        <w:t>-1</w:t>
      </w:r>
      <w:r>
        <w:rPr>
          <w:lang w:eastAsia="zh-CN"/>
        </w:rPr>
        <w:t>，</w:t>
      </w:r>
      <w:r>
        <w:rPr>
          <w:lang w:eastAsia="zh-CN"/>
        </w:rPr>
        <w:t>1</w:t>
      </w:r>
      <w:r>
        <w:rPr>
          <w:lang w:eastAsia="zh-CN"/>
        </w:rPr>
        <w:t>，</w:t>
      </w:r>
      <w:r>
        <w:rPr>
          <w:lang w:eastAsia="zh-CN"/>
        </w:rPr>
        <w:t>3</w:t>
      </w:r>
      <w:r>
        <w:rPr>
          <w:lang w:eastAsia="zh-CN"/>
        </w:rPr>
        <w:t>，</w:t>
      </w:r>
      <w:r>
        <w:rPr>
          <w:lang w:eastAsia="zh-CN"/>
        </w:rPr>
        <w:t>5</w:t>
      </w:r>
      <w:r>
        <w:rPr>
          <w:lang w:eastAsia="zh-CN"/>
        </w:rPr>
        <w:t>，</w:t>
      </w:r>
      <w:r>
        <w:rPr>
          <w:lang w:eastAsia="zh-CN"/>
        </w:rPr>
        <w:t>7}</w:t>
      </w:r>
      <w:r>
        <w:rPr>
          <w:lang w:eastAsia="zh-CN"/>
        </w:rPr>
        <w:t>。为减小环境光和器件离散性的影响，先对各通道进行白底、黑线两点标定，再按式（</w:t>
      </w:r>
      <w:r>
        <w:rPr>
          <w:lang w:eastAsia="zh-CN"/>
        </w:rPr>
        <w:t>1</w:t>
      </w:r>
      <w:r>
        <w:rPr>
          <w:lang w:eastAsia="zh-CN"/>
        </w:rPr>
        <w:t>）计算道路位置误差。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A07A87" w14:paraId="2CFB3D92" w14:textId="77777777">
        <w:trPr>
          <w:jc w:val="center"/>
        </w:trPr>
        <w:tc>
          <w:tcPr>
            <w:tcW w:w="4706" w:type="dxa"/>
          </w:tcPr>
          <w:p w14:paraId="1842405F" w14:textId="77777777" w:rsidR="00A07A87" w:rsidRDefault="00000000" w:rsidP="005927EC">
            <w:pPr>
              <w:pStyle w:val="afff2"/>
              <w:rPr>
                <w:rFonts w:hint="eastAsia"/>
              </w:rPr>
            </w:pPr>
            <w:r>
              <w:rPr>
                <w:rFonts w:eastAsia="Times New Roman"/>
                <w:sz w:val="22"/>
              </w:rPr>
              <w:t>e(k) = [Σ(wᵢ·xᵢ)] / [Σxᵢ]</w:t>
            </w:r>
          </w:p>
        </w:tc>
        <w:tc>
          <w:tcPr>
            <w:tcW w:w="4706" w:type="dxa"/>
          </w:tcPr>
          <w:p w14:paraId="40AC4C63" w14:textId="77777777" w:rsidR="00A07A87" w:rsidRDefault="00000000" w:rsidP="005927EC">
            <w:pPr>
              <w:pStyle w:val="afff2"/>
              <w:rPr>
                <w:rFonts w:hint="eastAsia"/>
              </w:rPr>
            </w:pPr>
            <w:r>
              <w:rPr>
                <w:rFonts w:eastAsia="Times New Roman"/>
                <w:sz w:val="21"/>
              </w:rPr>
              <w:t>(1)</w:t>
            </w:r>
          </w:p>
        </w:tc>
      </w:tr>
    </w:tbl>
    <w:p w14:paraId="3D75C815" w14:textId="77777777" w:rsidR="00A07A87" w:rsidRDefault="00000000" w:rsidP="005927EC">
      <w:pPr>
        <w:pStyle w:val="afff2"/>
        <w:rPr>
          <w:rFonts w:hint="eastAsia"/>
          <w:lang w:eastAsia="zh-CN"/>
        </w:rPr>
      </w:pPr>
      <w:r>
        <w:rPr>
          <w:lang w:eastAsia="zh-CN"/>
        </w:rPr>
        <w:t>当所有通道信号均低于有效阈值时，判定为短时丢线。控制器保持上一时刻转向方向，并限制保持时间；超过时间后立即减速停车，避免错误累积。</w:t>
      </w:r>
    </w:p>
    <w:p w14:paraId="6A899063" w14:textId="0C31683E" w:rsidR="00A07A87" w:rsidRDefault="00000000" w:rsidP="000C0A6C">
      <w:pPr>
        <w:pStyle w:val="21"/>
        <w:rPr>
          <w:rFonts w:hint="eastAsia"/>
          <w:lang w:eastAsia="zh-CN"/>
        </w:rPr>
      </w:pPr>
      <w:r>
        <w:rPr>
          <w:lang w:eastAsia="zh-CN"/>
        </w:rPr>
        <w:t>双闭环控制算法</w:t>
      </w:r>
    </w:p>
    <w:p w14:paraId="3A752019" w14:textId="77777777" w:rsidR="00A07A87" w:rsidRDefault="00000000">
      <w:pPr>
        <w:pStyle w:val="14"/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 xml:space="preserve">外环以循迹位置误差为输入，输出差速修正量 </w:t>
      </w:r>
      <w:proofErr w:type="spellStart"/>
      <w:r>
        <w:t>Δ</w:t>
      </w:r>
      <w:r>
        <w:rPr>
          <w:lang w:eastAsia="zh-CN"/>
        </w:rPr>
        <w:t>v</w:t>
      </w:r>
      <w:proofErr w:type="spellEnd"/>
      <w:r>
        <w:rPr>
          <w:lang w:eastAsia="zh-CN"/>
        </w:rPr>
        <w:t>；内环分别以左右</w:t>
      </w:r>
      <w:proofErr w:type="gramStart"/>
      <w:r>
        <w:rPr>
          <w:lang w:eastAsia="zh-CN"/>
        </w:rPr>
        <w:t>轮目标</w:t>
      </w:r>
      <w:proofErr w:type="gramEnd"/>
      <w:r>
        <w:rPr>
          <w:lang w:eastAsia="zh-CN"/>
        </w:rPr>
        <w:t>速度与编码器实测速度之差为输入，输出 PWM 增量。</w:t>
      </w:r>
      <w:proofErr w:type="gramStart"/>
      <w:r>
        <w:rPr>
          <w:lang w:eastAsia="zh-CN"/>
        </w:rPr>
        <w:t>位置环采用</w:t>
      </w:r>
      <w:proofErr w:type="gramEnd"/>
      <w:r>
        <w:rPr>
          <w:lang w:eastAsia="zh-CN"/>
        </w:rPr>
        <w:t>比例—微分结构，</w:t>
      </w:r>
      <w:proofErr w:type="gramStart"/>
      <w:r>
        <w:rPr>
          <w:lang w:eastAsia="zh-CN"/>
        </w:rPr>
        <w:t>速度环采用</w:t>
      </w:r>
      <w:proofErr w:type="gramEnd"/>
      <w:r>
        <w:rPr>
          <w:lang w:eastAsia="zh-CN"/>
        </w:rPr>
        <w:t>增量式 PID，能够兼顾弯道响应和直线速度稳定性。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A07A87" w14:paraId="6E943203" w14:textId="77777777">
        <w:trPr>
          <w:jc w:val="center"/>
        </w:trPr>
        <w:tc>
          <w:tcPr>
            <w:tcW w:w="4706" w:type="dxa"/>
          </w:tcPr>
          <w:p w14:paraId="3A5D3BC5" w14:textId="77777777" w:rsidR="00A07A87" w:rsidRDefault="00000000">
            <w:pPr>
              <w:spacing w:line="320" w:lineRule="exact"/>
              <w:ind w:firstLine="440"/>
              <w:jc w:val="center"/>
              <w:rPr>
                <w:rFonts w:hint="eastAsia"/>
              </w:rPr>
            </w:pPr>
            <w:proofErr w:type="spellStart"/>
            <w:r>
              <w:rPr>
                <w:rFonts w:eastAsia="Times New Roman"/>
                <w:sz w:val="22"/>
              </w:rPr>
              <w:t>Δv</w:t>
            </w:r>
            <w:proofErr w:type="spellEnd"/>
            <w:r>
              <w:rPr>
                <w:rFonts w:eastAsia="Times New Roman"/>
                <w:sz w:val="22"/>
              </w:rPr>
              <w:t>(k) = Kₚₒₛ·e(k) + Kdₚₒₛ·[e(k) − e(k−1)]</w:t>
            </w:r>
          </w:p>
        </w:tc>
        <w:tc>
          <w:tcPr>
            <w:tcW w:w="4706" w:type="dxa"/>
          </w:tcPr>
          <w:p w14:paraId="25CAC27E" w14:textId="77777777" w:rsidR="00A07A87" w:rsidRDefault="00000000">
            <w:pPr>
              <w:spacing w:line="320" w:lineRule="exact"/>
              <w:ind w:firstLine="420"/>
              <w:jc w:val="right"/>
              <w:rPr>
                <w:rFonts w:hint="eastAsia"/>
              </w:rPr>
            </w:pPr>
            <w:r>
              <w:rPr>
                <w:rFonts w:eastAsia="Times New Roman"/>
                <w:sz w:val="21"/>
              </w:rPr>
              <w:t>(2)</w:t>
            </w:r>
          </w:p>
        </w:tc>
      </w:tr>
      <w:tr w:rsidR="00A07A87" w14:paraId="3712A5AD" w14:textId="77777777">
        <w:trPr>
          <w:jc w:val="center"/>
        </w:trPr>
        <w:tc>
          <w:tcPr>
            <w:tcW w:w="4706" w:type="dxa"/>
          </w:tcPr>
          <w:p w14:paraId="464F9FEA" w14:textId="77777777" w:rsidR="00A07A87" w:rsidRDefault="00000000">
            <w:pPr>
              <w:spacing w:line="320" w:lineRule="exact"/>
              <w:ind w:firstLine="440"/>
              <w:jc w:val="center"/>
              <w:rPr>
                <w:rFonts w:hint="eastAsia"/>
              </w:rPr>
            </w:pPr>
            <w:proofErr w:type="spellStart"/>
            <w:r>
              <w:rPr>
                <w:rFonts w:eastAsia="Times New Roman"/>
                <w:sz w:val="22"/>
              </w:rPr>
              <w:t>Δu</w:t>
            </w:r>
            <w:proofErr w:type="spellEnd"/>
            <w:r>
              <w:rPr>
                <w:rFonts w:eastAsia="Times New Roman"/>
                <w:sz w:val="22"/>
              </w:rPr>
              <w:t>(k) = Kₚ·[ε(k)−ε(k−1)] + Kᵢ·ε(k) + Kd·[ε(k)−2ε(k−</w:t>
            </w:r>
            <w:proofErr w:type="gramStart"/>
            <w:r>
              <w:rPr>
                <w:rFonts w:eastAsia="Times New Roman"/>
                <w:sz w:val="22"/>
              </w:rPr>
              <w:t>1)+</w:t>
            </w:r>
            <w:proofErr w:type="gramEnd"/>
            <w:r>
              <w:rPr>
                <w:rFonts w:eastAsia="Times New Roman"/>
                <w:sz w:val="22"/>
              </w:rPr>
              <w:t>ε(k−2)]</w:t>
            </w:r>
          </w:p>
        </w:tc>
        <w:tc>
          <w:tcPr>
            <w:tcW w:w="4706" w:type="dxa"/>
          </w:tcPr>
          <w:p w14:paraId="77B6B38A" w14:textId="77777777" w:rsidR="00A07A87" w:rsidRDefault="00000000">
            <w:pPr>
              <w:spacing w:line="320" w:lineRule="exact"/>
              <w:ind w:firstLine="420"/>
              <w:jc w:val="right"/>
              <w:rPr>
                <w:rFonts w:hint="eastAsia"/>
              </w:rPr>
            </w:pPr>
            <w:r>
              <w:rPr>
                <w:rFonts w:eastAsia="Times New Roman"/>
                <w:sz w:val="21"/>
              </w:rPr>
              <w:t>(3)</w:t>
            </w:r>
          </w:p>
        </w:tc>
      </w:tr>
    </w:tbl>
    <w:p w14:paraId="616AB117" w14:textId="77777777" w:rsidR="00A07A87" w:rsidRDefault="00000000">
      <w:pPr>
        <w:pStyle w:val="14"/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 xml:space="preserve">若小车中心线速度为 v，轮距为 B，期望角速度为 </w:t>
      </w:r>
      <w:r>
        <w:t>ω</w:t>
      </w:r>
      <w:r>
        <w:rPr>
          <w:lang w:eastAsia="zh-CN"/>
        </w:rPr>
        <w:t>，则左右</w:t>
      </w:r>
      <w:proofErr w:type="gramStart"/>
      <w:r>
        <w:rPr>
          <w:lang w:eastAsia="zh-CN"/>
        </w:rPr>
        <w:t>轮目标</w:t>
      </w:r>
      <w:proofErr w:type="gramEnd"/>
      <w:r>
        <w:rPr>
          <w:lang w:eastAsia="zh-CN"/>
        </w:rPr>
        <w:t>速度可按式（4）分配。转弯半径减小时，控制器同步降低基础速度，防止横向加速度过大导致出线。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A07A87" w14:paraId="2098C032" w14:textId="77777777">
        <w:trPr>
          <w:jc w:val="center"/>
        </w:trPr>
        <w:tc>
          <w:tcPr>
            <w:tcW w:w="4706" w:type="dxa"/>
          </w:tcPr>
          <w:p w14:paraId="5518B7FD" w14:textId="77777777" w:rsidR="00A07A87" w:rsidRDefault="00000000">
            <w:pPr>
              <w:spacing w:line="320" w:lineRule="exact"/>
              <w:ind w:firstLine="440"/>
              <w:jc w:val="center"/>
              <w:rPr>
                <w:rFonts w:hint="eastAsia"/>
              </w:rPr>
            </w:pPr>
            <w:proofErr w:type="spellStart"/>
            <w:r>
              <w:rPr>
                <w:rFonts w:eastAsia="Times New Roman"/>
                <w:sz w:val="22"/>
              </w:rPr>
              <w:t>vL</w:t>
            </w:r>
            <w:proofErr w:type="spellEnd"/>
            <w:r>
              <w:rPr>
                <w:rFonts w:eastAsia="Times New Roman"/>
                <w:sz w:val="22"/>
              </w:rPr>
              <w:t xml:space="preserve"> = v − </w:t>
            </w:r>
            <w:proofErr w:type="spellStart"/>
            <w:r>
              <w:rPr>
                <w:rFonts w:eastAsia="Times New Roman"/>
                <w:sz w:val="22"/>
              </w:rPr>
              <w:t>ωB</w:t>
            </w:r>
            <w:proofErr w:type="spellEnd"/>
            <w:r>
              <w:rPr>
                <w:rFonts w:eastAsia="Times New Roman"/>
                <w:sz w:val="22"/>
              </w:rPr>
              <w:t xml:space="preserve">/2，　</w:t>
            </w:r>
            <w:proofErr w:type="spellStart"/>
            <w:r>
              <w:rPr>
                <w:rFonts w:eastAsia="Times New Roman"/>
                <w:sz w:val="22"/>
              </w:rPr>
              <w:t>vR</w:t>
            </w:r>
            <w:proofErr w:type="spellEnd"/>
            <w:r>
              <w:rPr>
                <w:rFonts w:eastAsia="Times New Roman"/>
                <w:sz w:val="22"/>
              </w:rPr>
              <w:t xml:space="preserve"> = v + </w:t>
            </w:r>
            <w:proofErr w:type="spellStart"/>
            <w:r>
              <w:rPr>
                <w:rFonts w:eastAsia="Times New Roman"/>
                <w:sz w:val="22"/>
              </w:rPr>
              <w:t>ωB</w:t>
            </w:r>
            <w:proofErr w:type="spellEnd"/>
            <w:r>
              <w:rPr>
                <w:rFonts w:eastAsia="Times New Roman"/>
                <w:sz w:val="22"/>
              </w:rPr>
              <w:t>/2</w:t>
            </w:r>
          </w:p>
        </w:tc>
        <w:tc>
          <w:tcPr>
            <w:tcW w:w="4706" w:type="dxa"/>
          </w:tcPr>
          <w:p w14:paraId="30574FAF" w14:textId="77777777" w:rsidR="00A07A87" w:rsidRDefault="00000000">
            <w:pPr>
              <w:spacing w:line="320" w:lineRule="exact"/>
              <w:ind w:firstLine="420"/>
              <w:jc w:val="right"/>
              <w:rPr>
                <w:rFonts w:hint="eastAsia"/>
              </w:rPr>
            </w:pPr>
            <w:r>
              <w:rPr>
                <w:rFonts w:eastAsia="Times New Roman"/>
                <w:sz w:val="21"/>
              </w:rPr>
              <w:t>(4)</w:t>
            </w:r>
          </w:p>
        </w:tc>
      </w:tr>
    </w:tbl>
    <w:p w14:paraId="1F120CEB" w14:textId="3E325BB4" w:rsidR="00A07A87" w:rsidRDefault="00000000" w:rsidP="000C0A6C">
      <w:pPr>
        <w:pStyle w:val="21"/>
        <w:rPr>
          <w:rFonts w:hint="eastAsia"/>
        </w:rPr>
      </w:pPr>
      <w:proofErr w:type="spellStart"/>
      <w:r>
        <w:t>电源与功率预算</w:t>
      </w:r>
      <w:proofErr w:type="spellEnd"/>
    </w:p>
    <w:p w14:paraId="1286432E" w14:textId="77777777" w:rsidR="00A07A87" w:rsidRDefault="00000000" w:rsidP="000C0A6C">
      <w:pPr>
        <w:pStyle w:val="afff0"/>
        <w:rPr>
          <w:rFonts w:hint="eastAsia"/>
        </w:rPr>
      </w:pPr>
      <w:r>
        <w:t>表 2　系统功率预算</w:t>
      </w:r>
    </w:p>
    <w:tbl>
      <w:tblPr>
        <w:tblW w:w="5000" w:type="pct"/>
        <w:jc w:val="center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ook w:val="04A0" w:firstRow="1" w:lastRow="0" w:firstColumn="1" w:lastColumn="0" w:noHBand="0" w:noVBand="1"/>
      </w:tblPr>
      <w:tblGrid>
        <w:gridCol w:w="2332"/>
        <w:gridCol w:w="2304"/>
        <w:gridCol w:w="2303"/>
        <w:gridCol w:w="2303"/>
      </w:tblGrid>
      <w:tr w:rsidR="00A07A87" w14:paraId="049E24FD" w14:textId="77777777" w:rsidTr="00E44A7F">
        <w:trPr>
          <w:tblHeader/>
          <w:jc w:val="center"/>
        </w:trPr>
        <w:tc>
          <w:tcPr>
            <w:tcW w:w="1261" w:type="pct"/>
            <w:shd w:val="clear" w:color="auto" w:fill="E7E6E6"/>
            <w:vAlign w:val="center"/>
          </w:tcPr>
          <w:p w14:paraId="43CBEAD7" w14:textId="77777777" w:rsidR="00A07A87" w:rsidRDefault="00000000">
            <w:pPr>
              <w:spacing w:line="320" w:lineRule="exact"/>
              <w:ind w:firstLine="381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负载</w:t>
            </w:r>
          </w:p>
        </w:tc>
        <w:tc>
          <w:tcPr>
            <w:tcW w:w="1246" w:type="pct"/>
            <w:shd w:val="clear" w:color="auto" w:fill="E7E6E6"/>
            <w:vAlign w:val="center"/>
          </w:tcPr>
          <w:p w14:paraId="00FD1D9D" w14:textId="77777777" w:rsidR="00A07A87" w:rsidRDefault="00000000">
            <w:pPr>
              <w:spacing w:line="320" w:lineRule="exact"/>
              <w:ind w:firstLine="381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工作电压</w:t>
            </w:r>
          </w:p>
        </w:tc>
        <w:tc>
          <w:tcPr>
            <w:tcW w:w="1246" w:type="pct"/>
            <w:shd w:val="clear" w:color="auto" w:fill="E7E6E6"/>
            <w:vAlign w:val="center"/>
          </w:tcPr>
          <w:p w14:paraId="0965CBE8" w14:textId="77777777" w:rsidR="00A07A87" w:rsidRDefault="00000000">
            <w:pPr>
              <w:spacing w:line="320" w:lineRule="exact"/>
              <w:ind w:firstLine="381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典型电流</w:t>
            </w:r>
          </w:p>
        </w:tc>
        <w:tc>
          <w:tcPr>
            <w:tcW w:w="1246" w:type="pct"/>
            <w:shd w:val="clear" w:color="auto" w:fill="E7E6E6"/>
            <w:vAlign w:val="center"/>
          </w:tcPr>
          <w:p w14:paraId="214C3BC8" w14:textId="77777777" w:rsidR="00A07A87" w:rsidRDefault="00000000">
            <w:pPr>
              <w:spacing w:line="320" w:lineRule="exact"/>
              <w:ind w:firstLine="381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估算功率</w:t>
            </w:r>
          </w:p>
        </w:tc>
      </w:tr>
      <w:tr w:rsidR="00A07A87" w14:paraId="3A6E9EA0" w14:textId="77777777" w:rsidTr="00E44A7F">
        <w:trPr>
          <w:jc w:val="center"/>
        </w:trPr>
        <w:tc>
          <w:tcPr>
            <w:tcW w:w="1261" w:type="pct"/>
            <w:vAlign w:val="center"/>
          </w:tcPr>
          <w:p w14:paraId="41FDB804" w14:textId="77777777" w:rsidR="00A07A87" w:rsidRDefault="00000000">
            <w:pPr>
              <w:spacing w:line="320" w:lineRule="exact"/>
              <w:ind w:firstLine="380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两路直流电机</w:t>
            </w:r>
          </w:p>
        </w:tc>
        <w:tc>
          <w:tcPr>
            <w:tcW w:w="1246" w:type="pct"/>
            <w:vAlign w:val="center"/>
          </w:tcPr>
          <w:p w14:paraId="3D895931" w14:textId="77777777" w:rsidR="00A07A87" w:rsidRDefault="00000000">
            <w:pPr>
              <w:spacing w:line="320" w:lineRule="exact"/>
              <w:ind w:firstLine="38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12 V</w:t>
            </w:r>
          </w:p>
        </w:tc>
        <w:tc>
          <w:tcPr>
            <w:tcW w:w="1246" w:type="pct"/>
            <w:vAlign w:val="center"/>
          </w:tcPr>
          <w:p w14:paraId="592F85F7" w14:textId="77777777" w:rsidR="00A07A87" w:rsidRDefault="00000000">
            <w:pPr>
              <w:spacing w:line="320" w:lineRule="exact"/>
              <w:ind w:firstLine="38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2×0.45 A</w:t>
            </w:r>
          </w:p>
        </w:tc>
        <w:tc>
          <w:tcPr>
            <w:tcW w:w="1246" w:type="pct"/>
            <w:vAlign w:val="center"/>
          </w:tcPr>
          <w:p w14:paraId="0F33346B" w14:textId="77777777" w:rsidR="00A07A87" w:rsidRDefault="00000000">
            <w:pPr>
              <w:spacing w:line="320" w:lineRule="exact"/>
              <w:ind w:firstLine="38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10.8 W</w:t>
            </w:r>
          </w:p>
        </w:tc>
      </w:tr>
      <w:tr w:rsidR="00A07A87" w14:paraId="47D5C08D" w14:textId="77777777" w:rsidTr="00E44A7F">
        <w:trPr>
          <w:jc w:val="center"/>
        </w:trPr>
        <w:tc>
          <w:tcPr>
            <w:tcW w:w="1261" w:type="pct"/>
            <w:vAlign w:val="center"/>
          </w:tcPr>
          <w:p w14:paraId="40C82AFB" w14:textId="77777777" w:rsidR="00A07A87" w:rsidRDefault="00000000">
            <w:pPr>
              <w:spacing w:line="320" w:lineRule="exact"/>
              <w:ind w:firstLine="380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主控与传感器</w:t>
            </w:r>
          </w:p>
        </w:tc>
        <w:tc>
          <w:tcPr>
            <w:tcW w:w="1246" w:type="pct"/>
            <w:vAlign w:val="center"/>
          </w:tcPr>
          <w:p w14:paraId="5A25A444" w14:textId="77777777" w:rsidR="00A07A87" w:rsidRDefault="00000000">
            <w:pPr>
              <w:spacing w:line="320" w:lineRule="exact"/>
              <w:ind w:firstLine="38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3.3 V</w:t>
            </w:r>
          </w:p>
        </w:tc>
        <w:tc>
          <w:tcPr>
            <w:tcW w:w="1246" w:type="pct"/>
            <w:vAlign w:val="center"/>
          </w:tcPr>
          <w:p w14:paraId="711BB0AC" w14:textId="77777777" w:rsidR="00A07A87" w:rsidRDefault="00000000">
            <w:pPr>
              <w:spacing w:line="320" w:lineRule="exact"/>
              <w:ind w:firstLine="38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0.18 A</w:t>
            </w:r>
          </w:p>
        </w:tc>
        <w:tc>
          <w:tcPr>
            <w:tcW w:w="1246" w:type="pct"/>
            <w:vAlign w:val="center"/>
          </w:tcPr>
          <w:p w14:paraId="4E55ACDF" w14:textId="77777777" w:rsidR="00A07A87" w:rsidRDefault="00000000">
            <w:pPr>
              <w:spacing w:line="320" w:lineRule="exact"/>
              <w:ind w:firstLine="38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0.59 W</w:t>
            </w:r>
          </w:p>
        </w:tc>
      </w:tr>
      <w:tr w:rsidR="00A07A87" w14:paraId="12BBD4F7" w14:textId="77777777" w:rsidTr="00E44A7F">
        <w:trPr>
          <w:jc w:val="center"/>
        </w:trPr>
        <w:tc>
          <w:tcPr>
            <w:tcW w:w="1261" w:type="pct"/>
            <w:vAlign w:val="center"/>
          </w:tcPr>
          <w:p w14:paraId="6E48BD62" w14:textId="77777777" w:rsidR="00A07A87" w:rsidRDefault="00000000">
            <w:pPr>
              <w:spacing w:line="320" w:lineRule="exact"/>
              <w:ind w:firstLine="380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显示与接口</w:t>
            </w:r>
          </w:p>
        </w:tc>
        <w:tc>
          <w:tcPr>
            <w:tcW w:w="1246" w:type="pct"/>
            <w:vAlign w:val="center"/>
          </w:tcPr>
          <w:p w14:paraId="77964279" w14:textId="77777777" w:rsidR="00A07A87" w:rsidRDefault="00000000">
            <w:pPr>
              <w:spacing w:line="320" w:lineRule="exact"/>
              <w:ind w:firstLine="38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5 V</w:t>
            </w:r>
          </w:p>
        </w:tc>
        <w:tc>
          <w:tcPr>
            <w:tcW w:w="1246" w:type="pct"/>
            <w:vAlign w:val="center"/>
          </w:tcPr>
          <w:p w14:paraId="5A810F1F" w14:textId="77777777" w:rsidR="00A07A87" w:rsidRDefault="00000000">
            <w:pPr>
              <w:spacing w:line="320" w:lineRule="exact"/>
              <w:ind w:firstLine="38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0.10 A</w:t>
            </w:r>
          </w:p>
        </w:tc>
        <w:tc>
          <w:tcPr>
            <w:tcW w:w="1246" w:type="pct"/>
            <w:vAlign w:val="center"/>
          </w:tcPr>
          <w:p w14:paraId="242DF925" w14:textId="77777777" w:rsidR="00A07A87" w:rsidRDefault="00000000">
            <w:pPr>
              <w:spacing w:line="320" w:lineRule="exact"/>
              <w:ind w:firstLine="38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0.50 W</w:t>
            </w:r>
          </w:p>
        </w:tc>
      </w:tr>
      <w:tr w:rsidR="00A07A87" w14:paraId="3A255B4E" w14:textId="77777777" w:rsidTr="00E44A7F">
        <w:trPr>
          <w:jc w:val="center"/>
        </w:trPr>
        <w:tc>
          <w:tcPr>
            <w:tcW w:w="1261" w:type="pct"/>
            <w:vAlign w:val="center"/>
          </w:tcPr>
          <w:p w14:paraId="4AE5B703" w14:textId="77777777" w:rsidR="00A07A87" w:rsidRDefault="00000000">
            <w:pPr>
              <w:spacing w:line="320" w:lineRule="exact"/>
              <w:ind w:firstLine="380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合计（含 25% 裕量）</w:t>
            </w:r>
          </w:p>
        </w:tc>
        <w:tc>
          <w:tcPr>
            <w:tcW w:w="1246" w:type="pct"/>
            <w:vAlign w:val="center"/>
          </w:tcPr>
          <w:p w14:paraId="69AAB92A" w14:textId="77777777" w:rsidR="00A07A87" w:rsidRDefault="00000000">
            <w:pPr>
              <w:spacing w:line="320" w:lineRule="exact"/>
              <w:ind w:firstLine="38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—</w:t>
            </w:r>
          </w:p>
        </w:tc>
        <w:tc>
          <w:tcPr>
            <w:tcW w:w="1246" w:type="pct"/>
            <w:vAlign w:val="center"/>
          </w:tcPr>
          <w:p w14:paraId="558E809C" w14:textId="77777777" w:rsidR="00A07A87" w:rsidRDefault="00000000">
            <w:pPr>
              <w:spacing w:line="320" w:lineRule="exact"/>
              <w:ind w:firstLine="38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—</w:t>
            </w:r>
          </w:p>
        </w:tc>
        <w:tc>
          <w:tcPr>
            <w:tcW w:w="1246" w:type="pct"/>
            <w:vAlign w:val="center"/>
          </w:tcPr>
          <w:p w14:paraId="56E8C048" w14:textId="77777777" w:rsidR="00A07A87" w:rsidRDefault="00000000">
            <w:pPr>
              <w:spacing w:line="320" w:lineRule="exact"/>
              <w:ind w:firstLine="38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约 14.9 W</w:t>
            </w:r>
          </w:p>
        </w:tc>
      </w:tr>
    </w:tbl>
    <w:p w14:paraId="462C8E4F" w14:textId="011C21ED" w:rsidR="00A07A87" w:rsidRDefault="00000000" w:rsidP="000C0A6C">
      <w:pPr>
        <w:pStyle w:val="1"/>
        <w:rPr>
          <w:rFonts w:hint="eastAsia"/>
        </w:rPr>
      </w:pPr>
      <w:proofErr w:type="spellStart"/>
      <w:r>
        <w:t>电路与硬件设计</w:t>
      </w:r>
      <w:proofErr w:type="spellEnd"/>
    </w:p>
    <w:p w14:paraId="365C57C6" w14:textId="4495667C" w:rsidR="00A07A87" w:rsidRDefault="00000000" w:rsidP="000C0A6C">
      <w:pPr>
        <w:pStyle w:val="21"/>
        <w:rPr>
          <w:rFonts w:hint="eastAsia"/>
        </w:rPr>
      </w:pPr>
      <w:proofErr w:type="spellStart"/>
      <w:r>
        <w:t>主控与接口分配</w:t>
      </w:r>
      <w:proofErr w:type="spellEnd"/>
    </w:p>
    <w:p w14:paraId="0FA01010" w14:textId="77777777" w:rsidR="00A07A87" w:rsidRDefault="00000000">
      <w:pPr>
        <w:pStyle w:val="14"/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 xml:space="preserve">主控制器使用两组 ADC 序列采集 8 路模拟循迹信号，定时器捕获或外部中断读取编码器 A/B 相，PWM 定时器输出两路电机占空比。串口用于调试回传，IMU 可通过 </w:t>
      </w:r>
      <w:r>
        <w:rPr>
          <w:lang w:eastAsia="zh-CN"/>
        </w:rPr>
        <w:lastRenderedPageBreak/>
        <w:t>UART 或 I²C 接口读取。关键接口建议固定在原理图和程序宏定义中，避免现场换线造成错误。</w:t>
      </w:r>
    </w:p>
    <w:p w14:paraId="0A94F415" w14:textId="77777777" w:rsidR="00A07A87" w:rsidRDefault="00000000" w:rsidP="000C0A6C">
      <w:pPr>
        <w:pStyle w:val="afff0"/>
        <w:rPr>
          <w:rFonts w:hint="eastAsia"/>
        </w:rPr>
      </w:pPr>
      <w:r>
        <w:t>表 3　主要接口分配</w:t>
      </w:r>
    </w:p>
    <w:tbl>
      <w:tblPr>
        <w:tblW w:w="0" w:type="auto"/>
        <w:jc w:val="center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948"/>
      </w:tblGrid>
      <w:tr w:rsidR="00A07A87" w14:paraId="185BE91E" w14:textId="77777777">
        <w:trPr>
          <w:tblHeader/>
          <w:jc w:val="center"/>
        </w:trPr>
        <w:tc>
          <w:tcPr>
            <w:tcW w:w="2353" w:type="dxa"/>
            <w:shd w:val="clear" w:color="auto" w:fill="E7E6E6"/>
            <w:vAlign w:val="center"/>
          </w:tcPr>
          <w:p w14:paraId="0F647AEF" w14:textId="77777777" w:rsidR="00A07A87" w:rsidRDefault="00000000">
            <w:pPr>
              <w:spacing w:line="320" w:lineRule="exact"/>
              <w:ind w:firstLine="361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信号</w:t>
            </w:r>
          </w:p>
        </w:tc>
        <w:tc>
          <w:tcPr>
            <w:tcW w:w="2353" w:type="dxa"/>
            <w:shd w:val="clear" w:color="auto" w:fill="E7E6E6"/>
            <w:vAlign w:val="center"/>
          </w:tcPr>
          <w:p w14:paraId="1CCCEA3C" w14:textId="77777777" w:rsidR="00A07A87" w:rsidRDefault="00000000">
            <w:pPr>
              <w:spacing w:line="320" w:lineRule="exact"/>
              <w:ind w:firstLine="361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MCU 引脚（示例）</w:t>
            </w:r>
          </w:p>
        </w:tc>
        <w:tc>
          <w:tcPr>
            <w:tcW w:w="2353" w:type="dxa"/>
            <w:shd w:val="clear" w:color="auto" w:fill="E7E6E6"/>
            <w:vAlign w:val="center"/>
          </w:tcPr>
          <w:p w14:paraId="7C42B73E" w14:textId="77777777" w:rsidR="00A07A87" w:rsidRDefault="00000000">
            <w:pPr>
              <w:spacing w:line="320" w:lineRule="exact"/>
              <w:ind w:firstLine="361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外设功能</w:t>
            </w:r>
          </w:p>
        </w:tc>
        <w:tc>
          <w:tcPr>
            <w:tcW w:w="2353" w:type="dxa"/>
            <w:shd w:val="clear" w:color="auto" w:fill="E7E6E6"/>
            <w:vAlign w:val="center"/>
          </w:tcPr>
          <w:p w14:paraId="267CAF40" w14:textId="77777777" w:rsidR="00A07A87" w:rsidRDefault="00000000">
            <w:pPr>
              <w:spacing w:line="320" w:lineRule="exact"/>
              <w:ind w:firstLine="361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说明</w:t>
            </w:r>
          </w:p>
        </w:tc>
      </w:tr>
      <w:tr w:rsidR="00A07A87" w14:paraId="4C608BFB" w14:textId="77777777">
        <w:trPr>
          <w:jc w:val="center"/>
        </w:trPr>
        <w:tc>
          <w:tcPr>
            <w:tcW w:w="1928" w:type="dxa"/>
            <w:vAlign w:val="center"/>
          </w:tcPr>
          <w:p w14:paraId="190AE696" w14:textId="77777777" w:rsidR="00A07A87" w:rsidRDefault="00000000">
            <w:pPr>
              <w:spacing w:line="320" w:lineRule="exact"/>
              <w:ind w:firstLine="360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左编码器 A/B</w:t>
            </w:r>
          </w:p>
        </w:tc>
        <w:tc>
          <w:tcPr>
            <w:tcW w:w="2268" w:type="dxa"/>
            <w:vAlign w:val="center"/>
          </w:tcPr>
          <w:p w14:paraId="523CD54B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PA28 / PA31</w:t>
            </w:r>
          </w:p>
        </w:tc>
        <w:tc>
          <w:tcPr>
            <w:tcW w:w="1814" w:type="dxa"/>
            <w:vAlign w:val="center"/>
          </w:tcPr>
          <w:p w14:paraId="02CF7F0F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GPIO/EXTI</w:t>
            </w:r>
          </w:p>
        </w:tc>
        <w:tc>
          <w:tcPr>
            <w:tcW w:w="2948" w:type="dxa"/>
            <w:vAlign w:val="center"/>
          </w:tcPr>
          <w:p w14:paraId="6D4A09A2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正交计数与方向判断</w:t>
            </w:r>
          </w:p>
        </w:tc>
      </w:tr>
      <w:tr w:rsidR="00A07A87" w14:paraId="6A3BA095" w14:textId="77777777">
        <w:trPr>
          <w:jc w:val="center"/>
        </w:trPr>
        <w:tc>
          <w:tcPr>
            <w:tcW w:w="1928" w:type="dxa"/>
            <w:vAlign w:val="center"/>
          </w:tcPr>
          <w:p w14:paraId="2EE6FDF7" w14:textId="77777777" w:rsidR="00A07A87" w:rsidRDefault="00000000">
            <w:pPr>
              <w:spacing w:line="320" w:lineRule="exact"/>
              <w:ind w:firstLine="360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右编码器 A/B</w:t>
            </w:r>
          </w:p>
        </w:tc>
        <w:tc>
          <w:tcPr>
            <w:tcW w:w="2268" w:type="dxa"/>
            <w:vAlign w:val="center"/>
          </w:tcPr>
          <w:p w14:paraId="6EA9C824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PA12 / PA13</w:t>
            </w:r>
          </w:p>
        </w:tc>
        <w:tc>
          <w:tcPr>
            <w:tcW w:w="1814" w:type="dxa"/>
            <w:vAlign w:val="center"/>
          </w:tcPr>
          <w:p w14:paraId="026FFE00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GPIO/EXTI</w:t>
            </w:r>
          </w:p>
        </w:tc>
        <w:tc>
          <w:tcPr>
            <w:tcW w:w="2948" w:type="dxa"/>
            <w:vAlign w:val="center"/>
          </w:tcPr>
          <w:p w14:paraId="1D6FEF4A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正交计数与方向判断</w:t>
            </w:r>
          </w:p>
        </w:tc>
      </w:tr>
      <w:tr w:rsidR="00A07A87" w14:paraId="6AB9762D" w14:textId="77777777">
        <w:trPr>
          <w:jc w:val="center"/>
        </w:trPr>
        <w:tc>
          <w:tcPr>
            <w:tcW w:w="1928" w:type="dxa"/>
            <w:vAlign w:val="center"/>
          </w:tcPr>
          <w:p w14:paraId="0C8C558A" w14:textId="77777777" w:rsidR="00A07A87" w:rsidRDefault="00000000">
            <w:pPr>
              <w:spacing w:line="320" w:lineRule="exact"/>
              <w:ind w:firstLine="360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循迹 AO1～AO8</w:t>
            </w:r>
          </w:p>
        </w:tc>
        <w:tc>
          <w:tcPr>
            <w:tcW w:w="2268" w:type="dxa"/>
            <w:vAlign w:val="center"/>
          </w:tcPr>
          <w:p w14:paraId="7EBA47B3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PA17 等 8 路</w:t>
            </w:r>
          </w:p>
        </w:tc>
        <w:tc>
          <w:tcPr>
            <w:tcW w:w="1814" w:type="dxa"/>
            <w:vAlign w:val="center"/>
          </w:tcPr>
          <w:p w14:paraId="4B5DA38D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ADC0/ADC1</w:t>
            </w:r>
          </w:p>
        </w:tc>
        <w:tc>
          <w:tcPr>
            <w:tcW w:w="2948" w:type="dxa"/>
            <w:vAlign w:val="center"/>
          </w:tcPr>
          <w:p w14:paraId="62582612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分组采样并归一化</w:t>
            </w:r>
          </w:p>
        </w:tc>
      </w:tr>
      <w:tr w:rsidR="00A07A87" w14:paraId="4474D318" w14:textId="77777777">
        <w:trPr>
          <w:jc w:val="center"/>
        </w:trPr>
        <w:tc>
          <w:tcPr>
            <w:tcW w:w="1928" w:type="dxa"/>
            <w:vAlign w:val="center"/>
          </w:tcPr>
          <w:p w14:paraId="67F77CEE" w14:textId="77777777" w:rsidR="00A07A87" w:rsidRDefault="00000000">
            <w:pPr>
              <w:spacing w:line="320" w:lineRule="exact"/>
              <w:ind w:firstLine="360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电机 PWMA/PWMB</w:t>
            </w:r>
          </w:p>
        </w:tc>
        <w:tc>
          <w:tcPr>
            <w:tcW w:w="2268" w:type="dxa"/>
            <w:vAlign w:val="center"/>
          </w:tcPr>
          <w:p w14:paraId="1C809579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定时器输出脚</w:t>
            </w:r>
          </w:p>
        </w:tc>
        <w:tc>
          <w:tcPr>
            <w:tcW w:w="1814" w:type="dxa"/>
            <w:vAlign w:val="center"/>
          </w:tcPr>
          <w:p w14:paraId="0BF302B9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PWM</w:t>
            </w:r>
          </w:p>
        </w:tc>
        <w:tc>
          <w:tcPr>
            <w:tcW w:w="2948" w:type="dxa"/>
            <w:vAlign w:val="center"/>
          </w:tcPr>
          <w:p w14:paraId="04BC3CCA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  <w:lang w:eastAsia="zh-CN"/>
              </w:rPr>
            </w:pPr>
            <w:r>
              <w:rPr>
                <w:rFonts w:ascii="宋体" w:hAnsi="宋体"/>
                <w:sz w:val="18"/>
                <w:lang w:eastAsia="zh-CN"/>
              </w:rPr>
              <w:t>频率 20 kHz，避免可闻噪声</w:t>
            </w:r>
          </w:p>
        </w:tc>
      </w:tr>
      <w:tr w:rsidR="00A07A87" w14:paraId="63756CE6" w14:textId="77777777">
        <w:trPr>
          <w:jc w:val="center"/>
        </w:trPr>
        <w:tc>
          <w:tcPr>
            <w:tcW w:w="1928" w:type="dxa"/>
            <w:vAlign w:val="center"/>
          </w:tcPr>
          <w:p w14:paraId="50D32505" w14:textId="77777777" w:rsidR="00A07A87" w:rsidRDefault="00000000">
            <w:pPr>
              <w:spacing w:line="320" w:lineRule="exact"/>
              <w:ind w:firstLine="360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 xml:space="preserve">AIN/BIN </w:t>
            </w:r>
            <w:proofErr w:type="spellStart"/>
            <w:r>
              <w:rPr>
                <w:rFonts w:ascii="宋体" w:hAnsi="宋体"/>
                <w:sz w:val="18"/>
              </w:rPr>
              <w:t>方向</w:t>
            </w:r>
            <w:proofErr w:type="spellEnd"/>
          </w:p>
        </w:tc>
        <w:tc>
          <w:tcPr>
            <w:tcW w:w="2268" w:type="dxa"/>
            <w:vAlign w:val="center"/>
          </w:tcPr>
          <w:p w14:paraId="4F4020D5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普通 GPIO</w:t>
            </w:r>
          </w:p>
        </w:tc>
        <w:tc>
          <w:tcPr>
            <w:tcW w:w="1814" w:type="dxa"/>
            <w:vAlign w:val="center"/>
          </w:tcPr>
          <w:p w14:paraId="6A387A6C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数字输出</w:t>
            </w:r>
          </w:p>
        </w:tc>
        <w:tc>
          <w:tcPr>
            <w:tcW w:w="2948" w:type="dxa"/>
            <w:vAlign w:val="center"/>
          </w:tcPr>
          <w:p w14:paraId="13BD626B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  <w:lang w:eastAsia="zh-CN"/>
              </w:rPr>
            </w:pPr>
            <w:r>
              <w:rPr>
                <w:rFonts w:ascii="宋体" w:hAnsi="宋体"/>
                <w:sz w:val="18"/>
                <w:lang w:eastAsia="zh-CN"/>
              </w:rPr>
              <w:t>控制正转、反转和制动</w:t>
            </w:r>
          </w:p>
        </w:tc>
      </w:tr>
      <w:tr w:rsidR="00A07A87" w14:paraId="0620EC3E" w14:textId="77777777">
        <w:trPr>
          <w:jc w:val="center"/>
        </w:trPr>
        <w:tc>
          <w:tcPr>
            <w:tcW w:w="1928" w:type="dxa"/>
            <w:vAlign w:val="center"/>
          </w:tcPr>
          <w:p w14:paraId="2ADF9F14" w14:textId="77777777" w:rsidR="00A07A87" w:rsidRDefault="00000000">
            <w:pPr>
              <w:spacing w:line="320" w:lineRule="exact"/>
              <w:ind w:firstLine="360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 xml:space="preserve">IMU / </w:t>
            </w:r>
            <w:proofErr w:type="spellStart"/>
            <w:r>
              <w:rPr>
                <w:rFonts w:ascii="宋体" w:hAnsi="宋体"/>
                <w:sz w:val="18"/>
              </w:rPr>
              <w:t>调试串口</w:t>
            </w:r>
            <w:proofErr w:type="spellEnd"/>
          </w:p>
        </w:tc>
        <w:tc>
          <w:tcPr>
            <w:tcW w:w="2268" w:type="dxa"/>
            <w:vAlign w:val="center"/>
          </w:tcPr>
          <w:p w14:paraId="5FE68ED7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UART1 / UART0</w:t>
            </w:r>
          </w:p>
        </w:tc>
        <w:tc>
          <w:tcPr>
            <w:tcW w:w="1814" w:type="dxa"/>
            <w:vAlign w:val="center"/>
          </w:tcPr>
          <w:p w14:paraId="2B02C05F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串口</w:t>
            </w:r>
          </w:p>
        </w:tc>
        <w:tc>
          <w:tcPr>
            <w:tcW w:w="2948" w:type="dxa"/>
            <w:vAlign w:val="center"/>
          </w:tcPr>
          <w:p w14:paraId="239AD66D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  <w:lang w:eastAsia="zh-CN"/>
              </w:rPr>
            </w:pPr>
            <w:r>
              <w:rPr>
                <w:rFonts w:ascii="宋体" w:hAnsi="宋体"/>
                <w:sz w:val="18"/>
                <w:lang w:eastAsia="zh-CN"/>
              </w:rPr>
              <w:t>接收姿态数据与打印日志</w:t>
            </w:r>
          </w:p>
        </w:tc>
      </w:tr>
    </w:tbl>
    <w:p w14:paraId="3813B56E" w14:textId="3D749D75" w:rsidR="00A07A87" w:rsidRDefault="00000000" w:rsidP="000C0A6C">
      <w:pPr>
        <w:pStyle w:val="21"/>
        <w:rPr>
          <w:rFonts w:hint="eastAsia"/>
          <w:lang w:eastAsia="zh-CN"/>
        </w:rPr>
      </w:pPr>
      <w:r>
        <w:rPr>
          <w:lang w:eastAsia="zh-CN"/>
        </w:rPr>
        <w:t>电源与驱动电路</w:t>
      </w:r>
    </w:p>
    <w:p w14:paraId="67240B8F" w14:textId="77777777" w:rsidR="00A07A87" w:rsidRDefault="00000000">
      <w:pPr>
        <w:pStyle w:val="14"/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 xml:space="preserve">电机电源与逻辑电源采用分级供电。12 V 输入端设置保险丝、反接保护和大容量滤波电容；降压得到 5 V 后，再经低压差稳压器产生 3.3 V。电机驱动芯片 VM 端直接接 12 V，VCC 端接 3.3 V，所有模块必须共地。芯片附近布置 100 </w:t>
      </w:r>
      <w:proofErr w:type="spellStart"/>
      <w:r>
        <w:rPr>
          <w:lang w:eastAsia="zh-CN"/>
        </w:rPr>
        <w:t>nF</w:t>
      </w:r>
      <w:proofErr w:type="spellEnd"/>
      <w:r>
        <w:rPr>
          <w:lang w:eastAsia="zh-CN"/>
        </w:rPr>
        <w:t xml:space="preserve"> 去</w:t>
      </w:r>
      <w:proofErr w:type="gramStart"/>
      <w:r>
        <w:rPr>
          <w:lang w:eastAsia="zh-CN"/>
        </w:rPr>
        <w:t>耦</w:t>
      </w:r>
      <w:proofErr w:type="gramEnd"/>
      <w:r>
        <w:rPr>
          <w:lang w:eastAsia="zh-CN"/>
        </w:rPr>
        <w:t>电容，</w:t>
      </w:r>
      <w:proofErr w:type="gramStart"/>
      <w:r>
        <w:rPr>
          <w:lang w:eastAsia="zh-CN"/>
        </w:rPr>
        <w:t>电机端可根据</w:t>
      </w:r>
      <w:proofErr w:type="gramEnd"/>
      <w:r>
        <w:rPr>
          <w:lang w:eastAsia="zh-CN"/>
        </w:rPr>
        <w:t>干扰情况增加小容量抑制电容。</w:t>
      </w:r>
    </w:p>
    <w:p w14:paraId="6CDC5B8A" w14:textId="77777777" w:rsidR="00A07A87" w:rsidRDefault="00000000" w:rsidP="005927EC">
      <w:pPr>
        <w:pStyle w:val="afff2"/>
        <w:rPr>
          <w:rFonts w:hint="eastAsia"/>
        </w:rPr>
      </w:pPr>
      <w:r>
        <w:drawing>
          <wp:inline distT="0" distB="0" distL="0" distR="0" wp14:anchorId="2BDC7CDD" wp14:editId="44AEE22F">
            <wp:extent cx="5760000" cy="3106488"/>
            <wp:effectExtent l="0" t="0" r="0" b="0"/>
            <wp:docPr id="2" name="Picture 2" descr="电子设计竞赛报告示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rcuit_schemati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0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C13B" w14:textId="77777777" w:rsidR="00A07A87" w:rsidRDefault="00000000" w:rsidP="000C0A6C">
      <w:pPr>
        <w:pStyle w:val="afff0"/>
        <w:rPr>
          <w:rFonts w:hint="eastAsia"/>
        </w:rPr>
      </w:pPr>
      <w:r>
        <w:t>图 2　电源与电机驱动接口原理图（示例）</w:t>
      </w:r>
    </w:p>
    <w:p w14:paraId="03F1D745" w14:textId="660A69FF" w:rsidR="00A07A87" w:rsidRDefault="00000000" w:rsidP="000C0A6C">
      <w:pPr>
        <w:pStyle w:val="1"/>
        <w:rPr>
          <w:rFonts w:hint="eastAsia"/>
          <w:lang w:eastAsia="zh-CN"/>
        </w:rPr>
      </w:pPr>
      <w:r>
        <w:rPr>
          <w:lang w:eastAsia="zh-CN"/>
        </w:rPr>
        <w:t>软件设计</w:t>
      </w:r>
    </w:p>
    <w:p w14:paraId="6FDC1594" w14:textId="7B900FA6" w:rsidR="00A07A87" w:rsidRDefault="00000000" w:rsidP="000C0A6C">
      <w:pPr>
        <w:pStyle w:val="21"/>
        <w:rPr>
          <w:rFonts w:hint="eastAsia"/>
          <w:lang w:eastAsia="zh-CN"/>
        </w:rPr>
      </w:pPr>
      <w:r>
        <w:rPr>
          <w:lang w:eastAsia="zh-CN"/>
        </w:rPr>
        <w:t>软件总体结构</w:t>
      </w:r>
    </w:p>
    <w:p w14:paraId="6934D2B6" w14:textId="77777777" w:rsidR="00A07A87" w:rsidRDefault="00000000">
      <w:pPr>
        <w:pStyle w:val="14"/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软件分为驱动层、算法层和任务层。驱动</w:t>
      </w:r>
      <w:proofErr w:type="gramStart"/>
      <w:r>
        <w:rPr>
          <w:lang w:eastAsia="zh-CN"/>
        </w:rPr>
        <w:t>层完成</w:t>
      </w:r>
      <w:proofErr w:type="gramEnd"/>
      <w:r>
        <w:rPr>
          <w:lang w:eastAsia="zh-CN"/>
        </w:rPr>
        <w:t xml:space="preserve"> ADC、编码器、PWM、按键和串口等底层操作；算法</w:t>
      </w:r>
      <w:proofErr w:type="gramStart"/>
      <w:r>
        <w:rPr>
          <w:lang w:eastAsia="zh-CN"/>
        </w:rPr>
        <w:t>层完成</w:t>
      </w:r>
      <w:proofErr w:type="gramEnd"/>
      <w:r>
        <w:rPr>
          <w:lang w:eastAsia="zh-CN"/>
        </w:rPr>
        <w:t>滤波、标定、位置误差和 PID 计算；任务层采用有限状态机</w:t>
      </w:r>
      <w:r>
        <w:rPr>
          <w:lang w:eastAsia="zh-CN"/>
        </w:rPr>
        <w:lastRenderedPageBreak/>
        <w:t xml:space="preserve">管理启动、循迹、转向、停车和故障处理。控制周期设置为 5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，传感器采样、速度估计与控制输出在同一节拍中执行。</w:t>
      </w:r>
    </w:p>
    <w:p w14:paraId="2A848B60" w14:textId="77777777" w:rsidR="00A07A87" w:rsidRDefault="00000000" w:rsidP="005927EC">
      <w:pPr>
        <w:pStyle w:val="afff2"/>
        <w:rPr>
          <w:rFonts w:hint="eastAsia"/>
        </w:rPr>
      </w:pPr>
      <w:r>
        <w:drawing>
          <wp:inline distT="0" distB="0" distL="0" distR="0" wp14:anchorId="0427EBE3" wp14:editId="0A910988">
            <wp:extent cx="3851999" cy="3980312"/>
            <wp:effectExtent l="0" t="0" r="0" b="0"/>
            <wp:docPr id="3" name="Picture 3" descr="电子设计竞赛报告示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ftware_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1999" cy="398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3B3FF" w14:textId="77777777" w:rsidR="00A07A87" w:rsidRDefault="00000000" w:rsidP="000C0A6C">
      <w:pPr>
        <w:pStyle w:val="afff0"/>
        <w:rPr>
          <w:rFonts w:hint="eastAsia"/>
        </w:rPr>
      </w:pPr>
      <w:r>
        <w:t>图 3　主控制程序流程图</w:t>
      </w:r>
    </w:p>
    <w:p w14:paraId="6F7D1A78" w14:textId="02371718" w:rsidR="00A07A87" w:rsidRDefault="00000000" w:rsidP="000C0A6C">
      <w:pPr>
        <w:pStyle w:val="21"/>
        <w:rPr>
          <w:rFonts w:hint="eastAsia"/>
          <w:lang w:eastAsia="zh-CN"/>
        </w:rPr>
      </w:pPr>
      <w:r>
        <w:rPr>
          <w:lang w:eastAsia="zh-CN"/>
        </w:rPr>
        <w:t>状态机与保护策略</w:t>
      </w:r>
    </w:p>
    <w:p w14:paraId="2D6D6FD2" w14:textId="77777777" w:rsidR="00A07A87" w:rsidRDefault="00000000" w:rsidP="000C0A6C">
      <w:pPr>
        <w:pStyle w:val="afff0"/>
        <w:rPr>
          <w:rFonts w:hint="eastAsia"/>
        </w:rPr>
      </w:pPr>
      <w:r>
        <w:t>表 4　任务状态机定义</w:t>
      </w:r>
    </w:p>
    <w:tbl>
      <w:tblPr>
        <w:tblW w:w="5000" w:type="pct"/>
        <w:jc w:val="center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ook w:val="04A0" w:firstRow="1" w:lastRow="0" w:firstColumn="1" w:lastColumn="0" w:noHBand="0" w:noVBand="1"/>
      </w:tblPr>
      <w:tblGrid>
        <w:gridCol w:w="2167"/>
        <w:gridCol w:w="2167"/>
        <w:gridCol w:w="2716"/>
        <w:gridCol w:w="2192"/>
      </w:tblGrid>
      <w:tr w:rsidR="00A07A87" w14:paraId="64FF2813" w14:textId="77777777" w:rsidTr="005927EC">
        <w:trPr>
          <w:tblHeader/>
          <w:jc w:val="center"/>
        </w:trPr>
        <w:tc>
          <w:tcPr>
            <w:tcW w:w="1172" w:type="pct"/>
            <w:shd w:val="clear" w:color="auto" w:fill="E7E6E6"/>
            <w:vAlign w:val="center"/>
          </w:tcPr>
          <w:p w14:paraId="5A679970" w14:textId="77777777" w:rsidR="00A07A87" w:rsidRDefault="00000000">
            <w:pPr>
              <w:spacing w:line="320" w:lineRule="exact"/>
              <w:ind w:firstLine="361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状态</w:t>
            </w:r>
          </w:p>
        </w:tc>
        <w:tc>
          <w:tcPr>
            <w:tcW w:w="1172" w:type="pct"/>
            <w:shd w:val="clear" w:color="auto" w:fill="E7E6E6"/>
            <w:vAlign w:val="center"/>
          </w:tcPr>
          <w:p w14:paraId="537648D6" w14:textId="77777777" w:rsidR="00A07A87" w:rsidRDefault="00000000">
            <w:pPr>
              <w:spacing w:line="320" w:lineRule="exact"/>
              <w:ind w:firstLine="361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进入条件</w:t>
            </w:r>
          </w:p>
        </w:tc>
        <w:tc>
          <w:tcPr>
            <w:tcW w:w="1469" w:type="pct"/>
            <w:shd w:val="clear" w:color="auto" w:fill="E7E6E6"/>
            <w:vAlign w:val="center"/>
          </w:tcPr>
          <w:p w14:paraId="7BD509D6" w14:textId="77777777" w:rsidR="00A07A87" w:rsidRDefault="00000000">
            <w:pPr>
              <w:spacing w:line="320" w:lineRule="exact"/>
              <w:ind w:firstLine="361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主要动作</w:t>
            </w:r>
          </w:p>
        </w:tc>
        <w:tc>
          <w:tcPr>
            <w:tcW w:w="1186" w:type="pct"/>
            <w:shd w:val="clear" w:color="auto" w:fill="E7E6E6"/>
            <w:vAlign w:val="center"/>
          </w:tcPr>
          <w:p w14:paraId="36E75D9D" w14:textId="77777777" w:rsidR="00A07A87" w:rsidRDefault="00000000">
            <w:pPr>
              <w:spacing w:line="320" w:lineRule="exact"/>
              <w:ind w:firstLine="361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退出条件</w:t>
            </w:r>
          </w:p>
        </w:tc>
      </w:tr>
      <w:tr w:rsidR="00A07A87" w14:paraId="4CFFF3A0" w14:textId="77777777" w:rsidTr="005927EC">
        <w:trPr>
          <w:jc w:val="center"/>
        </w:trPr>
        <w:tc>
          <w:tcPr>
            <w:tcW w:w="1172" w:type="pct"/>
            <w:vAlign w:val="center"/>
          </w:tcPr>
          <w:p w14:paraId="2BB14B27" w14:textId="77777777" w:rsidR="00A07A87" w:rsidRDefault="00000000">
            <w:pPr>
              <w:spacing w:line="320" w:lineRule="exact"/>
              <w:ind w:firstLine="360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INIT</w:t>
            </w:r>
          </w:p>
        </w:tc>
        <w:tc>
          <w:tcPr>
            <w:tcW w:w="1172" w:type="pct"/>
            <w:vAlign w:val="center"/>
          </w:tcPr>
          <w:p w14:paraId="4B9CE05F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上电或复位</w:t>
            </w:r>
          </w:p>
        </w:tc>
        <w:tc>
          <w:tcPr>
            <w:tcW w:w="1469" w:type="pct"/>
            <w:vAlign w:val="center"/>
          </w:tcPr>
          <w:p w14:paraId="5C58881B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  <w:lang w:eastAsia="zh-CN"/>
              </w:rPr>
            </w:pPr>
            <w:r>
              <w:rPr>
                <w:rFonts w:ascii="宋体" w:hAnsi="宋体"/>
                <w:sz w:val="18"/>
                <w:lang w:eastAsia="zh-CN"/>
              </w:rPr>
              <w:t>外设初始化、传感器零点检查</w:t>
            </w:r>
          </w:p>
        </w:tc>
        <w:tc>
          <w:tcPr>
            <w:tcW w:w="1186" w:type="pct"/>
            <w:vAlign w:val="center"/>
          </w:tcPr>
          <w:p w14:paraId="4B6A6DB7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hAnsi="宋体"/>
                <w:sz w:val="18"/>
              </w:rPr>
              <w:t>初始化成功</w:t>
            </w:r>
            <w:proofErr w:type="spellEnd"/>
          </w:p>
        </w:tc>
      </w:tr>
      <w:tr w:rsidR="00A07A87" w14:paraId="4E3ABF90" w14:textId="77777777" w:rsidTr="005927EC">
        <w:trPr>
          <w:jc w:val="center"/>
        </w:trPr>
        <w:tc>
          <w:tcPr>
            <w:tcW w:w="1172" w:type="pct"/>
            <w:vAlign w:val="center"/>
          </w:tcPr>
          <w:p w14:paraId="12321B6B" w14:textId="77777777" w:rsidR="00A07A87" w:rsidRDefault="00000000">
            <w:pPr>
              <w:spacing w:line="320" w:lineRule="exact"/>
              <w:ind w:firstLine="360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WAIT</w:t>
            </w:r>
          </w:p>
        </w:tc>
        <w:tc>
          <w:tcPr>
            <w:tcW w:w="1172" w:type="pct"/>
            <w:vAlign w:val="center"/>
          </w:tcPr>
          <w:p w14:paraId="275286A1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初始化完成</w:t>
            </w:r>
          </w:p>
        </w:tc>
        <w:tc>
          <w:tcPr>
            <w:tcW w:w="1469" w:type="pct"/>
            <w:vAlign w:val="center"/>
          </w:tcPr>
          <w:p w14:paraId="24038F27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  <w:lang w:eastAsia="zh-CN"/>
              </w:rPr>
            </w:pPr>
            <w:r>
              <w:rPr>
                <w:rFonts w:ascii="宋体" w:hAnsi="宋体"/>
                <w:sz w:val="18"/>
                <w:lang w:eastAsia="zh-CN"/>
              </w:rPr>
              <w:t>等待按键，电机保持制动</w:t>
            </w:r>
          </w:p>
        </w:tc>
        <w:tc>
          <w:tcPr>
            <w:tcW w:w="1186" w:type="pct"/>
            <w:vAlign w:val="center"/>
          </w:tcPr>
          <w:p w14:paraId="37979BA4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hAnsi="宋体"/>
                <w:sz w:val="18"/>
              </w:rPr>
              <w:t>收到启动命令</w:t>
            </w:r>
            <w:proofErr w:type="spellEnd"/>
          </w:p>
        </w:tc>
      </w:tr>
      <w:tr w:rsidR="00A07A87" w14:paraId="089BF223" w14:textId="77777777" w:rsidTr="005927EC">
        <w:trPr>
          <w:jc w:val="center"/>
        </w:trPr>
        <w:tc>
          <w:tcPr>
            <w:tcW w:w="1172" w:type="pct"/>
            <w:vAlign w:val="center"/>
          </w:tcPr>
          <w:p w14:paraId="3ED3E11D" w14:textId="77777777" w:rsidR="00A07A87" w:rsidRDefault="00000000">
            <w:pPr>
              <w:spacing w:line="320" w:lineRule="exact"/>
              <w:ind w:firstLine="360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RUN</w:t>
            </w:r>
          </w:p>
        </w:tc>
        <w:tc>
          <w:tcPr>
            <w:tcW w:w="1172" w:type="pct"/>
            <w:vAlign w:val="center"/>
          </w:tcPr>
          <w:p w14:paraId="616FDB4B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正常循迹</w:t>
            </w:r>
          </w:p>
        </w:tc>
        <w:tc>
          <w:tcPr>
            <w:tcW w:w="1469" w:type="pct"/>
            <w:vAlign w:val="center"/>
          </w:tcPr>
          <w:p w14:paraId="1B3CAA35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  <w:lang w:eastAsia="zh-CN"/>
              </w:rPr>
            </w:pPr>
            <w:r>
              <w:rPr>
                <w:rFonts w:ascii="宋体" w:hAnsi="宋体"/>
                <w:sz w:val="18"/>
                <w:lang w:eastAsia="zh-CN"/>
              </w:rPr>
              <w:t>双闭环控制、弯道减速</w:t>
            </w:r>
          </w:p>
        </w:tc>
        <w:tc>
          <w:tcPr>
            <w:tcW w:w="1186" w:type="pct"/>
            <w:vAlign w:val="center"/>
          </w:tcPr>
          <w:p w14:paraId="015A848E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hAnsi="宋体"/>
                <w:sz w:val="18"/>
              </w:rPr>
              <w:t>检测终点或故障</w:t>
            </w:r>
            <w:proofErr w:type="spellEnd"/>
          </w:p>
        </w:tc>
      </w:tr>
      <w:tr w:rsidR="00A07A87" w14:paraId="01A7A02A" w14:textId="77777777" w:rsidTr="005927EC">
        <w:trPr>
          <w:jc w:val="center"/>
        </w:trPr>
        <w:tc>
          <w:tcPr>
            <w:tcW w:w="1172" w:type="pct"/>
            <w:vAlign w:val="center"/>
          </w:tcPr>
          <w:p w14:paraId="61A4E52E" w14:textId="77777777" w:rsidR="00A07A87" w:rsidRDefault="00000000">
            <w:pPr>
              <w:spacing w:line="320" w:lineRule="exact"/>
              <w:ind w:firstLine="360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STOP</w:t>
            </w:r>
          </w:p>
        </w:tc>
        <w:tc>
          <w:tcPr>
            <w:tcW w:w="1172" w:type="pct"/>
            <w:vAlign w:val="center"/>
          </w:tcPr>
          <w:p w14:paraId="0DF91175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到达终点</w:t>
            </w:r>
          </w:p>
        </w:tc>
        <w:tc>
          <w:tcPr>
            <w:tcW w:w="1469" w:type="pct"/>
            <w:vAlign w:val="center"/>
          </w:tcPr>
          <w:p w14:paraId="271F7B57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  <w:lang w:eastAsia="zh-CN"/>
              </w:rPr>
            </w:pPr>
            <w:r>
              <w:rPr>
                <w:rFonts w:ascii="宋体" w:hAnsi="宋体"/>
                <w:sz w:val="18"/>
                <w:lang w:eastAsia="zh-CN"/>
              </w:rPr>
              <w:t>PWM 归零并主动制动</w:t>
            </w:r>
          </w:p>
        </w:tc>
        <w:tc>
          <w:tcPr>
            <w:tcW w:w="1186" w:type="pct"/>
            <w:vAlign w:val="center"/>
          </w:tcPr>
          <w:p w14:paraId="7DCB772B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hAnsi="宋体"/>
                <w:sz w:val="18"/>
              </w:rPr>
              <w:t>人工复位</w:t>
            </w:r>
            <w:proofErr w:type="spellEnd"/>
          </w:p>
        </w:tc>
      </w:tr>
      <w:tr w:rsidR="00A07A87" w14:paraId="73E3EA12" w14:textId="77777777" w:rsidTr="005927EC">
        <w:trPr>
          <w:jc w:val="center"/>
        </w:trPr>
        <w:tc>
          <w:tcPr>
            <w:tcW w:w="1172" w:type="pct"/>
            <w:vAlign w:val="center"/>
          </w:tcPr>
          <w:p w14:paraId="16B82255" w14:textId="77777777" w:rsidR="00A07A87" w:rsidRDefault="00000000">
            <w:pPr>
              <w:spacing w:line="320" w:lineRule="exact"/>
              <w:ind w:firstLine="360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ERROR</w:t>
            </w:r>
          </w:p>
        </w:tc>
        <w:tc>
          <w:tcPr>
            <w:tcW w:w="1172" w:type="pct"/>
            <w:vAlign w:val="center"/>
          </w:tcPr>
          <w:p w14:paraId="3109DDC3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丢线超时/电源异常</w:t>
            </w:r>
          </w:p>
        </w:tc>
        <w:tc>
          <w:tcPr>
            <w:tcW w:w="1469" w:type="pct"/>
            <w:vAlign w:val="center"/>
          </w:tcPr>
          <w:p w14:paraId="628D60BC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  <w:lang w:eastAsia="zh-CN"/>
              </w:rPr>
            </w:pPr>
            <w:r>
              <w:rPr>
                <w:rFonts w:ascii="宋体" w:hAnsi="宋体"/>
                <w:sz w:val="18"/>
                <w:lang w:eastAsia="zh-CN"/>
              </w:rPr>
              <w:t>立即减速、记录故障码</w:t>
            </w:r>
          </w:p>
        </w:tc>
        <w:tc>
          <w:tcPr>
            <w:tcW w:w="1186" w:type="pct"/>
            <w:vAlign w:val="center"/>
          </w:tcPr>
          <w:p w14:paraId="64C4FB27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hAnsi="宋体"/>
                <w:sz w:val="18"/>
              </w:rPr>
              <w:t>人工排查后复位</w:t>
            </w:r>
            <w:proofErr w:type="spellEnd"/>
          </w:p>
        </w:tc>
      </w:tr>
    </w:tbl>
    <w:p w14:paraId="0997ABC1" w14:textId="77777777" w:rsidR="00A07A87" w:rsidRDefault="00000000">
      <w:pPr>
        <w:pStyle w:val="14"/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中断服务程序仅完成数据搬运、计数和标志置位，不在中断内执行浮点 PID 或串口格式化输出。主循环依据周期标志调用控制任务，可避免中断占用时间过长造成采样抖动。</w:t>
      </w:r>
    </w:p>
    <w:p w14:paraId="1AA4BE4B" w14:textId="24B9F3CD" w:rsidR="00A07A87" w:rsidRDefault="00000000" w:rsidP="000C0A6C">
      <w:pPr>
        <w:pStyle w:val="1"/>
        <w:rPr>
          <w:rFonts w:hint="eastAsia"/>
          <w:lang w:eastAsia="zh-CN"/>
        </w:rPr>
      </w:pPr>
      <w:r>
        <w:rPr>
          <w:lang w:eastAsia="zh-CN"/>
        </w:rPr>
        <w:lastRenderedPageBreak/>
        <w:t>测试方案与结果</w:t>
      </w:r>
    </w:p>
    <w:p w14:paraId="3D24F90C" w14:textId="197C3A3B" w:rsidR="00A07A87" w:rsidRDefault="00000000" w:rsidP="000C0A6C">
      <w:pPr>
        <w:pStyle w:val="21"/>
        <w:rPr>
          <w:rFonts w:hint="eastAsia"/>
          <w:lang w:eastAsia="zh-CN"/>
        </w:rPr>
      </w:pPr>
      <w:r>
        <w:rPr>
          <w:lang w:eastAsia="zh-CN"/>
        </w:rPr>
        <w:t>测试条件与方法</w:t>
      </w:r>
    </w:p>
    <w:p w14:paraId="4E7304DF" w14:textId="77777777" w:rsidR="00A07A87" w:rsidRDefault="00000000">
      <w:pPr>
        <w:pStyle w:val="14"/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 xml:space="preserve">测试在室内均匀照明条件下进行，赛道为白色底板与黑色引导线。电池端电压为 12.1 V，控制周期为 5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 xml:space="preserve">。每项指标至少重复 5 次，取平均值；对最大偏差类指标同时记录最不利结果。速度使用编码器换算并以 100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 xml:space="preserve"> 窗口统计，轨迹偏差通过赛道标尺和</w:t>
      </w:r>
      <w:proofErr w:type="gramStart"/>
      <w:r>
        <w:rPr>
          <w:lang w:eastAsia="zh-CN"/>
        </w:rPr>
        <w:t>录像逐帧复核</w:t>
      </w:r>
      <w:proofErr w:type="gramEnd"/>
      <w:r>
        <w:rPr>
          <w:lang w:eastAsia="zh-CN"/>
        </w:rPr>
        <w:t>。</w:t>
      </w:r>
    </w:p>
    <w:p w14:paraId="2D8EABBD" w14:textId="77777777" w:rsidR="00A07A87" w:rsidRDefault="00000000">
      <w:pPr>
        <w:pStyle w:val="affe"/>
        <w:ind w:firstLine="420"/>
        <w:jc w:val="center"/>
        <w:rPr>
          <w:rFonts w:hint="eastAsia"/>
        </w:rPr>
      </w:pPr>
      <w:r>
        <w:t xml:space="preserve">表 5　</w:t>
      </w:r>
      <w:proofErr w:type="spellStart"/>
      <w:r>
        <w:t>主要性能测试结果</w:t>
      </w:r>
      <w:proofErr w:type="spellEnd"/>
    </w:p>
    <w:tbl>
      <w:tblPr>
        <w:tblW w:w="5000" w:type="pct"/>
        <w:jc w:val="center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ook w:val="04A0" w:firstRow="1" w:lastRow="0" w:firstColumn="1" w:lastColumn="0" w:noHBand="0" w:noVBand="1"/>
      </w:tblPr>
      <w:tblGrid>
        <w:gridCol w:w="2526"/>
        <w:gridCol w:w="2230"/>
        <w:gridCol w:w="2257"/>
        <w:gridCol w:w="2229"/>
      </w:tblGrid>
      <w:tr w:rsidR="00A07A87" w14:paraId="5A817232" w14:textId="77777777" w:rsidTr="005927EC">
        <w:trPr>
          <w:tblHeader/>
          <w:jc w:val="center"/>
        </w:trPr>
        <w:tc>
          <w:tcPr>
            <w:tcW w:w="1366" w:type="pct"/>
            <w:shd w:val="clear" w:color="auto" w:fill="E7E6E6"/>
            <w:vAlign w:val="center"/>
          </w:tcPr>
          <w:p w14:paraId="555F4B80" w14:textId="77777777" w:rsidR="00A07A87" w:rsidRDefault="00000000">
            <w:pPr>
              <w:spacing w:line="320" w:lineRule="exact"/>
              <w:ind w:firstLine="381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测试项目</w:t>
            </w:r>
          </w:p>
        </w:tc>
        <w:tc>
          <w:tcPr>
            <w:tcW w:w="1206" w:type="pct"/>
            <w:shd w:val="clear" w:color="auto" w:fill="E7E6E6"/>
            <w:vAlign w:val="center"/>
          </w:tcPr>
          <w:p w14:paraId="43E03F2C" w14:textId="77777777" w:rsidR="00A07A87" w:rsidRDefault="00000000">
            <w:pPr>
              <w:spacing w:line="320" w:lineRule="exact"/>
              <w:ind w:firstLine="381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目标值/要求</w:t>
            </w:r>
          </w:p>
        </w:tc>
        <w:tc>
          <w:tcPr>
            <w:tcW w:w="1221" w:type="pct"/>
            <w:shd w:val="clear" w:color="auto" w:fill="E7E6E6"/>
            <w:vAlign w:val="center"/>
          </w:tcPr>
          <w:p w14:paraId="0CE45461" w14:textId="77777777" w:rsidR="00A07A87" w:rsidRDefault="00000000">
            <w:pPr>
              <w:spacing w:line="320" w:lineRule="exact"/>
              <w:ind w:firstLine="381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实测结果</w:t>
            </w:r>
          </w:p>
        </w:tc>
        <w:tc>
          <w:tcPr>
            <w:tcW w:w="1206" w:type="pct"/>
            <w:shd w:val="clear" w:color="auto" w:fill="E7E6E6"/>
            <w:vAlign w:val="center"/>
          </w:tcPr>
          <w:p w14:paraId="2E85B51A" w14:textId="77777777" w:rsidR="00A07A87" w:rsidRDefault="00000000">
            <w:pPr>
              <w:spacing w:line="320" w:lineRule="exact"/>
              <w:ind w:firstLine="381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结论</w:t>
            </w:r>
          </w:p>
        </w:tc>
      </w:tr>
      <w:tr w:rsidR="00A07A87" w14:paraId="50FA322D" w14:textId="77777777" w:rsidTr="005927EC">
        <w:trPr>
          <w:jc w:val="center"/>
        </w:trPr>
        <w:tc>
          <w:tcPr>
            <w:tcW w:w="1366" w:type="pct"/>
            <w:vAlign w:val="center"/>
          </w:tcPr>
          <w:p w14:paraId="3306DA81" w14:textId="77777777" w:rsidR="00A07A87" w:rsidRDefault="00000000">
            <w:pPr>
              <w:spacing w:line="320" w:lineRule="exact"/>
              <w:ind w:firstLine="380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直线平均速度</w:t>
            </w:r>
          </w:p>
        </w:tc>
        <w:tc>
          <w:tcPr>
            <w:tcW w:w="1206" w:type="pct"/>
            <w:vAlign w:val="center"/>
          </w:tcPr>
          <w:p w14:paraId="28F967BF" w14:textId="77777777" w:rsidR="00A07A87" w:rsidRDefault="00000000">
            <w:pPr>
              <w:spacing w:line="320" w:lineRule="exact"/>
              <w:ind w:firstLine="38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0.65 m·s⁻¹</w:t>
            </w:r>
          </w:p>
        </w:tc>
        <w:tc>
          <w:tcPr>
            <w:tcW w:w="1221" w:type="pct"/>
            <w:vAlign w:val="center"/>
          </w:tcPr>
          <w:p w14:paraId="030DDEE9" w14:textId="77777777" w:rsidR="00A07A87" w:rsidRDefault="00000000">
            <w:pPr>
              <w:spacing w:line="320" w:lineRule="exact"/>
              <w:ind w:firstLine="38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0.642 m·s⁻¹</w:t>
            </w:r>
          </w:p>
        </w:tc>
        <w:tc>
          <w:tcPr>
            <w:tcW w:w="1206" w:type="pct"/>
            <w:vAlign w:val="center"/>
          </w:tcPr>
          <w:p w14:paraId="462D3FED" w14:textId="77777777" w:rsidR="00A07A87" w:rsidRDefault="00000000">
            <w:pPr>
              <w:spacing w:line="320" w:lineRule="exact"/>
              <w:ind w:firstLine="38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满足</w:t>
            </w:r>
          </w:p>
        </w:tc>
      </w:tr>
      <w:tr w:rsidR="00A07A87" w14:paraId="6C10DCA5" w14:textId="77777777" w:rsidTr="005927EC">
        <w:trPr>
          <w:jc w:val="center"/>
        </w:trPr>
        <w:tc>
          <w:tcPr>
            <w:tcW w:w="1366" w:type="pct"/>
            <w:vAlign w:val="center"/>
          </w:tcPr>
          <w:p w14:paraId="2963D957" w14:textId="77777777" w:rsidR="00A07A87" w:rsidRDefault="00000000">
            <w:pPr>
              <w:spacing w:line="320" w:lineRule="exact"/>
              <w:ind w:firstLine="380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稳态速度误差</w:t>
            </w:r>
          </w:p>
        </w:tc>
        <w:tc>
          <w:tcPr>
            <w:tcW w:w="1206" w:type="pct"/>
            <w:vAlign w:val="center"/>
          </w:tcPr>
          <w:p w14:paraId="7695B525" w14:textId="77777777" w:rsidR="00A07A87" w:rsidRDefault="00000000">
            <w:pPr>
              <w:spacing w:line="320" w:lineRule="exact"/>
              <w:ind w:firstLine="38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≤5%</w:t>
            </w:r>
          </w:p>
        </w:tc>
        <w:tc>
          <w:tcPr>
            <w:tcW w:w="1221" w:type="pct"/>
            <w:vAlign w:val="center"/>
          </w:tcPr>
          <w:p w14:paraId="685344C6" w14:textId="77777777" w:rsidR="00A07A87" w:rsidRDefault="00000000">
            <w:pPr>
              <w:spacing w:line="320" w:lineRule="exact"/>
              <w:ind w:firstLine="38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1.23%</w:t>
            </w:r>
          </w:p>
        </w:tc>
        <w:tc>
          <w:tcPr>
            <w:tcW w:w="1206" w:type="pct"/>
            <w:vAlign w:val="center"/>
          </w:tcPr>
          <w:p w14:paraId="5D825557" w14:textId="77777777" w:rsidR="00A07A87" w:rsidRDefault="00000000">
            <w:pPr>
              <w:spacing w:line="320" w:lineRule="exact"/>
              <w:ind w:firstLine="38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满足</w:t>
            </w:r>
          </w:p>
        </w:tc>
      </w:tr>
      <w:tr w:rsidR="00A07A87" w14:paraId="0CF4459B" w14:textId="77777777" w:rsidTr="005927EC">
        <w:trPr>
          <w:jc w:val="center"/>
        </w:trPr>
        <w:tc>
          <w:tcPr>
            <w:tcW w:w="1366" w:type="pct"/>
            <w:vAlign w:val="center"/>
          </w:tcPr>
          <w:p w14:paraId="5DED9150" w14:textId="77777777" w:rsidR="00A07A87" w:rsidRDefault="00000000">
            <w:pPr>
              <w:spacing w:line="320" w:lineRule="exact"/>
              <w:ind w:firstLine="380"/>
              <w:rPr>
                <w:rFonts w:hint="eastAsia"/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典型弯道最大横向偏差</w:t>
            </w:r>
          </w:p>
        </w:tc>
        <w:tc>
          <w:tcPr>
            <w:tcW w:w="1206" w:type="pct"/>
            <w:vAlign w:val="center"/>
          </w:tcPr>
          <w:p w14:paraId="7DEC8F23" w14:textId="77777777" w:rsidR="00A07A87" w:rsidRDefault="00000000">
            <w:pPr>
              <w:spacing w:line="320" w:lineRule="exact"/>
              <w:ind w:firstLine="38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≤25 mm</w:t>
            </w:r>
          </w:p>
        </w:tc>
        <w:tc>
          <w:tcPr>
            <w:tcW w:w="1221" w:type="pct"/>
            <w:vAlign w:val="center"/>
          </w:tcPr>
          <w:p w14:paraId="773C3330" w14:textId="77777777" w:rsidR="00A07A87" w:rsidRDefault="00000000">
            <w:pPr>
              <w:spacing w:line="320" w:lineRule="exact"/>
              <w:ind w:firstLine="38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18 mm</w:t>
            </w:r>
          </w:p>
        </w:tc>
        <w:tc>
          <w:tcPr>
            <w:tcW w:w="1206" w:type="pct"/>
            <w:vAlign w:val="center"/>
          </w:tcPr>
          <w:p w14:paraId="5B84B3D8" w14:textId="77777777" w:rsidR="00A07A87" w:rsidRDefault="00000000">
            <w:pPr>
              <w:spacing w:line="320" w:lineRule="exact"/>
              <w:ind w:firstLine="38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满足</w:t>
            </w:r>
          </w:p>
        </w:tc>
      </w:tr>
      <w:tr w:rsidR="00A07A87" w14:paraId="12388949" w14:textId="77777777" w:rsidTr="005927EC">
        <w:trPr>
          <w:jc w:val="center"/>
        </w:trPr>
        <w:tc>
          <w:tcPr>
            <w:tcW w:w="1366" w:type="pct"/>
            <w:vAlign w:val="center"/>
          </w:tcPr>
          <w:p w14:paraId="121F0083" w14:textId="77777777" w:rsidR="00A07A87" w:rsidRDefault="00000000">
            <w:pPr>
              <w:spacing w:line="320" w:lineRule="exact"/>
              <w:ind w:firstLine="380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定距停车误差</w:t>
            </w:r>
          </w:p>
        </w:tc>
        <w:tc>
          <w:tcPr>
            <w:tcW w:w="1206" w:type="pct"/>
            <w:vAlign w:val="center"/>
          </w:tcPr>
          <w:p w14:paraId="4A6353B7" w14:textId="77777777" w:rsidR="00A07A87" w:rsidRDefault="00000000">
            <w:pPr>
              <w:spacing w:line="320" w:lineRule="exact"/>
              <w:ind w:firstLine="38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≤30 mm</w:t>
            </w:r>
          </w:p>
        </w:tc>
        <w:tc>
          <w:tcPr>
            <w:tcW w:w="1221" w:type="pct"/>
            <w:vAlign w:val="center"/>
          </w:tcPr>
          <w:p w14:paraId="5F8F812D" w14:textId="77777777" w:rsidR="00A07A87" w:rsidRDefault="00000000">
            <w:pPr>
              <w:spacing w:line="320" w:lineRule="exact"/>
              <w:ind w:firstLine="38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最大 22 mm</w:t>
            </w:r>
          </w:p>
        </w:tc>
        <w:tc>
          <w:tcPr>
            <w:tcW w:w="1206" w:type="pct"/>
            <w:vAlign w:val="center"/>
          </w:tcPr>
          <w:p w14:paraId="1F5B7231" w14:textId="77777777" w:rsidR="00A07A87" w:rsidRDefault="00000000">
            <w:pPr>
              <w:spacing w:line="320" w:lineRule="exact"/>
              <w:ind w:firstLine="38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满足</w:t>
            </w:r>
          </w:p>
        </w:tc>
      </w:tr>
      <w:tr w:rsidR="00A07A87" w14:paraId="71AA73C1" w14:textId="77777777" w:rsidTr="005927EC">
        <w:trPr>
          <w:jc w:val="center"/>
        </w:trPr>
        <w:tc>
          <w:tcPr>
            <w:tcW w:w="1366" w:type="pct"/>
            <w:vAlign w:val="center"/>
          </w:tcPr>
          <w:p w14:paraId="1DF773F0" w14:textId="77777777" w:rsidR="00A07A87" w:rsidRDefault="00000000">
            <w:pPr>
              <w:spacing w:line="320" w:lineRule="exact"/>
              <w:ind w:firstLine="380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连续运行时间</w:t>
            </w:r>
          </w:p>
        </w:tc>
        <w:tc>
          <w:tcPr>
            <w:tcW w:w="1206" w:type="pct"/>
            <w:vAlign w:val="center"/>
          </w:tcPr>
          <w:p w14:paraId="39277D6D" w14:textId="77777777" w:rsidR="00A07A87" w:rsidRDefault="00000000">
            <w:pPr>
              <w:spacing w:line="320" w:lineRule="exact"/>
              <w:ind w:firstLine="38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≥8 min</w:t>
            </w:r>
          </w:p>
        </w:tc>
        <w:tc>
          <w:tcPr>
            <w:tcW w:w="1221" w:type="pct"/>
            <w:vAlign w:val="center"/>
          </w:tcPr>
          <w:p w14:paraId="3B03A420" w14:textId="77777777" w:rsidR="00A07A87" w:rsidRDefault="00000000">
            <w:pPr>
              <w:spacing w:line="320" w:lineRule="exact"/>
              <w:ind w:firstLine="38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10 min 无失控</w:t>
            </w:r>
          </w:p>
        </w:tc>
        <w:tc>
          <w:tcPr>
            <w:tcW w:w="1206" w:type="pct"/>
            <w:vAlign w:val="center"/>
          </w:tcPr>
          <w:p w14:paraId="15BC3E30" w14:textId="77777777" w:rsidR="00A07A87" w:rsidRDefault="00000000">
            <w:pPr>
              <w:spacing w:line="320" w:lineRule="exact"/>
              <w:ind w:firstLine="38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满足</w:t>
            </w:r>
          </w:p>
        </w:tc>
      </w:tr>
      <w:tr w:rsidR="00A07A87" w14:paraId="32D39E99" w14:textId="77777777" w:rsidTr="005927EC">
        <w:trPr>
          <w:jc w:val="center"/>
        </w:trPr>
        <w:tc>
          <w:tcPr>
            <w:tcW w:w="1366" w:type="pct"/>
            <w:vAlign w:val="center"/>
          </w:tcPr>
          <w:p w14:paraId="3327956C" w14:textId="77777777" w:rsidR="00A07A87" w:rsidRDefault="00000000">
            <w:pPr>
              <w:spacing w:line="320" w:lineRule="exact"/>
              <w:ind w:firstLine="380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丢线保护响应</w:t>
            </w:r>
          </w:p>
        </w:tc>
        <w:tc>
          <w:tcPr>
            <w:tcW w:w="1206" w:type="pct"/>
            <w:vAlign w:val="center"/>
          </w:tcPr>
          <w:p w14:paraId="109C0FB4" w14:textId="77777777" w:rsidR="00A07A87" w:rsidRDefault="00000000">
            <w:pPr>
              <w:spacing w:line="320" w:lineRule="exact"/>
              <w:ind w:firstLine="38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≤0.30 s</w:t>
            </w:r>
          </w:p>
        </w:tc>
        <w:tc>
          <w:tcPr>
            <w:tcW w:w="1221" w:type="pct"/>
            <w:vAlign w:val="center"/>
          </w:tcPr>
          <w:p w14:paraId="4E131A19" w14:textId="77777777" w:rsidR="00A07A87" w:rsidRDefault="00000000">
            <w:pPr>
              <w:spacing w:line="320" w:lineRule="exact"/>
              <w:ind w:firstLine="38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0.21 s</w:t>
            </w:r>
          </w:p>
        </w:tc>
        <w:tc>
          <w:tcPr>
            <w:tcW w:w="1206" w:type="pct"/>
            <w:vAlign w:val="center"/>
          </w:tcPr>
          <w:p w14:paraId="4DDD0347" w14:textId="77777777" w:rsidR="00A07A87" w:rsidRDefault="00000000">
            <w:pPr>
              <w:spacing w:line="320" w:lineRule="exact"/>
              <w:ind w:firstLine="38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满足</w:t>
            </w:r>
          </w:p>
        </w:tc>
      </w:tr>
    </w:tbl>
    <w:p w14:paraId="7B782B52" w14:textId="77777777" w:rsidR="00A07A87" w:rsidRDefault="00000000">
      <w:pPr>
        <w:pStyle w:val="14"/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图 4 给出了目标速度为 0.65 m·s⁻¹ 时的典型阶跃响应。系统约在 1.1 s 内进入 ±2% 误差带，超调量较小，说明</w:t>
      </w:r>
      <w:proofErr w:type="gramStart"/>
      <w:r>
        <w:rPr>
          <w:lang w:eastAsia="zh-CN"/>
        </w:rPr>
        <w:t>速度环参数</w:t>
      </w:r>
      <w:proofErr w:type="gramEnd"/>
      <w:r>
        <w:rPr>
          <w:lang w:eastAsia="zh-CN"/>
        </w:rPr>
        <w:t>能够兼顾响应速度和稳定性。</w:t>
      </w:r>
    </w:p>
    <w:p w14:paraId="4C22DD87" w14:textId="77777777" w:rsidR="00A07A87" w:rsidRDefault="00000000" w:rsidP="005927EC">
      <w:pPr>
        <w:pStyle w:val="afff2"/>
        <w:rPr>
          <w:rFonts w:hint="eastAsia"/>
        </w:rPr>
      </w:pPr>
      <w:r>
        <w:drawing>
          <wp:inline distT="0" distB="0" distL="0" distR="0" wp14:anchorId="7927645E" wp14:editId="774272AA">
            <wp:extent cx="4500000" cy="2473415"/>
            <wp:effectExtent l="0" t="0" r="0" b="0"/>
            <wp:docPr id="4" name="Picture 4" descr="电子设计竞赛报告示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ed_respon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47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5DE1" w14:textId="77777777" w:rsidR="00A07A87" w:rsidRDefault="00000000" w:rsidP="000C0A6C">
      <w:pPr>
        <w:pStyle w:val="afff0"/>
        <w:rPr>
          <w:rFonts w:hint="eastAsia"/>
        </w:rPr>
      </w:pPr>
      <w:r>
        <w:t>图 4　左右轮平均速度阶跃响应（示例数据）</w:t>
      </w:r>
    </w:p>
    <w:p w14:paraId="46B378C6" w14:textId="52D16A23" w:rsidR="00A07A87" w:rsidRDefault="00000000" w:rsidP="000C0A6C">
      <w:pPr>
        <w:pStyle w:val="21"/>
        <w:rPr>
          <w:rFonts w:hint="eastAsia"/>
          <w:lang w:eastAsia="zh-CN"/>
        </w:rPr>
      </w:pPr>
      <w:r>
        <w:rPr>
          <w:lang w:eastAsia="zh-CN"/>
        </w:rPr>
        <w:t>参数整定记录</w:t>
      </w:r>
    </w:p>
    <w:p w14:paraId="6E2D1D77" w14:textId="77777777" w:rsidR="00A07A87" w:rsidRDefault="00000000" w:rsidP="000C0A6C">
      <w:pPr>
        <w:pStyle w:val="afff0"/>
        <w:rPr>
          <w:rFonts w:hint="eastAsia"/>
        </w:rPr>
      </w:pPr>
      <w:r>
        <w:t>表 6　控制参数整定记录</w:t>
      </w:r>
    </w:p>
    <w:tbl>
      <w:tblPr>
        <w:tblW w:w="5000" w:type="pct"/>
        <w:jc w:val="center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ook w:val="04A0" w:firstRow="1" w:lastRow="0" w:firstColumn="1" w:lastColumn="0" w:noHBand="0" w:noVBand="1"/>
      </w:tblPr>
      <w:tblGrid>
        <w:gridCol w:w="2058"/>
        <w:gridCol w:w="2057"/>
        <w:gridCol w:w="2057"/>
        <w:gridCol w:w="3070"/>
      </w:tblGrid>
      <w:tr w:rsidR="00A07A87" w14:paraId="24E884FB" w14:textId="77777777" w:rsidTr="005927EC">
        <w:trPr>
          <w:tblHeader/>
          <w:jc w:val="center"/>
        </w:trPr>
        <w:tc>
          <w:tcPr>
            <w:tcW w:w="1113" w:type="pct"/>
            <w:shd w:val="clear" w:color="auto" w:fill="E7E6E6"/>
            <w:vAlign w:val="center"/>
          </w:tcPr>
          <w:p w14:paraId="53D060C1" w14:textId="77777777" w:rsidR="00A07A87" w:rsidRDefault="00000000">
            <w:pPr>
              <w:spacing w:line="320" w:lineRule="exact"/>
              <w:ind w:firstLine="361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18"/>
              </w:rPr>
              <w:t>参数</w:t>
            </w:r>
            <w:proofErr w:type="spellEnd"/>
          </w:p>
        </w:tc>
        <w:tc>
          <w:tcPr>
            <w:tcW w:w="1113" w:type="pct"/>
            <w:shd w:val="clear" w:color="auto" w:fill="E7E6E6"/>
            <w:vAlign w:val="center"/>
          </w:tcPr>
          <w:p w14:paraId="7C1CB622" w14:textId="77777777" w:rsidR="00A07A87" w:rsidRDefault="00000000">
            <w:pPr>
              <w:spacing w:line="320" w:lineRule="exact"/>
              <w:ind w:firstLine="361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初始值</w:t>
            </w:r>
          </w:p>
        </w:tc>
        <w:tc>
          <w:tcPr>
            <w:tcW w:w="1113" w:type="pct"/>
            <w:shd w:val="clear" w:color="auto" w:fill="E7E6E6"/>
            <w:vAlign w:val="center"/>
          </w:tcPr>
          <w:p w14:paraId="74843760" w14:textId="77777777" w:rsidR="00A07A87" w:rsidRDefault="00000000">
            <w:pPr>
              <w:spacing w:line="320" w:lineRule="exact"/>
              <w:ind w:firstLine="361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最终值</w:t>
            </w:r>
          </w:p>
        </w:tc>
        <w:tc>
          <w:tcPr>
            <w:tcW w:w="1662" w:type="pct"/>
            <w:shd w:val="clear" w:color="auto" w:fill="E7E6E6"/>
            <w:vAlign w:val="center"/>
          </w:tcPr>
          <w:p w14:paraId="0F4D55FD" w14:textId="77777777" w:rsidR="00A07A87" w:rsidRDefault="00000000">
            <w:pPr>
              <w:spacing w:line="320" w:lineRule="exact"/>
              <w:ind w:firstLine="361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调整依据</w:t>
            </w:r>
          </w:p>
        </w:tc>
      </w:tr>
      <w:tr w:rsidR="00A07A87" w14:paraId="32DAAA6D" w14:textId="77777777" w:rsidTr="005927EC">
        <w:trPr>
          <w:jc w:val="center"/>
        </w:trPr>
        <w:tc>
          <w:tcPr>
            <w:tcW w:w="1113" w:type="pct"/>
            <w:vAlign w:val="center"/>
          </w:tcPr>
          <w:p w14:paraId="07426243" w14:textId="77777777" w:rsidR="00A07A87" w:rsidRDefault="00000000">
            <w:pPr>
              <w:spacing w:line="320" w:lineRule="exact"/>
              <w:ind w:firstLine="360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位置环 Kp</w:t>
            </w:r>
          </w:p>
        </w:tc>
        <w:tc>
          <w:tcPr>
            <w:tcW w:w="1113" w:type="pct"/>
            <w:vAlign w:val="center"/>
          </w:tcPr>
          <w:p w14:paraId="18C045FC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0.60</w:t>
            </w:r>
          </w:p>
        </w:tc>
        <w:tc>
          <w:tcPr>
            <w:tcW w:w="1113" w:type="pct"/>
            <w:vAlign w:val="center"/>
          </w:tcPr>
          <w:p w14:paraId="23499D61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0.82</w:t>
            </w:r>
          </w:p>
        </w:tc>
        <w:tc>
          <w:tcPr>
            <w:tcW w:w="1662" w:type="pct"/>
            <w:vAlign w:val="center"/>
          </w:tcPr>
          <w:p w14:paraId="5A275AFE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  <w:lang w:eastAsia="zh-CN"/>
              </w:rPr>
            </w:pPr>
            <w:r>
              <w:rPr>
                <w:rFonts w:ascii="宋体" w:hAnsi="宋体"/>
                <w:sz w:val="18"/>
                <w:lang w:eastAsia="zh-CN"/>
              </w:rPr>
              <w:t>增大后弯道跟随更及时</w:t>
            </w:r>
          </w:p>
        </w:tc>
      </w:tr>
      <w:tr w:rsidR="00A07A87" w14:paraId="796892DA" w14:textId="77777777" w:rsidTr="005927EC">
        <w:trPr>
          <w:jc w:val="center"/>
        </w:trPr>
        <w:tc>
          <w:tcPr>
            <w:tcW w:w="1113" w:type="pct"/>
            <w:vAlign w:val="center"/>
          </w:tcPr>
          <w:p w14:paraId="09C8DD82" w14:textId="77777777" w:rsidR="00A07A87" w:rsidRDefault="00000000">
            <w:pPr>
              <w:spacing w:line="320" w:lineRule="exact"/>
              <w:ind w:firstLine="360"/>
              <w:rPr>
                <w:rFonts w:hint="eastAsia"/>
              </w:rPr>
            </w:pPr>
            <w:proofErr w:type="spellStart"/>
            <w:r>
              <w:rPr>
                <w:rFonts w:ascii="宋体" w:hAnsi="宋体"/>
                <w:sz w:val="18"/>
              </w:rPr>
              <w:t>位置环</w:t>
            </w:r>
            <w:proofErr w:type="spellEnd"/>
            <w:r>
              <w:rPr>
                <w:rFonts w:ascii="宋体" w:hAnsi="宋体"/>
                <w:sz w:val="18"/>
              </w:rPr>
              <w:t xml:space="preserve"> </w:t>
            </w:r>
            <w:proofErr w:type="spellStart"/>
            <w:r>
              <w:rPr>
                <w:rFonts w:ascii="宋体" w:hAnsi="宋体"/>
                <w:sz w:val="18"/>
              </w:rPr>
              <w:t>Kd</w:t>
            </w:r>
            <w:proofErr w:type="spellEnd"/>
          </w:p>
        </w:tc>
        <w:tc>
          <w:tcPr>
            <w:tcW w:w="1113" w:type="pct"/>
            <w:vAlign w:val="center"/>
          </w:tcPr>
          <w:p w14:paraId="79E689C2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0.08</w:t>
            </w:r>
          </w:p>
        </w:tc>
        <w:tc>
          <w:tcPr>
            <w:tcW w:w="1113" w:type="pct"/>
            <w:vAlign w:val="center"/>
          </w:tcPr>
          <w:p w14:paraId="1C3FC6E6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0.16</w:t>
            </w:r>
          </w:p>
        </w:tc>
        <w:tc>
          <w:tcPr>
            <w:tcW w:w="1662" w:type="pct"/>
            <w:vAlign w:val="center"/>
          </w:tcPr>
          <w:p w14:paraId="55BE1CED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抑制快速摆动与过冲</w:t>
            </w:r>
          </w:p>
        </w:tc>
      </w:tr>
      <w:tr w:rsidR="00A07A87" w14:paraId="64655242" w14:textId="77777777" w:rsidTr="005927EC">
        <w:trPr>
          <w:jc w:val="center"/>
        </w:trPr>
        <w:tc>
          <w:tcPr>
            <w:tcW w:w="1113" w:type="pct"/>
            <w:vAlign w:val="center"/>
          </w:tcPr>
          <w:p w14:paraId="3BD69E78" w14:textId="77777777" w:rsidR="00A07A87" w:rsidRDefault="00000000">
            <w:pPr>
              <w:spacing w:line="320" w:lineRule="exact"/>
              <w:ind w:firstLine="360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速度环 Kp</w:t>
            </w:r>
          </w:p>
        </w:tc>
        <w:tc>
          <w:tcPr>
            <w:tcW w:w="1113" w:type="pct"/>
            <w:vAlign w:val="center"/>
          </w:tcPr>
          <w:p w14:paraId="338A4360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0.35</w:t>
            </w:r>
          </w:p>
        </w:tc>
        <w:tc>
          <w:tcPr>
            <w:tcW w:w="1113" w:type="pct"/>
            <w:vAlign w:val="center"/>
          </w:tcPr>
          <w:p w14:paraId="5A479549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0.48</w:t>
            </w:r>
          </w:p>
        </w:tc>
        <w:tc>
          <w:tcPr>
            <w:tcW w:w="1662" w:type="pct"/>
            <w:vAlign w:val="center"/>
          </w:tcPr>
          <w:p w14:paraId="07370271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  <w:lang w:eastAsia="zh-CN"/>
              </w:rPr>
            </w:pPr>
            <w:r>
              <w:rPr>
                <w:rFonts w:ascii="宋体" w:hAnsi="宋体"/>
                <w:sz w:val="18"/>
                <w:lang w:eastAsia="zh-CN"/>
              </w:rPr>
              <w:t>提高负载扰动恢复速度</w:t>
            </w:r>
          </w:p>
        </w:tc>
      </w:tr>
      <w:tr w:rsidR="00A07A87" w14:paraId="2B2DF3CE" w14:textId="77777777" w:rsidTr="005927EC">
        <w:trPr>
          <w:jc w:val="center"/>
        </w:trPr>
        <w:tc>
          <w:tcPr>
            <w:tcW w:w="1113" w:type="pct"/>
            <w:vAlign w:val="center"/>
          </w:tcPr>
          <w:p w14:paraId="1E11AA6F" w14:textId="77777777" w:rsidR="00A07A87" w:rsidRDefault="00000000">
            <w:pPr>
              <w:spacing w:line="320" w:lineRule="exact"/>
              <w:ind w:firstLine="360"/>
              <w:rPr>
                <w:rFonts w:hint="eastAsia"/>
              </w:rPr>
            </w:pPr>
            <w:proofErr w:type="spellStart"/>
            <w:r>
              <w:rPr>
                <w:rFonts w:ascii="宋体" w:hAnsi="宋体"/>
                <w:sz w:val="18"/>
              </w:rPr>
              <w:t>速度环</w:t>
            </w:r>
            <w:proofErr w:type="spellEnd"/>
            <w:r>
              <w:rPr>
                <w:rFonts w:ascii="宋体" w:hAnsi="宋体"/>
                <w:sz w:val="18"/>
              </w:rPr>
              <w:t xml:space="preserve"> Ki</w:t>
            </w:r>
          </w:p>
        </w:tc>
        <w:tc>
          <w:tcPr>
            <w:tcW w:w="1113" w:type="pct"/>
            <w:vAlign w:val="center"/>
          </w:tcPr>
          <w:p w14:paraId="26C432DA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0.020</w:t>
            </w:r>
          </w:p>
        </w:tc>
        <w:tc>
          <w:tcPr>
            <w:tcW w:w="1113" w:type="pct"/>
            <w:vAlign w:val="center"/>
          </w:tcPr>
          <w:p w14:paraId="4FDF9675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0.032</w:t>
            </w:r>
          </w:p>
        </w:tc>
        <w:tc>
          <w:tcPr>
            <w:tcW w:w="1662" w:type="pct"/>
            <w:vAlign w:val="center"/>
          </w:tcPr>
          <w:p w14:paraId="4F9BE85C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减小稳态速度误差</w:t>
            </w:r>
          </w:p>
        </w:tc>
      </w:tr>
    </w:tbl>
    <w:p w14:paraId="1CEEEC45" w14:textId="3E46679B" w:rsidR="00A07A87" w:rsidRDefault="00000000" w:rsidP="000C0A6C">
      <w:pPr>
        <w:pStyle w:val="1"/>
        <w:rPr>
          <w:rFonts w:hint="eastAsia"/>
        </w:rPr>
      </w:pPr>
      <w:proofErr w:type="spellStart"/>
      <w:r>
        <w:lastRenderedPageBreak/>
        <w:t>误差分析与改进</w:t>
      </w:r>
      <w:proofErr w:type="spellEnd"/>
    </w:p>
    <w:p w14:paraId="14EAE305" w14:textId="56D1A8FA" w:rsidR="00A07A87" w:rsidRDefault="00000000" w:rsidP="000C0A6C">
      <w:pPr>
        <w:pStyle w:val="21"/>
        <w:rPr>
          <w:rFonts w:hint="eastAsia"/>
        </w:rPr>
      </w:pPr>
      <w:proofErr w:type="spellStart"/>
      <w:r>
        <w:t>主要误差来源</w:t>
      </w:r>
      <w:proofErr w:type="spellEnd"/>
    </w:p>
    <w:p w14:paraId="1213E307" w14:textId="77777777" w:rsidR="00A07A87" w:rsidRDefault="00000000">
      <w:pPr>
        <w:pStyle w:val="14"/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 xml:space="preserve">循迹误差主要来自传感器安装高度不一致、环境光变化和弯道处黑线覆盖面积突变；速度误差主要来自轮胎打滑、编码器量化和电机左右差异；航向误差还会受到 IMU </w:t>
      </w:r>
      <w:proofErr w:type="gramStart"/>
      <w:r>
        <w:rPr>
          <w:lang w:eastAsia="zh-CN"/>
        </w:rPr>
        <w:t>零偏随</w:t>
      </w:r>
      <w:proofErr w:type="gramEnd"/>
      <w:r>
        <w:rPr>
          <w:lang w:eastAsia="zh-CN"/>
        </w:rPr>
        <w:t>温度变化的影响。由于单次测试赛道与正式赛道可能存在材料差异，仅依赖固定阈值存在失效风险。</w:t>
      </w:r>
    </w:p>
    <w:p w14:paraId="1FF93D77" w14:textId="77777777" w:rsidR="00A07A87" w:rsidRDefault="00000000" w:rsidP="000C0A6C">
      <w:pPr>
        <w:pStyle w:val="afff0"/>
        <w:rPr>
          <w:rFonts w:hint="eastAsia"/>
        </w:rPr>
      </w:pPr>
      <w:r>
        <w:t>表 7　误差来源与改进措施</w:t>
      </w:r>
    </w:p>
    <w:tbl>
      <w:tblPr>
        <w:tblW w:w="5000" w:type="pct"/>
        <w:jc w:val="center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ook w:val="04A0" w:firstRow="1" w:lastRow="0" w:firstColumn="1" w:lastColumn="0" w:noHBand="0" w:noVBand="1"/>
      </w:tblPr>
      <w:tblGrid>
        <w:gridCol w:w="2244"/>
        <w:gridCol w:w="2244"/>
        <w:gridCol w:w="2432"/>
        <w:gridCol w:w="2322"/>
      </w:tblGrid>
      <w:tr w:rsidR="00A07A87" w14:paraId="783C0A96" w14:textId="77777777" w:rsidTr="005927EC">
        <w:trPr>
          <w:tblHeader/>
          <w:jc w:val="center"/>
        </w:trPr>
        <w:tc>
          <w:tcPr>
            <w:tcW w:w="1214" w:type="pct"/>
            <w:shd w:val="clear" w:color="auto" w:fill="E7E6E6"/>
            <w:vAlign w:val="center"/>
          </w:tcPr>
          <w:p w14:paraId="37B7C15E" w14:textId="77777777" w:rsidR="00A07A87" w:rsidRDefault="00000000">
            <w:pPr>
              <w:spacing w:line="320" w:lineRule="exact"/>
              <w:ind w:firstLine="361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18"/>
              </w:rPr>
              <w:t>误差来源</w:t>
            </w:r>
            <w:proofErr w:type="spellEnd"/>
          </w:p>
        </w:tc>
        <w:tc>
          <w:tcPr>
            <w:tcW w:w="1214" w:type="pct"/>
            <w:shd w:val="clear" w:color="auto" w:fill="E7E6E6"/>
            <w:vAlign w:val="center"/>
          </w:tcPr>
          <w:p w14:paraId="1F820366" w14:textId="77777777" w:rsidR="00A07A87" w:rsidRDefault="00000000">
            <w:pPr>
              <w:spacing w:line="320" w:lineRule="exact"/>
              <w:ind w:firstLine="361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影响</w:t>
            </w:r>
          </w:p>
        </w:tc>
        <w:tc>
          <w:tcPr>
            <w:tcW w:w="1316" w:type="pct"/>
            <w:shd w:val="clear" w:color="auto" w:fill="E7E6E6"/>
            <w:vAlign w:val="center"/>
          </w:tcPr>
          <w:p w14:paraId="59C92822" w14:textId="77777777" w:rsidR="00A07A87" w:rsidRDefault="00000000">
            <w:pPr>
              <w:spacing w:line="320" w:lineRule="exact"/>
              <w:ind w:firstLine="361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已采取措施</w:t>
            </w:r>
          </w:p>
        </w:tc>
        <w:tc>
          <w:tcPr>
            <w:tcW w:w="1257" w:type="pct"/>
            <w:shd w:val="clear" w:color="auto" w:fill="E7E6E6"/>
            <w:vAlign w:val="center"/>
          </w:tcPr>
          <w:p w14:paraId="15159684" w14:textId="77777777" w:rsidR="00A07A87" w:rsidRDefault="00000000">
            <w:pPr>
              <w:spacing w:line="320" w:lineRule="exact"/>
              <w:ind w:firstLine="361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8"/>
              </w:rPr>
              <w:t>进一步改进</w:t>
            </w:r>
          </w:p>
        </w:tc>
      </w:tr>
      <w:tr w:rsidR="00A07A87" w14:paraId="7598D19E" w14:textId="77777777" w:rsidTr="005927EC">
        <w:trPr>
          <w:jc w:val="center"/>
        </w:trPr>
        <w:tc>
          <w:tcPr>
            <w:tcW w:w="1214" w:type="pct"/>
            <w:vAlign w:val="center"/>
          </w:tcPr>
          <w:p w14:paraId="326F0505" w14:textId="77777777" w:rsidR="00A07A87" w:rsidRDefault="00000000">
            <w:pPr>
              <w:spacing w:line="320" w:lineRule="exact"/>
              <w:ind w:firstLine="360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传感器离地高度偏差</w:t>
            </w:r>
          </w:p>
        </w:tc>
        <w:tc>
          <w:tcPr>
            <w:tcW w:w="1214" w:type="pct"/>
            <w:vAlign w:val="center"/>
          </w:tcPr>
          <w:p w14:paraId="68205347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各通道灵敏度不一致</w:t>
            </w:r>
          </w:p>
        </w:tc>
        <w:tc>
          <w:tcPr>
            <w:tcW w:w="1316" w:type="pct"/>
            <w:vAlign w:val="center"/>
          </w:tcPr>
          <w:p w14:paraId="3B27A90E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hAnsi="宋体"/>
                <w:sz w:val="18"/>
              </w:rPr>
              <w:t>逐通道黑白标定</w:t>
            </w:r>
            <w:proofErr w:type="spellEnd"/>
          </w:p>
        </w:tc>
        <w:tc>
          <w:tcPr>
            <w:tcW w:w="1257" w:type="pct"/>
            <w:vAlign w:val="center"/>
          </w:tcPr>
          <w:p w14:paraId="7B8D44E4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  <w:lang w:eastAsia="zh-CN"/>
              </w:rPr>
            </w:pPr>
            <w:r>
              <w:rPr>
                <w:rFonts w:ascii="宋体" w:hAnsi="宋体"/>
                <w:sz w:val="18"/>
                <w:lang w:eastAsia="zh-CN"/>
              </w:rPr>
              <w:t>增加自动标定与机械限位</w:t>
            </w:r>
          </w:p>
        </w:tc>
      </w:tr>
      <w:tr w:rsidR="00A07A87" w14:paraId="065D2F9B" w14:textId="77777777" w:rsidTr="005927EC">
        <w:trPr>
          <w:jc w:val="center"/>
        </w:trPr>
        <w:tc>
          <w:tcPr>
            <w:tcW w:w="1214" w:type="pct"/>
            <w:vAlign w:val="center"/>
          </w:tcPr>
          <w:p w14:paraId="02AE7EBB" w14:textId="77777777" w:rsidR="00A07A87" w:rsidRDefault="00000000">
            <w:pPr>
              <w:spacing w:line="320" w:lineRule="exact"/>
              <w:ind w:firstLine="360"/>
              <w:rPr>
                <w:rFonts w:hint="eastAsia"/>
              </w:rPr>
            </w:pPr>
            <w:proofErr w:type="spellStart"/>
            <w:r>
              <w:rPr>
                <w:rFonts w:ascii="宋体" w:hAnsi="宋体"/>
                <w:sz w:val="18"/>
              </w:rPr>
              <w:t>轮胎打滑</w:t>
            </w:r>
            <w:proofErr w:type="spellEnd"/>
          </w:p>
        </w:tc>
        <w:tc>
          <w:tcPr>
            <w:tcW w:w="1214" w:type="pct"/>
            <w:vAlign w:val="center"/>
          </w:tcPr>
          <w:p w14:paraId="7B4087CC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里程和速度估计偏小</w:t>
            </w:r>
          </w:p>
        </w:tc>
        <w:tc>
          <w:tcPr>
            <w:tcW w:w="1316" w:type="pct"/>
            <w:vAlign w:val="center"/>
          </w:tcPr>
          <w:p w14:paraId="75A6A255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降低急加速并限幅 PWM</w:t>
            </w:r>
          </w:p>
        </w:tc>
        <w:tc>
          <w:tcPr>
            <w:tcW w:w="1257" w:type="pct"/>
            <w:vAlign w:val="center"/>
          </w:tcPr>
          <w:p w14:paraId="14AE8627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  <w:lang w:eastAsia="zh-CN"/>
              </w:rPr>
            </w:pPr>
            <w:r>
              <w:rPr>
                <w:rFonts w:ascii="宋体" w:hAnsi="宋体"/>
                <w:sz w:val="18"/>
                <w:lang w:eastAsia="zh-CN"/>
              </w:rPr>
              <w:t>加入加速度前馈和防滑判据</w:t>
            </w:r>
          </w:p>
        </w:tc>
      </w:tr>
      <w:tr w:rsidR="00A07A87" w14:paraId="659E794B" w14:textId="77777777" w:rsidTr="005927EC">
        <w:trPr>
          <w:jc w:val="center"/>
        </w:trPr>
        <w:tc>
          <w:tcPr>
            <w:tcW w:w="1214" w:type="pct"/>
            <w:vAlign w:val="center"/>
          </w:tcPr>
          <w:p w14:paraId="3FF811F1" w14:textId="77777777" w:rsidR="00A07A87" w:rsidRDefault="00000000">
            <w:pPr>
              <w:spacing w:line="320" w:lineRule="exact"/>
              <w:ind w:firstLine="360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 xml:space="preserve">IMU </w:t>
            </w:r>
            <w:proofErr w:type="spellStart"/>
            <w:r>
              <w:rPr>
                <w:rFonts w:ascii="宋体" w:hAnsi="宋体"/>
                <w:sz w:val="18"/>
              </w:rPr>
              <w:t>零偏</w:t>
            </w:r>
            <w:proofErr w:type="spellEnd"/>
          </w:p>
        </w:tc>
        <w:tc>
          <w:tcPr>
            <w:tcW w:w="1214" w:type="pct"/>
            <w:vAlign w:val="center"/>
          </w:tcPr>
          <w:p w14:paraId="2AD53314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航向角缓慢漂移</w:t>
            </w:r>
          </w:p>
        </w:tc>
        <w:tc>
          <w:tcPr>
            <w:tcW w:w="1316" w:type="pct"/>
            <w:vAlign w:val="center"/>
          </w:tcPr>
          <w:p w14:paraId="501548A7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静止零偏估计</w:t>
            </w:r>
          </w:p>
        </w:tc>
        <w:tc>
          <w:tcPr>
            <w:tcW w:w="1257" w:type="pct"/>
            <w:vAlign w:val="center"/>
          </w:tcPr>
          <w:p w14:paraId="5B9105F5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  <w:lang w:eastAsia="zh-CN"/>
              </w:rPr>
            </w:pPr>
            <w:r>
              <w:rPr>
                <w:rFonts w:ascii="宋体" w:hAnsi="宋体"/>
                <w:sz w:val="18"/>
                <w:lang w:eastAsia="zh-CN"/>
              </w:rPr>
              <w:t>与编码器/道路信息融合</w:t>
            </w:r>
          </w:p>
        </w:tc>
      </w:tr>
      <w:tr w:rsidR="00A07A87" w14:paraId="1EAEF7B1" w14:textId="77777777" w:rsidTr="005927EC">
        <w:trPr>
          <w:jc w:val="center"/>
        </w:trPr>
        <w:tc>
          <w:tcPr>
            <w:tcW w:w="1214" w:type="pct"/>
            <w:vAlign w:val="center"/>
          </w:tcPr>
          <w:p w14:paraId="0BA024AA" w14:textId="77777777" w:rsidR="00A07A87" w:rsidRDefault="00000000">
            <w:pPr>
              <w:spacing w:line="320" w:lineRule="exact"/>
              <w:ind w:firstLine="360"/>
              <w:rPr>
                <w:rFonts w:hint="eastAsia"/>
              </w:rPr>
            </w:pPr>
            <w:proofErr w:type="spellStart"/>
            <w:r>
              <w:rPr>
                <w:rFonts w:ascii="宋体" w:hAnsi="宋体"/>
                <w:sz w:val="18"/>
              </w:rPr>
              <w:t>电池电压下降</w:t>
            </w:r>
            <w:proofErr w:type="spellEnd"/>
          </w:p>
        </w:tc>
        <w:tc>
          <w:tcPr>
            <w:tcW w:w="1214" w:type="pct"/>
            <w:vAlign w:val="center"/>
          </w:tcPr>
          <w:p w14:paraId="19AB4F3F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相同 PWM 下速度下降</w:t>
            </w:r>
          </w:p>
        </w:tc>
        <w:tc>
          <w:tcPr>
            <w:tcW w:w="1316" w:type="pct"/>
            <w:vAlign w:val="center"/>
          </w:tcPr>
          <w:p w14:paraId="5C0BF449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速度闭环调节</w:t>
            </w:r>
          </w:p>
        </w:tc>
        <w:tc>
          <w:tcPr>
            <w:tcW w:w="1257" w:type="pct"/>
            <w:vAlign w:val="center"/>
          </w:tcPr>
          <w:p w14:paraId="51A76A89" w14:textId="77777777" w:rsidR="00A07A87" w:rsidRDefault="00000000">
            <w:pPr>
              <w:spacing w:line="320" w:lineRule="exact"/>
              <w:ind w:firstLine="36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8"/>
              </w:rPr>
              <w:t>增加电压前馈补偿</w:t>
            </w:r>
          </w:p>
        </w:tc>
      </w:tr>
    </w:tbl>
    <w:p w14:paraId="396106AF" w14:textId="055CF306" w:rsidR="00A07A87" w:rsidRDefault="00000000" w:rsidP="000C0A6C">
      <w:pPr>
        <w:pStyle w:val="21"/>
        <w:rPr>
          <w:rFonts w:hint="eastAsia"/>
        </w:rPr>
      </w:pPr>
      <w:proofErr w:type="spellStart"/>
      <w:r>
        <w:t>可靠性设计</w:t>
      </w:r>
      <w:proofErr w:type="spellEnd"/>
    </w:p>
    <w:p w14:paraId="5A4A490E" w14:textId="77777777" w:rsidR="00A07A87" w:rsidRDefault="00000000">
      <w:pPr>
        <w:pStyle w:val="14"/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为提高现场可靠性，程序设置 ADC 越界、编码器长时间无脉冲、</w:t>
      </w:r>
      <w:proofErr w:type="gramStart"/>
      <w:r>
        <w:rPr>
          <w:lang w:eastAsia="zh-CN"/>
        </w:rPr>
        <w:t>丢线超时</w:t>
      </w:r>
      <w:proofErr w:type="gramEnd"/>
      <w:r>
        <w:rPr>
          <w:lang w:eastAsia="zh-CN"/>
        </w:rPr>
        <w:t>和电源欠压等故障判据；所有故障均进入统一 ERROR 状态并关闭 PWM。关键参数采用集中宏定义，调试串口输出</w:t>
      </w:r>
      <w:proofErr w:type="gramStart"/>
      <w:r>
        <w:rPr>
          <w:lang w:eastAsia="zh-CN"/>
        </w:rPr>
        <w:t>采用限频机制</w:t>
      </w:r>
      <w:proofErr w:type="gramEnd"/>
      <w:r>
        <w:rPr>
          <w:lang w:eastAsia="zh-CN"/>
        </w:rPr>
        <w:t>，避免大量日志影响控制周期。电源线与信号线分开布线，电机回路采用短而粗的导线，逻辑地与功率地在驱动模块附近单点汇接。</w:t>
      </w:r>
    </w:p>
    <w:p w14:paraId="6EE183FC" w14:textId="3BDE3C4C" w:rsidR="00A07A87" w:rsidRDefault="00000000" w:rsidP="000C0A6C">
      <w:pPr>
        <w:pStyle w:val="1"/>
        <w:rPr>
          <w:rFonts w:hint="eastAsia"/>
          <w:lang w:eastAsia="zh-CN"/>
        </w:rPr>
      </w:pPr>
      <w:r>
        <w:rPr>
          <w:lang w:eastAsia="zh-CN"/>
        </w:rPr>
        <w:t>结论</w:t>
      </w:r>
    </w:p>
    <w:p w14:paraId="5C915BF2" w14:textId="77777777" w:rsidR="00A07A87" w:rsidRDefault="00000000">
      <w:pPr>
        <w:pStyle w:val="14"/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本文完成了一套基于 MSPM0G3507 的自动行驶小车。系统采用 8 路模拟循迹、编码器速度反馈和双闭环 PID 控制，实现了稳定循迹、弯道减速、定距停车及故障保护。实测结果达到示例设计指标，整体方案具有硬件接口清晰、软件结构模块化和调试过程可量化等特点。后续可进一步引入自适应阈值、速度前馈和多传感器融合，以提升不同赛道和光照环境下的鲁棒性。</w:t>
      </w:r>
    </w:p>
    <w:p w14:paraId="4F81476D" w14:textId="77777777" w:rsidR="00A07A87" w:rsidRDefault="00000000">
      <w:pPr>
        <w:pStyle w:val="affb"/>
        <w:ind w:firstLine="643"/>
        <w:rPr>
          <w:rFonts w:hint="eastAsia"/>
        </w:rPr>
      </w:pPr>
      <w:proofErr w:type="spellStart"/>
      <w:r>
        <w:t>参考文献</w:t>
      </w:r>
      <w:proofErr w:type="spellEnd"/>
    </w:p>
    <w:p w14:paraId="2D9E0BBF" w14:textId="77777777" w:rsidR="00A07A87" w:rsidRDefault="00000000">
      <w:pPr>
        <w:pStyle w:val="14"/>
        <w:ind w:left="340" w:firstLine="480"/>
        <w:rPr>
          <w:rFonts w:hint="eastAsia"/>
        </w:rPr>
      </w:pPr>
      <w:r>
        <w:t>[1] Texas Instruments. MSPM0G3507 Mixed-Signal Microcontroller Data Sheet [Z].</w:t>
      </w:r>
    </w:p>
    <w:p w14:paraId="23356E7D" w14:textId="77777777" w:rsidR="00A07A87" w:rsidRDefault="00000000">
      <w:pPr>
        <w:pStyle w:val="14"/>
        <w:ind w:left="340" w:firstLine="480"/>
        <w:rPr>
          <w:rFonts w:hint="eastAsia"/>
        </w:rPr>
      </w:pPr>
      <w:r>
        <w:t>[2] Toshiba. TB6612FNG Dual DC Motor Driver IC Data Sheet [Z].</w:t>
      </w:r>
    </w:p>
    <w:p w14:paraId="53DC6B8E" w14:textId="77777777" w:rsidR="00A07A87" w:rsidRDefault="00000000">
      <w:pPr>
        <w:pStyle w:val="14"/>
        <w:ind w:left="340" w:firstLine="480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[3] </w:t>
      </w:r>
      <w:proofErr w:type="gramStart"/>
      <w:r>
        <w:rPr>
          <w:lang w:eastAsia="zh-CN"/>
        </w:rPr>
        <w:t>胡寿松</w:t>
      </w:r>
      <w:proofErr w:type="gramEnd"/>
      <w:r>
        <w:rPr>
          <w:lang w:eastAsia="zh-CN"/>
        </w:rPr>
        <w:t>. 自动控制原理（第七版）[M]. 北京：科学出版社，2019.</w:t>
      </w:r>
    </w:p>
    <w:p w14:paraId="4A16FEA0" w14:textId="77777777" w:rsidR="00A07A87" w:rsidRDefault="00000000">
      <w:pPr>
        <w:pStyle w:val="14"/>
        <w:ind w:left="340" w:firstLine="480"/>
        <w:rPr>
          <w:rFonts w:hint="eastAsia"/>
          <w:lang w:eastAsia="zh-CN"/>
        </w:rPr>
      </w:pPr>
      <w:r>
        <w:rPr>
          <w:lang w:eastAsia="zh-CN"/>
        </w:rPr>
        <w:t>[4] 谭浩强. 嵌入式系统与实时控制程序设计基础 [M]. 北京：清华大学出版社，2021.</w:t>
      </w:r>
    </w:p>
    <w:p w14:paraId="6F332A5F" w14:textId="77777777" w:rsidR="00A07A87" w:rsidRDefault="00000000">
      <w:pPr>
        <w:pStyle w:val="affb"/>
        <w:ind w:firstLine="643"/>
        <w:rPr>
          <w:rFonts w:hint="eastAsia"/>
          <w:lang w:eastAsia="zh-CN"/>
        </w:rPr>
      </w:pPr>
      <w:r>
        <w:rPr>
          <w:lang w:eastAsia="zh-CN"/>
        </w:rPr>
        <w:t>附录 A　提交前自检清单（模板内容）</w:t>
      </w:r>
    </w:p>
    <w:p w14:paraId="18ED6E15" w14:textId="77777777" w:rsidR="00A07A87" w:rsidRDefault="00000000">
      <w:pPr>
        <w:pStyle w:val="affe"/>
        <w:ind w:firstLine="420"/>
        <w:jc w:val="center"/>
        <w:rPr>
          <w:rFonts w:hint="eastAsia"/>
          <w:lang w:eastAsia="zh-CN"/>
        </w:rPr>
      </w:pPr>
      <w:r>
        <w:rPr>
          <w:lang w:eastAsia="zh-CN"/>
        </w:rPr>
        <w:t>表 A-1　设计报告提交前检查表</w:t>
      </w:r>
    </w:p>
    <w:tbl>
      <w:tblPr>
        <w:tblW w:w="5000" w:type="pct"/>
        <w:jc w:val="center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ook w:val="04A0" w:firstRow="1" w:lastRow="0" w:firstColumn="1" w:lastColumn="0" w:noHBand="0" w:noVBand="1"/>
      </w:tblPr>
      <w:tblGrid>
        <w:gridCol w:w="2318"/>
        <w:gridCol w:w="4606"/>
        <w:gridCol w:w="2318"/>
      </w:tblGrid>
      <w:tr w:rsidR="00A07A87" w14:paraId="2665EF63" w14:textId="77777777" w:rsidTr="005927EC">
        <w:trPr>
          <w:tblHeader/>
          <w:jc w:val="center"/>
        </w:trPr>
        <w:tc>
          <w:tcPr>
            <w:tcW w:w="1254" w:type="pct"/>
            <w:shd w:val="clear" w:color="auto" w:fill="E7E6E6"/>
            <w:vAlign w:val="center"/>
          </w:tcPr>
          <w:p w14:paraId="67A4E0EF" w14:textId="77777777" w:rsidR="00A07A87" w:rsidRDefault="00000000">
            <w:pPr>
              <w:spacing w:line="320" w:lineRule="exact"/>
              <w:ind w:firstLine="381"/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b/>
                <w:sz w:val="19"/>
              </w:rPr>
              <w:t>检查项</w:t>
            </w:r>
            <w:proofErr w:type="spellEnd"/>
          </w:p>
        </w:tc>
        <w:tc>
          <w:tcPr>
            <w:tcW w:w="2492" w:type="pct"/>
            <w:shd w:val="clear" w:color="auto" w:fill="E7E6E6"/>
            <w:vAlign w:val="center"/>
          </w:tcPr>
          <w:p w14:paraId="3B5631B4" w14:textId="77777777" w:rsidR="00A07A87" w:rsidRDefault="00000000">
            <w:pPr>
              <w:spacing w:line="320" w:lineRule="exact"/>
              <w:ind w:firstLine="381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要求</w:t>
            </w:r>
          </w:p>
        </w:tc>
        <w:tc>
          <w:tcPr>
            <w:tcW w:w="1254" w:type="pct"/>
            <w:shd w:val="clear" w:color="auto" w:fill="E7E6E6"/>
            <w:vAlign w:val="center"/>
          </w:tcPr>
          <w:p w14:paraId="74BD8A0C" w14:textId="77777777" w:rsidR="00A07A87" w:rsidRDefault="00000000">
            <w:pPr>
              <w:spacing w:line="320" w:lineRule="exact"/>
              <w:ind w:firstLine="381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19"/>
              </w:rPr>
              <w:t>完成</w:t>
            </w:r>
          </w:p>
        </w:tc>
      </w:tr>
      <w:tr w:rsidR="00A07A87" w14:paraId="6609E3B9" w14:textId="77777777" w:rsidTr="005927EC">
        <w:trPr>
          <w:jc w:val="center"/>
        </w:trPr>
        <w:tc>
          <w:tcPr>
            <w:tcW w:w="1254" w:type="pct"/>
            <w:vAlign w:val="center"/>
          </w:tcPr>
          <w:p w14:paraId="2F9D7AB7" w14:textId="77777777" w:rsidR="00A07A87" w:rsidRDefault="00000000">
            <w:pPr>
              <w:spacing w:line="320" w:lineRule="exact"/>
              <w:ind w:firstLine="380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匿名性</w:t>
            </w:r>
          </w:p>
        </w:tc>
        <w:tc>
          <w:tcPr>
            <w:tcW w:w="2492" w:type="pct"/>
            <w:vAlign w:val="center"/>
          </w:tcPr>
          <w:p w14:paraId="4779787A" w14:textId="77777777" w:rsidR="00A07A87" w:rsidRDefault="00000000">
            <w:pPr>
              <w:spacing w:line="320" w:lineRule="exact"/>
              <w:ind w:firstLine="380"/>
              <w:jc w:val="center"/>
              <w:rPr>
                <w:rFonts w:hint="eastAsia"/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封面和每页均无学校、姓名、教师、队号等身份信息</w:t>
            </w:r>
          </w:p>
        </w:tc>
        <w:tc>
          <w:tcPr>
            <w:tcW w:w="1254" w:type="pct"/>
            <w:vAlign w:val="center"/>
          </w:tcPr>
          <w:p w14:paraId="1A0FAA6D" w14:textId="77777777" w:rsidR="00A07A87" w:rsidRDefault="00000000">
            <w:pPr>
              <w:spacing w:line="320" w:lineRule="exact"/>
              <w:ind w:firstLine="38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□</w:t>
            </w:r>
          </w:p>
        </w:tc>
      </w:tr>
      <w:tr w:rsidR="00A07A87" w14:paraId="179C869D" w14:textId="77777777" w:rsidTr="005927EC">
        <w:trPr>
          <w:jc w:val="center"/>
        </w:trPr>
        <w:tc>
          <w:tcPr>
            <w:tcW w:w="1254" w:type="pct"/>
            <w:vAlign w:val="center"/>
          </w:tcPr>
          <w:p w14:paraId="24721F07" w14:textId="77777777" w:rsidR="00A07A87" w:rsidRDefault="00000000">
            <w:pPr>
              <w:spacing w:line="320" w:lineRule="exact"/>
              <w:ind w:firstLine="380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篇幅</w:t>
            </w:r>
          </w:p>
        </w:tc>
        <w:tc>
          <w:tcPr>
            <w:tcW w:w="2492" w:type="pct"/>
            <w:vAlign w:val="center"/>
          </w:tcPr>
          <w:p w14:paraId="491D1BD2" w14:textId="77777777" w:rsidR="00A07A87" w:rsidRDefault="00000000">
            <w:pPr>
              <w:spacing w:line="320" w:lineRule="exact"/>
              <w:ind w:firstLine="380"/>
              <w:jc w:val="center"/>
              <w:rPr>
                <w:rFonts w:hint="eastAsia"/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摘要≤300 字；正文页数符合当年赛区要求</w:t>
            </w:r>
          </w:p>
        </w:tc>
        <w:tc>
          <w:tcPr>
            <w:tcW w:w="1254" w:type="pct"/>
            <w:vAlign w:val="center"/>
          </w:tcPr>
          <w:p w14:paraId="7CC11DAE" w14:textId="77777777" w:rsidR="00A07A87" w:rsidRDefault="00000000">
            <w:pPr>
              <w:spacing w:line="320" w:lineRule="exact"/>
              <w:ind w:firstLine="38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□</w:t>
            </w:r>
          </w:p>
        </w:tc>
      </w:tr>
      <w:tr w:rsidR="00A07A87" w14:paraId="138F969B" w14:textId="77777777" w:rsidTr="005927EC">
        <w:trPr>
          <w:jc w:val="center"/>
        </w:trPr>
        <w:tc>
          <w:tcPr>
            <w:tcW w:w="1254" w:type="pct"/>
            <w:vAlign w:val="center"/>
          </w:tcPr>
          <w:p w14:paraId="6AE4E5D0" w14:textId="77777777" w:rsidR="00A07A87" w:rsidRDefault="00000000">
            <w:pPr>
              <w:spacing w:line="320" w:lineRule="exact"/>
              <w:ind w:firstLine="380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格式</w:t>
            </w:r>
          </w:p>
        </w:tc>
        <w:tc>
          <w:tcPr>
            <w:tcW w:w="2492" w:type="pct"/>
            <w:vAlign w:val="center"/>
          </w:tcPr>
          <w:p w14:paraId="6A513FEA" w14:textId="77777777" w:rsidR="00A07A87" w:rsidRDefault="00000000">
            <w:pPr>
              <w:spacing w:line="320" w:lineRule="exact"/>
              <w:ind w:firstLine="380"/>
              <w:jc w:val="center"/>
              <w:rPr>
                <w:rFonts w:hint="eastAsia"/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正文小四号宋体、固定值 22 磅、A4 纵向</w:t>
            </w:r>
          </w:p>
        </w:tc>
        <w:tc>
          <w:tcPr>
            <w:tcW w:w="1254" w:type="pct"/>
            <w:vAlign w:val="center"/>
          </w:tcPr>
          <w:p w14:paraId="4A0DEED1" w14:textId="77777777" w:rsidR="00A07A87" w:rsidRDefault="00000000">
            <w:pPr>
              <w:spacing w:line="320" w:lineRule="exact"/>
              <w:ind w:firstLine="38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□</w:t>
            </w:r>
          </w:p>
        </w:tc>
      </w:tr>
      <w:tr w:rsidR="00A07A87" w14:paraId="018FE1BD" w14:textId="77777777" w:rsidTr="005927EC">
        <w:trPr>
          <w:jc w:val="center"/>
        </w:trPr>
        <w:tc>
          <w:tcPr>
            <w:tcW w:w="1254" w:type="pct"/>
            <w:vAlign w:val="center"/>
          </w:tcPr>
          <w:p w14:paraId="06916126" w14:textId="77777777" w:rsidR="00A07A87" w:rsidRDefault="00000000">
            <w:pPr>
              <w:spacing w:line="320" w:lineRule="exact"/>
              <w:ind w:firstLine="380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页顶留白</w:t>
            </w:r>
          </w:p>
        </w:tc>
        <w:tc>
          <w:tcPr>
            <w:tcW w:w="2492" w:type="pct"/>
            <w:vAlign w:val="center"/>
          </w:tcPr>
          <w:p w14:paraId="1248A20F" w14:textId="77777777" w:rsidR="00A07A87" w:rsidRDefault="00000000">
            <w:pPr>
              <w:spacing w:line="320" w:lineRule="exact"/>
              <w:ind w:firstLine="380"/>
              <w:jc w:val="center"/>
              <w:rPr>
                <w:rFonts w:hint="eastAsia"/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每页上方保留不少于 3 cm 空白</w:t>
            </w:r>
          </w:p>
        </w:tc>
        <w:tc>
          <w:tcPr>
            <w:tcW w:w="1254" w:type="pct"/>
            <w:vAlign w:val="center"/>
          </w:tcPr>
          <w:p w14:paraId="077DD638" w14:textId="77777777" w:rsidR="00A07A87" w:rsidRDefault="00000000">
            <w:pPr>
              <w:spacing w:line="320" w:lineRule="exact"/>
              <w:ind w:firstLine="38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□</w:t>
            </w:r>
          </w:p>
        </w:tc>
      </w:tr>
      <w:tr w:rsidR="00A07A87" w14:paraId="38A85D00" w14:textId="77777777" w:rsidTr="005927EC">
        <w:trPr>
          <w:jc w:val="center"/>
        </w:trPr>
        <w:tc>
          <w:tcPr>
            <w:tcW w:w="1254" w:type="pct"/>
            <w:vAlign w:val="center"/>
          </w:tcPr>
          <w:p w14:paraId="07D3B667" w14:textId="77777777" w:rsidR="00A07A87" w:rsidRDefault="00000000">
            <w:pPr>
              <w:spacing w:line="320" w:lineRule="exact"/>
              <w:ind w:firstLine="380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图表</w:t>
            </w:r>
          </w:p>
        </w:tc>
        <w:tc>
          <w:tcPr>
            <w:tcW w:w="2492" w:type="pct"/>
            <w:vAlign w:val="center"/>
          </w:tcPr>
          <w:p w14:paraId="60093D5F" w14:textId="77777777" w:rsidR="00A07A87" w:rsidRDefault="00000000">
            <w:pPr>
              <w:spacing w:line="320" w:lineRule="exact"/>
              <w:ind w:firstLine="380"/>
              <w:jc w:val="center"/>
              <w:rPr>
                <w:rFonts w:hint="eastAsia"/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图表编号连续，单位规范，正文均有引用</w:t>
            </w:r>
          </w:p>
        </w:tc>
        <w:tc>
          <w:tcPr>
            <w:tcW w:w="1254" w:type="pct"/>
            <w:vAlign w:val="center"/>
          </w:tcPr>
          <w:p w14:paraId="5D845471" w14:textId="77777777" w:rsidR="00A07A87" w:rsidRDefault="00000000">
            <w:pPr>
              <w:spacing w:line="320" w:lineRule="exact"/>
              <w:ind w:firstLine="38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□</w:t>
            </w:r>
          </w:p>
        </w:tc>
      </w:tr>
      <w:tr w:rsidR="00A07A87" w14:paraId="183FB12D" w14:textId="77777777" w:rsidTr="005927EC">
        <w:trPr>
          <w:jc w:val="center"/>
        </w:trPr>
        <w:tc>
          <w:tcPr>
            <w:tcW w:w="1254" w:type="pct"/>
            <w:vAlign w:val="center"/>
          </w:tcPr>
          <w:p w14:paraId="2E049CB2" w14:textId="77777777" w:rsidR="00A07A87" w:rsidRDefault="00000000">
            <w:pPr>
              <w:spacing w:line="320" w:lineRule="exact"/>
              <w:ind w:firstLine="380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测试数据</w:t>
            </w:r>
          </w:p>
        </w:tc>
        <w:tc>
          <w:tcPr>
            <w:tcW w:w="2492" w:type="pct"/>
            <w:vAlign w:val="center"/>
          </w:tcPr>
          <w:p w14:paraId="01FC2E63" w14:textId="77777777" w:rsidR="00A07A87" w:rsidRDefault="00000000">
            <w:pPr>
              <w:spacing w:line="320" w:lineRule="exact"/>
              <w:ind w:firstLine="380"/>
              <w:jc w:val="center"/>
              <w:rPr>
                <w:rFonts w:hint="eastAsia"/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采用实测值，注明条件、方法、次数与误差</w:t>
            </w:r>
          </w:p>
        </w:tc>
        <w:tc>
          <w:tcPr>
            <w:tcW w:w="1254" w:type="pct"/>
            <w:vAlign w:val="center"/>
          </w:tcPr>
          <w:p w14:paraId="428C37A6" w14:textId="77777777" w:rsidR="00A07A87" w:rsidRDefault="00000000">
            <w:pPr>
              <w:spacing w:line="320" w:lineRule="exact"/>
              <w:ind w:firstLine="38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□</w:t>
            </w:r>
          </w:p>
        </w:tc>
      </w:tr>
      <w:tr w:rsidR="00A07A87" w14:paraId="5290ACBF" w14:textId="77777777" w:rsidTr="005927EC">
        <w:trPr>
          <w:jc w:val="center"/>
        </w:trPr>
        <w:tc>
          <w:tcPr>
            <w:tcW w:w="1254" w:type="pct"/>
            <w:vAlign w:val="center"/>
          </w:tcPr>
          <w:p w14:paraId="5E7CDBF8" w14:textId="77777777" w:rsidR="00A07A87" w:rsidRDefault="00000000">
            <w:pPr>
              <w:spacing w:line="320" w:lineRule="exact"/>
              <w:ind w:firstLine="380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原理图</w:t>
            </w:r>
          </w:p>
        </w:tc>
        <w:tc>
          <w:tcPr>
            <w:tcW w:w="2492" w:type="pct"/>
            <w:vAlign w:val="center"/>
          </w:tcPr>
          <w:p w14:paraId="770FA403" w14:textId="77777777" w:rsidR="00A07A87" w:rsidRDefault="00000000">
            <w:pPr>
              <w:spacing w:line="320" w:lineRule="exact"/>
              <w:ind w:firstLine="380"/>
              <w:jc w:val="center"/>
              <w:rPr>
                <w:rFonts w:hint="eastAsia"/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关键接口、供电、去</w:t>
            </w:r>
            <w:proofErr w:type="gramStart"/>
            <w:r>
              <w:rPr>
                <w:rFonts w:ascii="宋体" w:hAnsi="宋体"/>
                <w:sz w:val="19"/>
                <w:lang w:eastAsia="zh-CN"/>
              </w:rPr>
              <w:t>耦</w:t>
            </w:r>
            <w:proofErr w:type="gramEnd"/>
            <w:r>
              <w:rPr>
                <w:rFonts w:ascii="宋体" w:hAnsi="宋体"/>
                <w:sz w:val="19"/>
                <w:lang w:eastAsia="zh-CN"/>
              </w:rPr>
              <w:t>、保护和元件参数完整</w:t>
            </w:r>
          </w:p>
        </w:tc>
        <w:tc>
          <w:tcPr>
            <w:tcW w:w="1254" w:type="pct"/>
            <w:vAlign w:val="center"/>
          </w:tcPr>
          <w:p w14:paraId="2E140F03" w14:textId="77777777" w:rsidR="00A07A87" w:rsidRDefault="00000000">
            <w:pPr>
              <w:spacing w:line="320" w:lineRule="exact"/>
              <w:ind w:firstLine="38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□</w:t>
            </w:r>
          </w:p>
        </w:tc>
      </w:tr>
      <w:tr w:rsidR="00A07A87" w14:paraId="69A2638A" w14:textId="77777777" w:rsidTr="005927EC">
        <w:trPr>
          <w:jc w:val="center"/>
        </w:trPr>
        <w:tc>
          <w:tcPr>
            <w:tcW w:w="1254" w:type="pct"/>
            <w:vAlign w:val="center"/>
          </w:tcPr>
          <w:p w14:paraId="1340003E" w14:textId="77777777" w:rsidR="00A07A87" w:rsidRDefault="00000000">
            <w:pPr>
              <w:spacing w:line="320" w:lineRule="exact"/>
              <w:ind w:firstLine="380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一致性</w:t>
            </w:r>
          </w:p>
        </w:tc>
        <w:tc>
          <w:tcPr>
            <w:tcW w:w="2492" w:type="pct"/>
            <w:vAlign w:val="center"/>
          </w:tcPr>
          <w:p w14:paraId="195610BC" w14:textId="77777777" w:rsidR="00A07A87" w:rsidRDefault="00000000">
            <w:pPr>
              <w:spacing w:line="320" w:lineRule="exact"/>
              <w:ind w:firstLine="380"/>
              <w:jc w:val="center"/>
              <w:rPr>
                <w:rFonts w:hint="eastAsia"/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报告参数、程序参数与实物连接保持一致</w:t>
            </w:r>
          </w:p>
        </w:tc>
        <w:tc>
          <w:tcPr>
            <w:tcW w:w="1254" w:type="pct"/>
            <w:vAlign w:val="center"/>
          </w:tcPr>
          <w:p w14:paraId="15CCB758" w14:textId="77777777" w:rsidR="00A07A87" w:rsidRDefault="00000000">
            <w:pPr>
              <w:spacing w:line="320" w:lineRule="exact"/>
              <w:ind w:firstLine="38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□</w:t>
            </w:r>
          </w:p>
        </w:tc>
      </w:tr>
    </w:tbl>
    <w:p w14:paraId="15D1844B" w14:textId="77777777" w:rsidR="00A07A87" w:rsidRDefault="00000000">
      <w:pPr>
        <w:pStyle w:val="14"/>
        <w:ind w:firstLine="480"/>
        <w:jc w:val="both"/>
        <w:rPr>
          <w:rFonts w:hint="eastAsia"/>
          <w:lang w:eastAsia="zh-CN"/>
        </w:rPr>
      </w:pPr>
      <w:r>
        <w:rPr>
          <w:lang w:eastAsia="zh-CN"/>
        </w:rPr>
        <w:t>说明：本页用于赛前检查。若当年竞赛明确限制正文页数，应将本附录删除或移出正式提交稿，并以当年全国组委会及所在赛区发布的实施说明为准。</w:t>
      </w:r>
    </w:p>
    <w:sectPr w:rsidR="00A07A87" w:rsidSect="00FA23C5">
      <w:footerReference w:type="default" r:id="rId18"/>
      <w:pgSz w:w="11906" w:h="16838"/>
      <w:pgMar w:top="1814" w:right="1440" w:bottom="1134" w:left="1440" w:header="284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BDD4B" w14:textId="77777777" w:rsidR="00396E35" w:rsidRDefault="00396E35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073E54A2" w14:textId="77777777" w:rsidR="00396E35" w:rsidRDefault="00396E35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D783F" w14:textId="77777777" w:rsidR="00BA474A" w:rsidRDefault="00BA474A">
    <w:pPr>
      <w:pStyle w:val="a7"/>
      <w:ind w:firstLine="48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7A0B9" w14:textId="0AB4DD42" w:rsidR="00A07A87" w:rsidRDefault="00A07A87">
    <w:pPr>
      <w:pStyle w:val="a7"/>
      <w:ind w:firstLine="480"/>
      <w:jc w:val="right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0D4CB" w14:textId="77777777" w:rsidR="00BA474A" w:rsidRDefault="00BA474A">
    <w:pPr>
      <w:pStyle w:val="a7"/>
      <w:ind w:firstLine="48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8640142"/>
      <w:docPartObj>
        <w:docPartGallery w:val="Page Numbers (Bottom of Page)"/>
        <w:docPartUnique/>
      </w:docPartObj>
    </w:sdtPr>
    <w:sdtContent>
      <w:p w14:paraId="17229B33" w14:textId="77777777" w:rsidR="00E44A7F" w:rsidRDefault="00E44A7F">
        <w:pPr>
          <w:pStyle w:val="a7"/>
          <w:ind w:firstLine="480"/>
          <w:jc w:val="right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25A8B4CB" w14:textId="77777777" w:rsidR="00E44A7F" w:rsidRDefault="00E44A7F">
    <w:pPr>
      <w:pStyle w:val="a7"/>
      <w:ind w:firstLine="480"/>
      <w:jc w:val="right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0B427" w14:textId="77777777" w:rsidR="00396E35" w:rsidRDefault="00396E35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744C82EF" w14:textId="77777777" w:rsidR="00396E35" w:rsidRDefault="00396E35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4D12D" w14:textId="77777777" w:rsidR="00BA474A" w:rsidRDefault="00BA474A">
    <w:pPr>
      <w:pStyle w:val="a5"/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9F9D1" w14:textId="77777777" w:rsidR="00BA474A" w:rsidRDefault="00BA474A">
    <w:pPr>
      <w:pStyle w:val="a5"/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CA3DF" w14:textId="77777777" w:rsidR="00BA474A" w:rsidRDefault="00BA474A">
    <w:pPr>
      <w:pStyle w:val="a5"/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D4251A"/>
    <w:multiLevelType w:val="multilevel"/>
    <w:tmpl w:val="7D849692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1"/>
      <w:lvlText w:val="%1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0" w15:restartNumberingAfterBreak="0">
    <w:nsid w:val="2E44264C"/>
    <w:multiLevelType w:val="multilevel"/>
    <w:tmpl w:val="E02C8ABC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0" w:hanging="6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3F1E213B"/>
    <w:multiLevelType w:val="multilevel"/>
    <w:tmpl w:val="E0CEF01A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2" w15:restartNumberingAfterBreak="0">
    <w:nsid w:val="6E3C4091"/>
    <w:multiLevelType w:val="hybridMultilevel"/>
    <w:tmpl w:val="C6BA8994"/>
    <w:lvl w:ilvl="0" w:tplc="B3344D5A">
      <w:start w:val="1"/>
      <w:numFmt w:val="decimal"/>
      <w:lvlText w:val="%1"/>
      <w:lvlJc w:val="left"/>
      <w:pPr>
        <w:ind w:left="1123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23" w:hanging="440"/>
      </w:pPr>
    </w:lvl>
    <w:lvl w:ilvl="2" w:tplc="0409001B" w:tentative="1">
      <w:start w:val="1"/>
      <w:numFmt w:val="lowerRoman"/>
      <w:lvlText w:val="%3."/>
      <w:lvlJc w:val="right"/>
      <w:pPr>
        <w:ind w:left="1963" w:hanging="440"/>
      </w:pPr>
    </w:lvl>
    <w:lvl w:ilvl="3" w:tplc="0409000F" w:tentative="1">
      <w:start w:val="1"/>
      <w:numFmt w:val="decimal"/>
      <w:lvlText w:val="%4."/>
      <w:lvlJc w:val="left"/>
      <w:pPr>
        <w:ind w:left="2403" w:hanging="440"/>
      </w:pPr>
    </w:lvl>
    <w:lvl w:ilvl="4" w:tplc="04090019" w:tentative="1">
      <w:start w:val="1"/>
      <w:numFmt w:val="lowerLetter"/>
      <w:lvlText w:val="%5)"/>
      <w:lvlJc w:val="left"/>
      <w:pPr>
        <w:ind w:left="2843" w:hanging="440"/>
      </w:pPr>
    </w:lvl>
    <w:lvl w:ilvl="5" w:tplc="0409001B" w:tentative="1">
      <w:start w:val="1"/>
      <w:numFmt w:val="lowerRoman"/>
      <w:lvlText w:val="%6."/>
      <w:lvlJc w:val="right"/>
      <w:pPr>
        <w:ind w:left="3283" w:hanging="440"/>
      </w:pPr>
    </w:lvl>
    <w:lvl w:ilvl="6" w:tplc="0409000F" w:tentative="1">
      <w:start w:val="1"/>
      <w:numFmt w:val="decimal"/>
      <w:lvlText w:val="%7."/>
      <w:lvlJc w:val="left"/>
      <w:pPr>
        <w:ind w:left="3723" w:hanging="440"/>
      </w:pPr>
    </w:lvl>
    <w:lvl w:ilvl="7" w:tplc="04090019" w:tentative="1">
      <w:start w:val="1"/>
      <w:numFmt w:val="lowerLetter"/>
      <w:lvlText w:val="%8)"/>
      <w:lvlJc w:val="left"/>
      <w:pPr>
        <w:ind w:left="4163" w:hanging="440"/>
      </w:pPr>
    </w:lvl>
    <w:lvl w:ilvl="8" w:tplc="0409001B" w:tentative="1">
      <w:start w:val="1"/>
      <w:numFmt w:val="lowerRoman"/>
      <w:lvlText w:val="%9."/>
      <w:lvlJc w:val="right"/>
      <w:pPr>
        <w:ind w:left="4603" w:hanging="440"/>
      </w:pPr>
    </w:lvl>
  </w:abstractNum>
  <w:num w:numId="1" w16cid:durableId="2088528713">
    <w:abstractNumId w:val="8"/>
  </w:num>
  <w:num w:numId="2" w16cid:durableId="570233760">
    <w:abstractNumId w:val="6"/>
  </w:num>
  <w:num w:numId="3" w16cid:durableId="1021585219">
    <w:abstractNumId w:val="5"/>
  </w:num>
  <w:num w:numId="4" w16cid:durableId="1971016206">
    <w:abstractNumId w:val="4"/>
  </w:num>
  <w:num w:numId="5" w16cid:durableId="2170065">
    <w:abstractNumId w:val="7"/>
  </w:num>
  <w:num w:numId="6" w16cid:durableId="2021396463">
    <w:abstractNumId w:val="3"/>
  </w:num>
  <w:num w:numId="7" w16cid:durableId="961109369">
    <w:abstractNumId w:val="2"/>
  </w:num>
  <w:num w:numId="8" w16cid:durableId="1525047624">
    <w:abstractNumId w:val="1"/>
  </w:num>
  <w:num w:numId="9" w16cid:durableId="465975374">
    <w:abstractNumId w:val="0"/>
  </w:num>
  <w:num w:numId="10" w16cid:durableId="200628538">
    <w:abstractNumId w:val="11"/>
  </w:num>
  <w:num w:numId="11" w16cid:durableId="1731420962">
    <w:abstractNumId w:val="12"/>
  </w:num>
  <w:num w:numId="12" w16cid:durableId="143420230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61199672">
    <w:abstractNumId w:val="10"/>
  </w:num>
  <w:num w:numId="14" w16cid:durableId="20733888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6F3"/>
    <w:rsid w:val="00034616"/>
    <w:rsid w:val="0006063C"/>
    <w:rsid w:val="000C0A6C"/>
    <w:rsid w:val="0015074B"/>
    <w:rsid w:val="00236CF4"/>
    <w:rsid w:val="0029639D"/>
    <w:rsid w:val="00326F90"/>
    <w:rsid w:val="00396E35"/>
    <w:rsid w:val="005927EC"/>
    <w:rsid w:val="00A07A87"/>
    <w:rsid w:val="00AA1D8D"/>
    <w:rsid w:val="00B47730"/>
    <w:rsid w:val="00BA474A"/>
    <w:rsid w:val="00CB0664"/>
    <w:rsid w:val="00E44A7F"/>
    <w:rsid w:val="00FA23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C7246A"/>
  <w14:defaultImageDpi w14:val="300"/>
  <w15:docId w15:val="{ADE1A9B3-1F18-407C-A1D1-2B05964BE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146F3"/>
    <w:pPr>
      <w:spacing w:after="0" w:line="440" w:lineRule="exact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0C0A6C"/>
    <w:pPr>
      <w:keepNext/>
      <w:keepLines/>
      <w:numPr>
        <w:numId w:val="14"/>
      </w:numPr>
      <w:spacing w:before="160" w:after="100"/>
      <w:ind w:firstLineChars="0"/>
      <w:outlineLvl w:val="0"/>
    </w:pPr>
    <w:rPr>
      <w:rFonts w:ascii="黑体" w:eastAsia="黑体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0C0A6C"/>
    <w:pPr>
      <w:keepNext/>
      <w:keepLines/>
      <w:numPr>
        <w:ilvl w:val="1"/>
        <w:numId w:val="14"/>
      </w:numPr>
      <w:spacing w:before="120" w:after="60"/>
      <w:ind w:firstLineChars="0"/>
      <w:outlineLvl w:val="1"/>
    </w:pPr>
    <w:rPr>
      <w:rFonts w:ascii="黑体" w:eastAsia="黑体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0C0A6C"/>
    <w:rPr>
      <w:rFonts w:ascii="黑体" w:eastAsia="黑体" w:hAnsiTheme="majorHAnsi" w:cstheme="majorBidi"/>
      <w:b/>
      <w:bCs/>
      <w:sz w:val="32"/>
      <w:szCs w:val="28"/>
    </w:rPr>
  </w:style>
  <w:style w:type="character" w:customStyle="1" w:styleId="22">
    <w:name w:val="标题 2 字符"/>
    <w:basedOn w:val="a2"/>
    <w:link w:val="21"/>
    <w:uiPriority w:val="9"/>
    <w:rsid w:val="000C0A6C"/>
    <w:rPr>
      <w:rFonts w:ascii="黑体" w:eastAsia="黑体" w:hAnsiTheme="majorHAnsi" w:cstheme="majorBidi"/>
      <w:b/>
      <w:bCs/>
      <w:sz w:val="28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Chars="200" w:firstLine="20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9">
    <w:name w:val="报告题目"/>
    <w:basedOn w:val="a1"/>
    <w:pPr>
      <w:keepNext/>
      <w:spacing w:after="240"/>
    </w:pPr>
    <w:rPr>
      <w:rFonts w:ascii="黑体" w:eastAsia="黑体" w:hAnsi="黑体"/>
      <w:b/>
      <w:color w:val="000000"/>
      <w:sz w:val="44"/>
    </w:rPr>
  </w:style>
  <w:style w:type="paragraph" w:customStyle="1" w:styleId="affa">
    <w:name w:val="摘要标题"/>
    <w:basedOn w:val="a1"/>
    <w:pPr>
      <w:keepNext/>
      <w:spacing w:before="120" w:after="120"/>
      <w:outlineLvl w:val="0"/>
    </w:pPr>
    <w:rPr>
      <w:rFonts w:ascii="黑体" w:eastAsia="黑体" w:hAnsi="黑体"/>
      <w:b/>
      <w:color w:val="000000"/>
      <w:sz w:val="32"/>
    </w:rPr>
  </w:style>
  <w:style w:type="paragraph" w:customStyle="1" w:styleId="affb">
    <w:name w:val="一级标题"/>
    <w:basedOn w:val="a1"/>
    <w:pPr>
      <w:keepNext/>
      <w:spacing w:before="160" w:after="100"/>
      <w:outlineLvl w:val="0"/>
    </w:pPr>
    <w:rPr>
      <w:rFonts w:ascii="黑体" w:eastAsia="黑体" w:hAnsi="黑体"/>
      <w:b/>
      <w:color w:val="000000"/>
      <w:sz w:val="32"/>
    </w:rPr>
  </w:style>
  <w:style w:type="paragraph" w:customStyle="1" w:styleId="affc">
    <w:name w:val="二级标题"/>
    <w:basedOn w:val="a1"/>
    <w:pPr>
      <w:keepNext/>
      <w:spacing w:before="120" w:after="60"/>
      <w:outlineLvl w:val="1"/>
    </w:pPr>
    <w:rPr>
      <w:rFonts w:ascii="黑体" w:eastAsia="黑体" w:hAnsi="黑体"/>
      <w:b/>
      <w:color w:val="000000"/>
      <w:sz w:val="28"/>
    </w:rPr>
  </w:style>
  <w:style w:type="paragraph" w:customStyle="1" w:styleId="affd">
    <w:name w:val="三级标题"/>
    <w:basedOn w:val="a1"/>
    <w:pPr>
      <w:keepNext/>
      <w:spacing w:before="80" w:after="40"/>
      <w:outlineLvl w:val="2"/>
    </w:pPr>
    <w:rPr>
      <w:rFonts w:ascii="黑体" w:eastAsia="黑体" w:hAnsi="黑体"/>
      <w:b/>
      <w:color w:val="000000"/>
    </w:rPr>
  </w:style>
  <w:style w:type="paragraph" w:customStyle="1" w:styleId="14">
    <w:name w:val="正文1"/>
    <w:basedOn w:val="a1"/>
    <w:rPr>
      <w:rFonts w:ascii="宋体" w:hAnsi="宋体"/>
      <w:color w:val="000000"/>
    </w:rPr>
  </w:style>
  <w:style w:type="paragraph" w:customStyle="1" w:styleId="affe">
    <w:name w:val="图表题注"/>
    <w:basedOn w:val="a1"/>
    <w:link w:val="afff"/>
    <w:pPr>
      <w:keepNext/>
      <w:spacing w:before="40" w:after="80"/>
    </w:pPr>
    <w:rPr>
      <w:rFonts w:ascii="宋体" w:hAnsi="宋体"/>
      <w:color w:val="000000"/>
      <w:sz w:val="21"/>
    </w:rPr>
  </w:style>
  <w:style w:type="paragraph" w:customStyle="1" w:styleId="afff0">
    <w:name w:val="图表标题"/>
    <w:basedOn w:val="affe"/>
    <w:link w:val="afff1"/>
    <w:qFormat/>
    <w:rsid w:val="000C0A6C"/>
    <w:pPr>
      <w:ind w:firstLineChars="0" w:firstLine="0"/>
      <w:jc w:val="center"/>
    </w:pPr>
    <w:rPr>
      <w:lang w:eastAsia="zh-CN"/>
    </w:rPr>
  </w:style>
  <w:style w:type="character" w:customStyle="1" w:styleId="afff">
    <w:name w:val="图表题注 字符"/>
    <w:basedOn w:val="a2"/>
    <w:link w:val="affe"/>
    <w:rsid w:val="000C0A6C"/>
    <w:rPr>
      <w:rFonts w:ascii="宋体" w:eastAsia="宋体" w:hAnsi="宋体"/>
      <w:color w:val="000000"/>
      <w:sz w:val="21"/>
    </w:rPr>
  </w:style>
  <w:style w:type="character" w:customStyle="1" w:styleId="afff1">
    <w:name w:val="图表标题 字符"/>
    <w:basedOn w:val="afff"/>
    <w:link w:val="afff0"/>
    <w:rsid w:val="000C0A6C"/>
    <w:rPr>
      <w:rFonts w:ascii="宋体" w:eastAsia="宋体" w:hAnsi="宋体"/>
      <w:color w:val="000000"/>
      <w:sz w:val="21"/>
      <w:lang w:eastAsia="zh-CN"/>
    </w:rPr>
  </w:style>
  <w:style w:type="paragraph" w:customStyle="1" w:styleId="afff2">
    <w:name w:val="正文（无缩进，单倍行距）"/>
    <w:basedOn w:val="a1"/>
    <w:link w:val="afff3"/>
    <w:qFormat/>
    <w:rsid w:val="00E44A7F"/>
    <w:pPr>
      <w:spacing w:before="40" w:after="40" w:line="240" w:lineRule="auto"/>
      <w:ind w:firstLineChars="0" w:firstLine="0"/>
      <w:jc w:val="center"/>
    </w:pPr>
    <w:rPr>
      <w:noProof/>
    </w:rPr>
  </w:style>
  <w:style w:type="character" w:customStyle="1" w:styleId="afff3">
    <w:name w:val="正文（无缩进，单倍行距） 字符"/>
    <w:basedOn w:val="a2"/>
    <w:link w:val="afff2"/>
    <w:rsid w:val="00E44A7F"/>
    <w:rPr>
      <w:rFonts w:ascii="Times New Roman" w:eastAsia="宋体" w:hAnsi="Times New Roman"/>
      <w:noProof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2263</Words>
  <Characters>2490</Characters>
  <Application>Microsoft Office Word</Application>
  <DocSecurity>0</DocSecurity>
  <Lines>103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电子设计竞赛设计报告规范模板与示例</dc:title>
  <dc:subject>全国大学生电子设计竞赛设计报告写作模板</dc:subject>
  <dc:creator/>
  <cp:keywords>电子设计竞赛, 设计报告, 模板, 自动行驶小车</cp:keywords>
  <dc:description>generated by python-docx</dc:description>
  <cp:lastModifiedBy>文捷 叶</cp:lastModifiedBy>
  <cp:revision>5</cp:revision>
  <dcterms:created xsi:type="dcterms:W3CDTF">2013-12-23T23:15:00Z</dcterms:created>
  <dcterms:modified xsi:type="dcterms:W3CDTF">2026-07-22T08:44:00Z</dcterms:modified>
  <cp:category/>
</cp:coreProperties>
</file>