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thiti" w:cs="Athiti" w:eastAsia="Athiti" w:hAnsi="Athiti"/>
          <w:sz w:val="40"/>
          <w:szCs w:val="40"/>
        </w:rPr>
      </w:pPr>
      <w:r w:rsidDel="00000000" w:rsidR="00000000" w:rsidRPr="00000000">
        <w:rPr>
          <w:rFonts w:ascii="Athiti" w:cs="Athiti" w:eastAsia="Athiti" w:hAnsi="Athiti"/>
          <w:sz w:val="40"/>
          <w:szCs w:val="40"/>
          <w:rtl w:val="0"/>
        </w:rPr>
        <w:t xml:space="preserve">GameDesign Document</w:t>
      </w:r>
    </w:p>
    <w:p w:rsidR="00000000" w:rsidDel="00000000" w:rsidP="00000000" w:rsidRDefault="00000000" w:rsidRPr="00000000" w14:paraId="00000002">
      <w:pPr>
        <w:jc w:val="center"/>
        <w:rPr>
          <w:rFonts w:ascii="Athiti" w:cs="Athiti" w:eastAsia="Athiti" w:hAnsi="Athit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thiti" w:cs="Athiti" w:eastAsia="Athiti" w:hAnsi="Athit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thiti" w:cs="Athiti" w:eastAsia="Athiti" w:hAnsi="Athiti"/>
          <w:sz w:val="40"/>
          <w:szCs w:val="40"/>
        </w:rPr>
      </w:pPr>
      <w:r w:rsidDel="00000000" w:rsidR="00000000" w:rsidRPr="00000000">
        <w:rPr>
          <w:rFonts w:ascii="Athiti" w:cs="Athiti" w:eastAsia="Athiti" w:hAnsi="Athiti"/>
          <w:sz w:val="40"/>
          <w:szCs w:val="40"/>
          <w:rtl w:val="0"/>
        </w:rPr>
        <w:t xml:space="preserve">No Time To Rest[N.T.R]</w:t>
      </w:r>
    </w:p>
    <w:p w:rsidR="00000000" w:rsidDel="00000000" w:rsidP="00000000" w:rsidRDefault="00000000" w:rsidRPr="00000000" w14:paraId="00000005">
      <w:pPr>
        <w:jc w:val="center"/>
        <w:rPr>
          <w:rFonts w:ascii="Athiti" w:cs="Athiti" w:eastAsia="Athiti" w:hAnsi="Athit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thiti" w:cs="Athiti" w:eastAsia="Athiti" w:hAnsi="Athiti"/>
          <w:sz w:val="30"/>
          <w:szCs w:val="30"/>
        </w:rPr>
      </w:pPr>
      <w:r w:rsidDel="00000000" w:rsidR="00000000" w:rsidRPr="00000000">
        <w:rPr>
          <w:rFonts w:ascii="Athiti" w:cs="Athiti" w:eastAsia="Athiti" w:hAnsi="Athiti"/>
          <w:sz w:val="30"/>
          <w:szCs w:val="30"/>
          <w:rtl w:val="0"/>
        </w:rPr>
        <w:t xml:space="preserve">Written By การัณย์ กองแก้ว</w:t>
      </w:r>
    </w:p>
    <w:p w:rsidR="00000000" w:rsidDel="00000000" w:rsidP="00000000" w:rsidRDefault="00000000" w:rsidRPr="00000000" w14:paraId="00000007">
      <w:pPr>
        <w:jc w:val="center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Version : 0.1</w:t>
      </w:r>
    </w:p>
    <w:p w:rsidR="00000000" w:rsidDel="00000000" w:rsidP="00000000" w:rsidRDefault="00000000" w:rsidRPr="00000000" w14:paraId="00000008">
      <w:pPr>
        <w:jc w:val="center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Revision Date : 6/2/2567</w:t>
      </w:r>
    </w:p>
    <w:p w:rsidR="00000000" w:rsidDel="00000000" w:rsidP="00000000" w:rsidRDefault="00000000" w:rsidRPr="00000000" w14:paraId="00000009">
      <w:pPr>
        <w:jc w:val="center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สมาชิกกลุ่ม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center"/>
        <w:rPr>
          <w:rFonts w:ascii="Athiti" w:cs="Athiti" w:eastAsia="Athiti" w:hAnsi="Athiti"/>
          <w:sz w:val="28"/>
          <w:szCs w:val="28"/>
          <w:highlight w:val="white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highlight w:val="white"/>
          <w:rtl w:val="0"/>
        </w:rPr>
        <w:t xml:space="preserve">641310150 ยศพัทธ์ วัฒนจันทร์ : Programmer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center"/>
        <w:rPr>
          <w:rFonts w:ascii="Athiti" w:cs="Athiti" w:eastAsia="Athiti" w:hAnsi="Athiti"/>
          <w:sz w:val="28"/>
          <w:szCs w:val="28"/>
          <w:highlight w:val="white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highlight w:val="white"/>
          <w:rtl w:val="0"/>
        </w:rPr>
        <w:t xml:space="preserve">641310456 การัณย์ กองแก้ว : Game Designer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center"/>
        <w:rPr>
          <w:rFonts w:ascii="Athiti" w:cs="Athiti" w:eastAsia="Athiti" w:hAnsi="Athiti"/>
          <w:sz w:val="28"/>
          <w:szCs w:val="28"/>
          <w:highlight w:val="white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 641310147</w:t>
      </w:r>
      <w:r w:rsidDel="00000000" w:rsidR="00000000" w:rsidRPr="00000000">
        <w:rPr>
          <w:rFonts w:ascii="Athiti" w:cs="Athiti" w:eastAsia="Athiti" w:hAnsi="Athiti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พีรภัทร ม้าทอง : Artist</w:t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แนวคิด</w:t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เกมแนว Top down Bullet Hell ที่เน้นไปที่สกิลเพลเยอในการจับจังหวะของการโจมตีศัตรูเพื่อหลบ และเก็บของให้หมดฉากเพื่อผ่านไปยังด่านถัดไป </w:t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High Concept</w:t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เกม Single เพลเยอร์</w:t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Game Objective 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เอาตัวรอดจากฝูงกระสุนเพื่อเก็บของให้ครบในด่านตามเควสที่กำหนดไว้ พร้อมไปกับการแก้พัสเสิล</w:t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Key feature </w:t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เกมแนว hell bullet ที่ไม่ได้เน้นไปที่การยิงแต่เป้นการจับจังหวะของผู้เล่นและการจำในการหลบกระสุนทั้งหมดที่ท่าโถมเขามาหาผู้เล่น</w:t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Game Description</w:t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Genre : BulletHell TopDown</w:t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rFonts w:ascii="Athiti" w:cs="Athiti" w:eastAsia="Athiti" w:hAnsi="Athiti"/>
          <w:sz w:val="28"/>
          <w:szCs w:val="28"/>
        </w:rPr>
      </w:pPr>
      <w:r w:rsidDel="00000000" w:rsidR="00000000" w:rsidRPr="00000000">
        <w:rPr>
          <w:rFonts w:ascii="Athiti" w:cs="Athiti" w:eastAsia="Athiti" w:hAnsi="Athiti"/>
          <w:sz w:val="28"/>
          <w:szCs w:val="28"/>
          <w:rtl w:val="0"/>
        </w:rPr>
        <w:t xml:space="preserve">Game Mechanic : Item Collecting, Dodging, Puzzle</w:t>
      </w:r>
    </w:p>
    <w:p w:rsidR="00000000" w:rsidDel="00000000" w:rsidP="00000000" w:rsidRDefault="00000000" w:rsidRPr="00000000" w14:paraId="00000037">
      <w:pPr>
        <w:rPr>
          <w:rFonts w:ascii="Athiti" w:cs="Athiti" w:eastAsia="Athiti" w:hAnsi="Athiti"/>
          <w:sz w:val="26"/>
          <w:szCs w:val="26"/>
        </w:rPr>
      </w:pPr>
      <w:r w:rsidDel="00000000" w:rsidR="00000000" w:rsidRPr="00000000">
        <w:rPr>
          <w:rFonts w:ascii="Athiti" w:cs="Athiti" w:eastAsia="Athiti" w:hAnsi="Athiti"/>
          <w:sz w:val="26"/>
          <w:szCs w:val="26"/>
          <w:rtl w:val="0"/>
        </w:rPr>
        <w:t xml:space="preserve">Theme : Fantasy </w:t>
      </w:r>
    </w:p>
    <w:p w:rsidR="00000000" w:rsidDel="00000000" w:rsidP="00000000" w:rsidRDefault="00000000" w:rsidRPr="00000000" w14:paraId="00000038">
      <w:pPr>
        <w:rPr>
          <w:rFonts w:ascii="Athiti" w:cs="Athiti" w:eastAsia="Athiti" w:hAnsi="Athiti"/>
          <w:sz w:val="26"/>
          <w:szCs w:val="26"/>
        </w:rPr>
      </w:pPr>
      <w:r w:rsidDel="00000000" w:rsidR="00000000" w:rsidRPr="00000000">
        <w:rPr>
          <w:rFonts w:ascii="Athiti" w:cs="Athiti" w:eastAsia="Athiti" w:hAnsi="Athiti"/>
          <w:sz w:val="26"/>
          <w:szCs w:val="26"/>
          <w:rtl w:val="0"/>
        </w:rPr>
        <w:t xml:space="preserve">Style: 3D Art</w:t>
      </w:r>
    </w:p>
    <w:p w:rsidR="00000000" w:rsidDel="00000000" w:rsidP="00000000" w:rsidRDefault="00000000" w:rsidRPr="00000000" w14:paraId="00000039">
      <w:pPr>
        <w:rPr>
          <w:rFonts w:ascii="Athiti" w:cs="Athiti" w:eastAsia="Athiti" w:hAnsi="Athiti"/>
          <w:sz w:val="26"/>
          <w:szCs w:val="26"/>
        </w:rPr>
      </w:pPr>
      <w:r w:rsidDel="00000000" w:rsidR="00000000" w:rsidRPr="00000000">
        <w:rPr>
          <w:rFonts w:ascii="Athiti" w:cs="Athiti" w:eastAsia="Athiti" w:hAnsi="Athiti"/>
          <w:sz w:val="26"/>
          <w:szCs w:val="26"/>
          <w:rtl w:val="0"/>
        </w:rPr>
        <w:t xml:space="preserve">Game Sequence: Linear StoryLine</w:t>
      </w:r>
    </w:p>
    <w:p w:rsidR="00000000" w:rsidDel="00000000" w:rsidP="00000000" w:rsidRDefault="00000000" w:rsidRPr="00000000" w14:paraId="0000003A">
      <w:pPr>
        <w:rPr>
          <w:rFonts w:ascii="Athiti" w:cs="Athiti" w:eastAsia="Athiti" w:hAnsi="Athiti"/>
          <w:sz w:val="26"/>
          <w:szCs w:val="26"/>
        </w:rPr>
      </w:pPr>
      <w:r w:rsidDel="00000000" w:rsidR="00000000" w:rsidRPr="00000000">
        <w:rPr>
          <w:rFonts w:ascii="Athiti" w:cs="Athiti" w:eastAsia="Athiti" w:hAnsi="Athiti"/>
          <w:sz w:val="26"/>
          <w:szCs w:val="26"/>
          <w:rtl w:val="0"/>
        </w:rPr>
        <w:t xml:space="preserve">Player: เล่นคนเดียว</w:t>
      </w:r>
    </w:p>
    <w:p w:rsidR="00000000" w:rsidDel="00000000" w:rsidP="00000000" w:rsidRDefault="00000000" w:rsidRPr="00000000" w14:paraId="0000003B">
      <w:pPr>
        <w:rPr>
          <w:rFonts w:ascii="Athiti" w:cs="Athiti" w:eastAsia="Athiti" w:hAnsi="Athit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thiti" w:cs="Athiti" w:eastAsia="Athiti" w:hAnsi="Athiti"/>
          <w:sz w:val="26"/>
          <w:szCs w:val="26"/>
        </w:rPr>
      </w:pPr>
      <w:r w:rsidDel="00000000" w:rsidR="00000000" w:rsidRPr="00000000">
        <w:rPr>
          <w:rFonts w:ascii="Athiti" w:cs="Athiti" w:eastAsia="Athiti" w:hAnsi="Athiti"/>
          <w:sz w:val="26"/>
          <w:szCs w:val="26"/>
          <w:rtl w:val="0"/>
        </w:rPr>
        <w:t xml:space="preserve">Funfactor</w:t>
      </w:r>
    </w:p>
    <w:p w:rsidR="00000000" w:rsidDel="00000000" w:rsidP="00000000" w:rsidRDefault="00000000" w:rsidRPr="00000000" w14:paraId="0000003D">
      <w:pPr>
        <w:rPr>
          <w:rFonts w:ascii="Athiti" w:cs="Athiti" w:eastAsia="Athiti" w:hAnsi="Athiti"/>
          <w:sz w:val="26"/>
          <w:szCs w:val="26"/>
        </w:rPr>
      </w:pPr>
      <w:r w:rsidDel="00000000" w:rsidR="00000000" w:rsidRPr="00000000">
        <w:rPr>
          <w:rFonts w:ascii="Athiti" w:cs="Athiti" w:eastAsia="Athiti" w:hAnsi="Athiti"/>
          <w:sz w:val="26"/>
          <w:szCs w:val="26"/>
          <w:rtl w:val="0"/>
        </w:rPr>
        <w:t xml:space="preserve">การใช้ความสามารถในการหลบกระสุนและแก้พัสเสิลไปพร้อมกัน</w:t>
      </w:r>
    </w:p>
    <w:p w:rsidR="00000000" w:rsidDel="00000000" w:rsidP="00000000" w:rsidRDefault="00000000" w:rsidRPr="00000000" w14:paraId="0000003E">
      <w:pPr>
        <w:rPr>
          <w:rFonts w:ascii="Athiti" w:cs="Athiti" w:eastAsia="Athiti" w:hAnsi="Athit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thiti" w:cs="Athiti" w:eastAsia="Athiti" w:hAnsi="Athiti"/>
          <w:sz w:val="26"/>
          <w:szCs w:val="26"/>
        </w:rPr>
      </w:pPr>
      <w:r w:rsidDel="00000000" w:rsidR="00000000" w:rsidRPr="00000000">
        <w:rPr>
          <w:rFonts w:ascii="Athiti" w:cs="Athiti" w:eastAsia="Athiti" w:hAnsi="Athiti"/>
          <w:sz w:val="26"/>
          <w:szCs w:val="26"/>
          <w:rtl w:val="0"/>
        </w:rPr>
        <w:t xml:space="preserve">Challenge </w:t>
      </w:r>
    </w:p>
    <w:p w:rsidR="00000000" w:rsidDel="00000000" w:rsidP="00000000" w:rsidRDefault="00000000" w:rsidRPr="00000000" w14:paraId="00000040">
      <w:pPr>
        <w:rPr>
          <w:rFonts w:ascii="Athiti" w:cs="Athiti" w:eastAsia="Athiti" w:hAnsi="Athiti"/>
          <w:sz w:val="26"/>
          <w:szCs w:val="26"/>
        </w:rPr>
      </w:pPr>
      <w:r w:rsidDel="00000000" w:rsidR="00000000" w:rsidRPr="00000000">
        <w:rPr>
          <w:rFonts w:ascii="Athiti" w:cs="Athiti" w:eastAsia="Athiti" w:hAnsi="Athiti"/>
          <w:sz w:val="26"/>
          <w:szCs w:val="26"/>
          <w:rtl w:val="0"/>
        </w:rPr>
        <w:t xml:space="preserve">การจดจำ แพทเทิน กระสุน และการใช้ความคิดในการแก้พิสเสิลไปในตัว ทดสอบความสามารถในการควบคุมของเพลเยอร์</w:t>
      </w:r>
    </w:p>
    <w:p w:rsidR="00000000" w:rsidDel="00000000" w:rsidP="00000000" w:rsidRDefault="00000000" w:rsidRPr="00000000" w14:paraId="00000041">
      <w:pPr>
        <w:rPr>
          <w:rFonts w:ascii="Athiti" w:cs="Athiti" w:eastAsia="Athiti" w:hAnsi="Athit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thiti" w:cs="Athiti" w:eastAsia="Athiti" w:hAnsi="Athit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thiti" w:cs="Athiti" w:eastAsia="Athiti" w:hAnsi="Athit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thiti" w:cs="Athiti" w:eastAsia="Athiti" w:hAnsi="Athit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thiti" w:cs="Athiti" w:eastAsia="Athiti" w:hAnsi="Athit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thiti" w:cs="Athiti" w:eastAsia="Athiti" w:hAnsi="Athit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thiti" w:cs="Athiti" w:eastAsia="Athiti" w:hAnsi="Athit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thiti" w:cs="Athiti" w:eastAsia="Athiti" w:hAnsi="Athit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thiti" w:cs="Athiti" w:eastAsia="Athiti" w:hAnsi="Athit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thiti" w:cs="Athiti" w:eastAsia="Athiti" w:hAnsi="Athit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thiti" w:cs="Athiti" w:eastAsia="Athiti" w:hAnsi="Athit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thiti" w:cs="Athiti" w:eastAsia="Athiti" w:hAnsi="Athit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thiti" w:cs="Athiti" w:eastAsia="Athiti" w:hAnsi="Athiti"/>
          <w:sz w:val="26"/>
          <w:szCs w:val="26"/>
        </w:rPr>
      </w:pPr>
      <w:r w:rsidDel="00000000" w:rsidR="00000000" w:rsidRPr="00000000">
        <w:rPr>
          <w:rFonts w:ascii="Athiti" w:cs="Athiti" w:eastAsia="Athiti" w:hAnsi="Athiti"/>
          <w:sz w:val="26"/>
          <w:szCs w:val="26"/>
          <w:rtl w:val="0"/>
        </w:rPr>
        <w:t xml:space="preserve">Reference</w:t>
      </w:r>
    </w:p>
    <w:p w:rsidR="00000000" w:rsidDel="00000000" w:rsidP="00000000" w:rsidRDefault="00000000" w:rsidRPr="00000000" w14:paraId="0000004E">
      <w:pPr>
        <w:rPr>
          <w:rFonts w:ascii="Athiti" w:cs="Athiti" w:eastAsia="Athiti" w:hAnsi="Athiti"/>
          <w:sz w:val="26"/>
          <w:szCs w:val="26"/>
        </w:rPr>
      </w:pPr>
      <w:r w:rsidDel="00000000" w:rsidR="00000000" w:rsidRPr="00000000">
        <w:rPr>
          <w:rFonts w:ascii="Athiti" w:cs="Athiti" w:eastAsia="Athiti" w:hAnsi="Athiti"/>
          <w:sz w:val="26"/>
          <w:szCs w:val="26"/>
        </w:rPr>
        <w:drawing>
          <wp:inline distB="114300" distT="114300" distL="114300" distR="114300">
            <wp:extent cx="4381500" cy="2047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thiti" w:cs="Athiti" w:eastAsia="Athiti" w:hAnsi="Athiti"/>
          <w:sz w:val="30"/>
          <w:szCs w:val="30"/>
          <w:highlight w:val="white"/>
        </w:rPr>
      </w:pPr>
      <w:r w:rsidDel="00000000" w:rsidR="00000000" w:rsidRPr="00000000">
        <w:rPr>
          <w:rFonts w:ascii="Athiti" w:cs="Athiti" w:eastAsia="Athiti" w:hAnsi="Athiti"/>
          <w:sz w:val="30"/>
          <w:szCs w:val="30"/>
          <w:highlight w:val="white"/>
          <w:rtl w:val="0"/>
        </w:rPr>
        <w:t xml:space="preserve">Shotgun Witch [</w:t>
      </w:r>
      <w:r w:rsidDel="00000000" w:rsidR="00000000" w:rsidRPr="00000000">
        <w:rPr>
          <w:rFonts w:ascii="Athiti" w:cs="Athiti" w:eastAsia="Athiti" w:hAnsi="Athiti"/>
          <w:sz w:val="30"/>
          <w:szCs w:val="30"/>
          <w:highlight w:val="white"/>
          <w:rtl w:val="0"/>
        </w:rPr>
        <w:t xml:space="preserve">23 ต.ค. 2020]</w:t>
      </w:r>
    </w:p>
    <w:p w:rsidR="00000000" w:rsidDel="00000000" w:rsidP="00000000" w:rsidRDefault="00000000" w:rsidRPr="00000000" w14:paraId="00000050">
      <w:pPr>
        <w:rPr>
          <w:color w:val="ffffff"/>
          <w:sz w:val="39"/>
          <w:szCs w:val="39"/>
          <w:shd w:fill="1b2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ffffff"/>
          <w:sz w:val="39"/>
          <w:szCs w:val="39"/>
          <w:shd w:fill="1b2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thiti" w:cs="Athiti" w:eastAsia="Athiti" w:hAnsi="Athiti"/>
          <w:sz w:val="26"/>
          <w:szCs w:val="26"/>
        </w:rPr>
      </w:pPr>
      <w:r w:rsidDel="00000000" w:rsidR="00000000" w:rsidRPr="00000000">
        <w:rPr>
          <w:rFonts w:ascii="Athiti" w:cs="Athiti" w:eastAsia="Athiti" w:hAnsi="Athiti"/>
          <w:sz w:val="26"/>
          <w:szCs w:val="26"/>
        </w:rPr>
        <w:drawing>
          <wp:inline distB="114300" distT="114300" distL="114300" distR="114300">
            <wp:extent cx="4891088" cy="279649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2796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thiti" w:cs="Athiti" w:eastAsia="Athiti" w:hAnsi="Athit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thiti" w:cs="Athiti" w:eastAsia="Athiti" w:hAnsi="Athiti"/>
          <w:sz w:val="30"/>
          <w:szCs w:val="30"/>
          <w:highlight w:val="white"/>
        </w:rPr>
      </w:pPr>
      <w:r w:rsidDel="00000000" w:rsidR="00000000" w:rsidRPr="00000000">
        <w:rPr>
          <w:rFonts w:ascii="Athiti" w:cs="Athiti" w:eastAsia="Athiti" w:hAnsi="Athiti"/>
          <w:sz w:val="30"/>
          <w:szCs w:val="30"/>
          <w:highlight w:val="white"/>
          <w:rtl w:val="0"/>
        </w:rPr>
        <w:t xml:space="preserve">Vampire Survivors [20 ต.ค 2022]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thit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thiti-regular.ttf"/><Relationship Id="rId2" Type="http://schemas.openxmlformats.org/officeDocument/2006/relationships/font" Target="fonts/Athit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