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header-n0"/>
    <w:p>
      <w:pPr>
        <w:pStyle w:val="Heading3"/>
      </w:pPr>
      <w:r>
        <w:t xml:space="preserve">Assignment 4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2022.3.30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3"/>
    <w:p>
      <w:pPr>
        <w:pStyle w:val="Heading4"/>
      </w:pPr>
      <w:r>
        <w:t xml:space="preserve">Module 5 Ex.1</w:t>
      </w:r>
      <w:r>
        <w:t xml:space="preserve"> 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2984500" cy="2349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4\README\16485391407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17"/>
    <w:p>
      <w:pPr>
        <w:pStyle w:val="Heading4"/>
      </w:pPr>
      <w:r>
        <w:t xml:space="preserve">Module 5 Ex.2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3035300" cy="11811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4\README\164854812838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32" w:name="header-n21"/>
    <w:p>
      <w:pPr>
        <w:pStyle w:val="Heading4"/>
      </w:pPr>
      <w:r>
        <w:t xml:space="preserve">Book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93642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4\README\164862963517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2022-03-30T08:41:51Z</dcterms:created>
  <dcterms:modified xsi:type="dcterms:W3CDTF">2022-03-30T08:41:51Z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