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E02" w:rsidRDefault="001D3E02" w:rsidP="001D3E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MGMB01 Case analysis: </w:t>
      </w:r>
      <w:r>
        <w:rPr>
          <w:rFonts w:ascii="Times New Roman" w:hAnsi="Times New Roman" w:cs="Times New Roman"/>
          <w:sz w:val="24"/>
          <w:szCs w:val="24"/>
        </w:rPr>
        <w:t xml:space="preserve">Blue </w:t>
      </w:r>
    </w:p>
    <w:p w:rsidR="001D3E02" w:rsidRDefault="001D3E02" w:rsidP="001D3E0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Zongyang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</w:t>
      </w:r>
    </w:p>
    <w:p w:rsidR="001D3E02" w:rsidRDefault="001D3E02" w:rsidP="001D3E0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1001132918</w:t>
      </w:r>
    </w:p>
    <w:p w:rsidR="001D3E02" w:rsidRDefault="001D3E02" w:rsidP="001D3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D3E02" w:rsidRDefault="001D3E02" w:rsidP="001D3E0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0124" w:rsidRDefault="001D3E02" w:rsidP="001D3E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reading the case, I found out that it is a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evaluation</w:t>
      </w:r>
      <w:r>
        <w:rPr>
          <w:rFonts w:ascii="Times New Roman" w:hAnsi="Times New Roman" w:cs="Times New Roman"/>
          <w:sz w:val="24"/>
          <w:szCs w:val="24"/>
        </w:rPr>
        <w:t xml:space="preserve"> case. </w:t>
      </w:r>
      <w:r>
        <w:rPr>
          <w:rFonts w:ascii="Times New Roman" w:hAnsi="Times New Roman" w:cs="Times New Roman"/>
          <w:sz w:val="24"/>
          <w:szCs w:val="24"/>
        </w:rPr>
        <w:t xml:space="preserve">Twitter, the third-large internet global social network, acquired the company </w:t>
      </w:r>
      <w:r w:rsidRPr="001D3E02">
        <w:rPr>
          <w:rFonts w:ascii="Times New Roman" w:hAnsi="Times New Roman" w:cs="Times New Roman"/>
          <w:sz w:val="24"/>
          <w:szCs w:val="24"/>
        </w:rPr>
        <w:t>Bluefin Labs</w:t>
      </w:r>
      <w:r>
        <w:rPr>
          <w:rFonts w:ascii="Times New Roman" w:hAnsi="Times New Roman" w:cs="Times New Roman"/>
          <w:sz w:val="24"/>
          <w:szCs w:val="24"/>
        </w:rPr>
        <w:t xml:space="preserve"> to join the social media monitoring industry. </w:t>
      </w:r>
      <w:r w:rsidR="00D40124">
        <w:rPr>
          <w:rFonts w:ascii="Times New Roman" w:hAnsi="Times New Roman" w:cs="Times New Roman"/>
          <w:sz w:val="24"/>
          <w:szCs w:val="24"/>
        </w:rPr>
        <w:t>In this case, I will evaluate this decision made by Twitter in marketing knowledge. First, I am going to answer the case questions.</w:t>
      </w:r>
    </w:p>
    <w:p w:rsidR="00D40124" w:rsidRPr="00397646" w:rsidRDefault="00D40124" w:rsidP="0039764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397646">
        <w:rPr>
          <w:rFonts w:ascii="Times New Roman" w:hAnsi="Times New Roman" w:cs="Times New Roman"/>
          <w:sz w:val="24"/>
          <w:szCs w:val="24"/>
        </w:rPr>
        <w:t xml:space="preserve">Do you ever tweet, text or email while watching TV? If so, why? What </w:t>
      </w:r>
      <w:r w:rsidRPr="00397646">
        <w:rPr>
          <w:rFonts w:ascii="Times New Roman" w:hAnsi="Times New Roman" w:cs="Times New Roman"/>
          <w:sz w:val="24"/>
          <w:szCs w:val="24"/>
        </w:rPr>
        <w:t>motivates people to participate</w:t>
      </w:r>
      <w:r w:rsidRPr="0039764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97646">
        <w:rPr>
          <w:rFonts w:ascii="Times New Roman" w:hAnsi="Times New Roman" w:cs="Times New Roman"/>
          <w:sz w:val="24"/>
          <w:szCs w:val="24"/>
        </w:rPr>
        <w:t>in social TV?</w:t>
      </w:r>
    </w:p>
    <w:p w:rsidR="00397646" w:rsidRPr="00397646" w:rsidRDefault="00397646" w:rsidP="00397646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answer is yes. Especially when I cannot go out to enjoy a sports event and watch TV at home alone. </w:t>
      </w:r>
      <w:r>
        <w:rPr>
          <w:rFonts w:ascii="Times New Roman" w:hAnsi="Times New Roman" w:cs="Times New Roman"/>
          <w:sz w:val="24"/>
          <w:szCs w:val="24"/>
        </w:rPr>
        <w:t xml:space="preserve">There are few reasons that I found out that texting friends while watching TV is fun. </w:t>
      </w:r>
      <w:proofErr w:type="gramStart"/>
      <w:r>
        <w:rPr>
          <w:rFonts w:ascii="Times New Roman" w:hAnsi="Times New Roman" w:cs="Times New Roman"/>
          <w:sz w:val="24"/>
          <w:szCs w:val="24"/>
        </w:rPr>
        <w:t>First of all</w:t>
      </w:r>
      <w:proofErr w:type="gramEnd"/>
      <w:r>
        <w:rPr>
          <w:rFonts w:ascii="Times New Roman" w:hAnsi="Times New Roman" w:cs="Times New Roman"/>
          <w:sz w:val="24"/>
          <w:szCs w:val="24"/>
        </w:rPr>
        <w:t>, discussing the special TV event with friends is really enjoyable. When no one at home can discuss with me, I can only text my friends.</w:t>
      </w:r>
      <w:r w:rsidR="00C56BB6">
        <w:rPr>
          <w:rFonts w:ascii="Times New Roman" w:hAnsi="Times New Roman" w:cs="Times New Roman"/>
          <w:sz w:val="24"/>
          <w:szCs w:val="24"/>
        </w:rPr>
        <w:t xml:space="preserve"> Secondly, posting tweets with #the event can show a lot of people’s different reaction about this event. Sometimes </w:t>
      </w:r>
      <w:r w:rsidR="00012DD0">
        <w:rPr>
          <w:rFonts w:ascii="Times New Roman" w:hAnsi="Times New Roman" w:cs="Times New Roman"/>
          <w:sz w:val="24"/>
          <w:szCs w:val="24"/>
        </w:rPr>
        <w:t xml:space="preserve">it is interesting when strangers and I have the same feeling and I can even chat with them. </w:t>
      </w:r>
      <w:r w:rsidR="000E6661">
        <w:rPr>
          <w:rFonts w:ascii="Times New Roman" w:hAnsi="Times New Roman" w:cs="Times New Roman"/>
          <w:sz w:val="24"/>
          <w:szCs w:val="24"/>
        </w:rPr>
        <w:t xml:space="preserve">Thirdly, I really want to share my feeling or comment on the event to others, let them know that I am watching this. </w:t>
      </w:r>
      <w:r w:rsidR="00012DD0">
        <w:rPr>
          <w:rFonts w:ascii="Times New Roman" w:hAnsi="Times New Roman" w:cs="Times New Roman"/>
          <w:sz w:val="24"/>
          <w:szCs w:val="24"/>
        </w:rPr>
        <w:t>What’s more, when I watch TV alone but lots of people discuss the event on social media, I will not feel lonely anymore, and I will feel I really participate. I think most people who use social media while watching TV have the same feeling with me. T</w:t>
      </w:r>
      <w:r w:rsidR="000E6661">
        <w:rPr>
          <w:rFonts w:ascii="Times New Roman" w:hAnsi="Times New Roman" w:cs="Times New Roman"/>
          <w:sz w:val="24"/>
          <w:szCs w:val="24"/>
        </w:rPr>
        <w:t>he atmosphere that lots of people who watch TV alone at home are discussing this event together is really a motivation that people like to participate in social TV.</w:t>
      </w:r>
    </w:p>
    <w:p w:rsidR="00D40124" w:rsidRPr="00D40124" w:rsidRDefault="00D40124" w:rsidP="00D40124">
      <w:pPr>
        <w:rPr>
          <w:rFonts w:ascii="Times New Roman" w:hAnsi="Times New Roman" w:cs="Times New Roman"/>
          <w:sz w:val="24"/>
          <w:szCs w:val="24"/>
        </w:rPr>
      </w:pPr>
      <w:r w:rsidRPr="00D40124">
        <w:rPr>
          <w:rFonts w:ascii="Times New Roman" w:hAnsi="Times New Roman" w:cs="Times New Roman"/>
          <w:sz w:val="24"/>
          <w:szCs w:val="24"/>
        </w:rPr>
        <w:t>2. Whether you do or not, it seems 40 million Americ</w:t>
      </w:r>
      <w:r>
        <w:rPr>
          <w:rFonts w:ascii="Times New Roman" w:hAnsi="Times New Roman" w:cs="Times New Roman"/>
          <w:sz w:val="24"/>
          <w:szCs w:val="24"/>
        </w:rPr>
        <w:t>ans do. Are their conversations representative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0124">
        <w:rPr>
          <w:rFonts w:ascii="Times New Roman" w:hAnsi="Times New Roman" w:cs="Times New Roman"/>
          <w:sz w:val="24"/>
          <w:szCs w:val="24"/>
        </w:rPr>
        <w:t xml:space="preserve">TV viewers? If not, are the data valuable to </w:t>
      </w:r>
      <w:r>
        <w:rPr>
          <w:rFonts w:ascii="Times New Roman" w:hAnsi="Times New Roman" w:cs="Times New Roman"/>
          <w:sz w:val="24"/>
          <w:szCs w:val="24"/>
        </w:rPr>
        <w:t>TV networks? Are they valuable to media buyers?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0124">
        <w:rPr>
          <w:rFonts w:ascii="Times New Roman" w:hAnsi="Times New Roman" w:cs="Times New Roman"/>
          <w:sz w:val="24"/>
          <w:szCs w:val="24"/>
        </w:rPr>
        <w:t>brand marketers?</w:t>
      </w:r>
      <w:bookmarkStart w:id="0" w:name="_GoBack"/>
      <w:bookmarkEnd w:id="0"/>
    </w:p>
    <w:p w:rsidR="00D40124" w:rsidRPr="00D40124" w:rsidRDefault="00D40124" w:rsidP="00D40124">
      <w:pPr>
        <w:rPr>
          <w:rFonts w:ascii="Times New Roman" w:hAnsi="Times New Roman" w:cs="Times New Roman"/>
          <w:sz w:val="24"/>
          <w:szCs w:val="24"/>
        </w:rPr>
      </w:pPr>
      <w:r w:rsidRPr="00D40124">
        <w:rPr>
          <w:rFonts w:ascii="Times New Roman" w:hAnsi="Times New Roman" w:cs="Times New Roman"/>
          <w:sz w:val="24"/>
          <w:szCs w:val="24"/>
        </w:rPr>
        <w:t xml:space="preserve">3. Dave </w:t>
      </w:r>
      <w:proofErr w:type="spellStart"/>
      <w:r w:rsidRPr="00D40124">
        <w:rPr>
          <w:rFonts w:ascii="Times New Roman" w:hAnsi="Times New Roman" w:cs="Times New Roman"/>
          <w:sz w:val="24"/>
          <w:szCs w:val="24"/>
        </w:rPr>
        <w:t>Poltrack</w:t>
      </w:r>
      <w:proofErr w:type="spellEnd"/>
      <w:r w:rsidRPr="00D40124">
        <w:rPr>
          <w:rFonts w:ascii="Times New Roman" w:hAnsi="Times New Roman" w:cs="Times New Roman"/>
          <w:sz w:val="24"/>
          <w:szCs w:val="24"/>
        </w:rPr>
        <w:t xml:space="preserve"> refers to Bluefin’s data as a deep dive and S</w:t>
      </w:r>
      <w:r>
        <w:rPr>
          <w:rFonts w:ascii="Times New Roman" w:hAnsi="Times New Roman" w:cs="Times New Roman"/>
          <w:sz w:val="24"/>
          <w:szCs w:val="24"/>
        </w:rPr>
        <w:t>ocial Guide’s as a more summary picture.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0124">
        <w:rPr>
          <w:rFonts w:ascii="Times New Roman" w:hAnsi="Times New Roman" w:cs="Times New Roman"/>
          <w:sz w:val="24"/>
          <w:szCs w:val="24"/>
        </w:rPr>
        <w:t>What features of the Bluefin system of data collection and analysis make it a deep dive?</w:t>
      </w:r>
    </w:p>
    <w:p w:rsidR="00D40124" w:rsidRDefault="00D40124" w:rsidP="00D40124">
      <w:pPr>
        <w:rPr>
          <w:rFonts w:ascii="Times New Roman" w:hAnsi="Times New Roman" w:cs="Times New Roman"/>
          <w:sz w:val="24"/>
          <w:szCs w:val="24"/>
        </w:rPr>
      </w:pPr>
      <w:r w:rsidRPr="00D40124">
        <w:rPr>
          <w:rFonts w:ascii="Times New Roman" w:hAnsi="Times New Roman" w:cs="Times New Roman"/>
          <w:sz w:val="24"/>
          <w:szCs w:val="24"/>
        </w:rPr>
        <w:t>4. Why did Twitter buy Bluefin? What might it do with Bluefin’s capabil</w:t>
      </w:r>
      <w:r>
        <w:rPr>
          <w:rFonts w:ascii="Times New Roman" w:hAnsi="Times New Roman" w:cs="Times New Roman"/>
          <w:sz w:val="24"/>
          <w:szCs w:val="24"/>
        </w:rPr>
        <w:t>ities? Was it wise to shut down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0124">
        <w:rPr>
          <w:rFonts w:ascii="Times New Roman" w:hAnsi="Times New Roman" w:cs="Times New Roman"/>
          <w:sz w:val="24"/>
          <w:szCs w:val="24"/>
        </w:rPr>
        <w:t>sales of its product suite sales?</w:t>
      </w:r>
    </w:p>
    <w:sectPr w:rsidR="00D4012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B05C3"/>
    <w:multiLevelType w:val="hybridMultilevel"/>
    <w:tmpl w:val="39F4D5E2"/>
    <w:lvl w:ilvl="0" w:tplc="8444B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F80"/>
    <w:rsid w:val="00012DD0"/>
    <w:rsid w:val="000E6661"/>
    <w:rsid w:val="001D3E02"/>
    <w:rsid w:val="00397646"/>
    <w:rsid w:val="00422BA4"/>
    <w:rsid w:val="00572F80"/>
    <w:rsid w:val="00C56BB6"/>
    <w:rsid w:val="00D4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2A07"/>
  <w15:chartTrackingRefBased/>
  <w15:docId w15:val="{F61FA5FC-B622-45F1-B6FB-B72227054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D3E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6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7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Li</dc:creator>
  <cp:keywords/>
  <dc:description/>
  <cp:lastModifiedBy>Eddie Li</cp:lastModifiedBy>
  <cp:revision>3</cp:revision>
  <dcterms:created xsi:type="dcterms:W3CDTF">2017-10-04T05:24:00Z</dcterms:created>
  <dcterms:modified xsi:type="dcterms:W3CDTF">2017-10-04T06:10:00Z</dcterms:modified>
</cp:coreProperties>
</file>