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jc w:val="center"/>
        <w:rPr>
          <w:rFonts w:ascii="黑体" w:hAnsi="黑体" w:eastAsia="黑体"/>
          <w:sz w:val="44"/>
          <w:szCs w:val="44"/>
        </w:rPr>
      </w:pPr>
      <w:r>
        <w:rPr>
          <w:rFonts w:hint="eastAsia" w:ascii="黑体" w:hAnsi="黑体" w:eastAsia="黑体"/>
          <w:sz w:val="44"/>
          <w:szCs w:val="44"/>
        </w:rPr>
        <w:t>《小区物业管理系统》实施文档说明</w:t>
      </w: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left"/>
        <w:rPr>
          <w:rFonts w:ascii="黑体" w:hAnsi="黑体" w:eastAsia="黑体"/>
          <w:sz w:val="28"/>
          <w:szCs w:val="28"/>
        </w:rPr>
      </w:pPr>
      <w:r>
        <w:rPr>
          <w:rFonts w:hint="eastAsia" w:ascii="黑体" w:hAnsi="黑体" w:eastAsia="黑体"/>
          <w:sz w:val="44"/>
          <w:szCs w:val="44"/>
        </w:rPr>
        <w:t xml:space="preserve">     </w:t>
      </w:r>
    </w:p>
    <w:p>
      <w:pPr>
        <w:spacing w:line="366" w:lineRule="exact"/>
        <w:ind w:left="1960"/>
        <w:rPr>
          <w:rFonts w:ascii="楷体" w:hAnsi="楷体" w:eastAsia="楷体" w:cs="楷体"/>
          <w:b/>
          <w:bCs/>
          <w:sz w:val="32"/>
          <w:szCs w:val="32"/>
        </w:rPr>
      </w:pPr>
    </w:p>
    <w:p>
      <w:pPr>
        <w:spacing w:line="366" w:lineRule="exact"/>
        <w:ind w:left="1960"/>
        <w:rPr>
          <w:rFonts w:ascii="楷体" w:hAnsi="楷体" w:eastAsia="楷体" w:cs="楷体"/>
          <w:b/>
          <w:bCs/>
          <w:sz w:val="32"/>
          <w:szCs w:val="32"/>
        </w:rPr>
      </w:pPr>
    </w:p>
    <w:p>
      <w:pPr>
        <w:spacing w:line="366" w:lineRule="exact"/>
        <w:ind w:left="1960"/>
        <w:rPr>
          <w:rFonts w:ascii="楷体" w:hAnsi="楷体" w:eastAsia="楷体" w:cs="楷体"/>
          <w:b/>
          <w:bCs/>
          <w:sz w:val="32"/>
          <w:szCs w:val="32"/>
        </w:rPr>
      </w:pPr>
    </w:p>
    <w:p>
      <w:pPr>
        <w:spacing w:line="366" w:lineRule="exact"/>
        <w:ind w:left="1960"/>
        <w:rPr>
          <w:rFonts w:ascii="楷体" w:hAnsi="楷体" w:eastAsia="楷体" w:cs="楷体"/>
          <w:b/>
          <w:bCs/>
          <w:sz w:val="32"/>
          <w:szCs w:val="32"/>
        </w:rPr>
      </w:pPr>
    </w:p>
    <w:p>
      <w:pPr>
        <w:spacing w:line="366" w:lineRule="exact"/>
        <w:ind w:left="1960"/>
        <w:rPr>
          <w:rFonts w:ascii="楷体" w:hAnsi="楷体" w:eastAsia="楷体" w:cs="楷体"/>
          <w:b/>
          <w:bCs/>
          <w:sz w:val="32"/>
          <w:szCs w:val="32"/>
        </w:rPr>
      </w:pPr>
    </w:p>
    <w:p>
      <w:pPr>
        <w:spacing w:line="366" w:lineRule="exact"/>
        <w:ind w:left="1960"/>
        <w:rPr>
          <w:rFonts w:ascii="楷体" w:hAnsi="楷体" w:eastAsia="楷体" w:cs="楷体"/>
          <w:b/>
          <w:bCs/>
          <w:sz w:val="32"/>
          <w:szCs w:val="32"/>
        </w:rPr>
      </w:pPr>
    </w:p>
    <w:p>
      <w:pPr>
        <w:spacing w:line="366" w:lineRule="exact"/>
        <w:ind w:left="1960"/>
        <w:rPr>
          <w:rFonts w:ascii="楷体" w:hAnsi="楷体" w:eastAsia="楷体" w:cs="楷体"/>
          <w:b/>
          <w:bCs/>
          <w:sz w:val="32"/>
          <w:szCs w:val="32"/>
        </w:rPr>
      </w:pPr>
    </w:p>
    <w:p>
      <w:pPr>
        <w:spacing w:line="366" w:lineRule="exact"/>
        <w:ind w:left="1960"/>
        <w:rPr>
          <w:rFonts w:ascii="楷体" w:hAnsi="楷体" w:eastAsia="楷体" w:cs="楷体"/>
          <w:sz w:val="32"/>
          <w:szCs w:val="32"/>
        </w:rPr>
      </w:pPr>
      <w:r>
        <w:rPr>
          <w:rFonts w:ascii="楷体" w:hAnsi="楷体" w:eastAsia="楷体" w:cs="楷体"/>
          <w:b/>
          <w:bCs/>
          <w:sz w:val="32"/>
          <w:szCs w:val="32"/>
        </w:rPr>
        <w:t>项目名称</w:t>
      </w:r>
      <w:r>
        <w:rPr>
          <w:rFonts w:ascii="楷体" w:hAnsi="楷体" w:eastAsia="楷体" w:cs="楷体"/>
          <w:sz w:val="32"/>
          <w:szCs w:val="32"/>
        </w:rPr>
        <w:t>：《</w:t>
      </w:r>
      <w:r>
        <w:rPr>
          <w:rFonts w:hint="eastAsia" w:ascii="楷体" w:hAnsi="楷体" w:eastAsia="楷体" w:cs="楷体"/>
          <w:sz w:val="32"/>
          <w:szCs w:val="32"/>
        </w:rPr>
        <w:t>社区物业管理系统</w:t>
      </w:r>
      <w:r>
        <w:rPr>
          <w:rFonts w:ascii="楷体" w:hAnsi="楷体" w:eastAsia="楷体" w:cs="楷体"/>
          <w:sz w:val="32"/>
          <w:szCs w:val="32"/>
        </w:rPr>
        <w:t>》</w:t>
      </w:r>
    </w:p>
    <w:p>
      <w:pPr>
        <w:spacing w:line="366" w:lineRule="exact"/>
        <w:ind w:left="1960"/>
        <w:rPr>
          <w:sz w:val="20"/>
          <w:szCs w:val="20"/>
        </w:rPr>
      </w:pPr>
    </w:p>
    <w:p>
      <w:pPr>
        <w:spacing w:line="259" w:lineRule="exact"/>
        <w:rPr>
          <w:sz w:val="24"/>
          <w:szCs w:val="24"/>
        </w:rPr>
      </w:pPr>
    </w:p>
    <w:p>
      <w:pPr>
        <w:spacing w:line="366" w:lineRule="exact"/>
        <w:ind w:left="1960"/>
        <w:rPr>
          <w:rFonts w:ascii="楷体" w:hAnsi="楷体" w:eastAsia="楷体" w:cs="楷体"/>
          <w:sz w:val="32"/>
          <w:szCs w:val="32"/>
        </w:rPr>
      </w:pPr>
      <w:r>
        <w:rPr>
          <w:rFonts w:ascii="楷体" w:hAnsi="楷体" w:eastAsia="楷体" w:cs="楷体"/>
          <w:b/>
          <w:bCs/>
          <w:sz w:val="32"/>
          <w:szCs w:val="32"/>
        </w:rPr>
        <w:t>项目负责人</w:t>
      </w:r>
      <w:r>
        <w:rPr>
          <w:rFonts w:ascii="楷体" w:hAnsi="楷体" w:eastAsia="楷体" w:cs="楷体"/>
          <w:sz w:val="32"/>
          <w:szCs w:val="32"/>
        </w:rPr>
        <w:t>：</w:t>
      </w:r>
      <w:r>
        <w:rPr>
          <w:rFonts w:hint="eastAsia" w:ascii="楷体" w:hAnsi="楷体" w:eastAsia="楷体" w:cs="楷体"/>
          <w:sz w:val="32"/>
          <w:szCs w:val="32"/>
        </w:rPr>
        <w:t>BUG创造队</w:t>
      </w:r>
    </w:p>
    <w:p>
      <w:pPr>
        <w:spacing w:line="366" w:lineRule="exact"/>
        <w:ind w:left="1960"/>
        <w:rPr>
          <w:sz w:val="20"/>
          <w:szCs w:val="20"/>
        </w:rPr>
      </w:pPr>
    </w:p>
    <w:p>
      <w:pPr>
        <w:spacing w:line="270" w:lineRule="exact"/>
        <w:rPr>
          <w:sz w:val="24"/>
          <w:szCs w:val="24"/>
        </w:rPr>
      </w:pPr>
    </w:p>
    <w:p>
      <w:pPr>
        <w:spacing w:line="354" w:lineRule="exact"/>
        <w:ind w:left="4031" w:leftChars="891" w:hanging="2160" w:hangingChars="694"/>
        <w:rPr>
          <w:sz w:val="20"/>
          <w:szCs w:val="20"/>
        </w:rPr>
        <w:sectPr>
          <w:headerReference r:id="rId5" w:type="first"/>
          <w:footerReference r:id="rId7" w:type="first"/>
          <w:headerReference r:id="rId3" w:type="default"/>
          <w:headerReference r:id="rId4" w:type="even"/>
          <w:footerReference r:id="rId6" w:type="even"/>
          <w:pgSz w:w="11900" w:h="16838"/>
          <w:pgMar w:top="1440" w:right="1440" w:bottom="1440" w:left="1440" w:header="0" w:footer="0" w:gutter="0"/>
          <w:cols w:equalWidth="0" w:num="1">
            <w:col w:w="9026"/>
          </w:cols>
        </w:sectPr>
      </w:pPr>
      <w:r>
        <w:rPr>
          <w:rFonts w:ascii="楷体" w:hAnsi="楷体" w:eastAsia="楷体" w:cs="楷体"/>
          <w:b/>
          <w:bCs/>
          <w:sz w:val="31"/>
          <w:szCs w:val="31"/>
        </w:rPr>
        <w:t>项目开发单位</w:t>
      </w:r>
      <w:r>
        <w:rPr>
          <w:rFonts w:ascii="楷体" w:hAnsi="楷体" w:eastAsia="楷体" w:cs="楷体"/>
          <w:sz w:val="31"/>
          <w:szCs w:val="31"/>
        </w:rPr>
        <w:t>：</w:t>
      </w:r>
      <w:r>
        <w:rPr>
          <w:rFonts w:hint="eastAsia" w:ascii="楷体" w:hAnsi="楷体" w:eastAsia="楷体" w:cs="楷体"/>
          <w:sz w:val="31"/>
          <w:szCs w:val="31"/>
        </w:rPr>
        <w:t>西北师范大学计算机科学与技术卓越班</w:t>
      </w:r>
    </w:p>
    <w:p>
      <w:pPr>
        <w:pStyle w:val="8"/>
        <w:numPr>
          <w:ilvl w:val="0"/>
          <w:numId w:val="1"/>
        </w:numPr>
        <w:ind w:firstLineChars="0"/>
        <w:jc w:val="center"/>
        <w:rPr>
          <w:rFonts w:ascii="Verdana" w:hAnsi="Verdana" w:cs="Helvetica"/>
          <w:color w:val="5E5E5E"/>
        </w:rPr>
      </w:pPr>
      <w:r>
        <w:rPr>
          <w:rFonts w:ascii="黑体" w:hAnsi="黑体" w:eastAsia="黑体"/>
          <w:sz w:val="28"/>
          <w:szCs w:val="28"/>
        </w:rPr>
        <w:t>实施</w:t>
      </w:r>
    </w:p>
    <w:p>
      <w:pPr>
        <w:spacing w:line="360" w:lineRule="auto"/>
        <w:ind w:firstLine="480" w:firstLineChars="200"/>
        <w:rPr>
          <w:rFonts w:ascii="Verdana" w:hAnsi="Verdana" w:cs="Helvetica"/>
          <w:color w:val="000000" w:themeColor="text1"/>
          <w:sz w:val="24"/>
          <w:szCs w:val="24"/>
          <w14:textFill>
            <w14:solidFill>
              <w14:schemeClr w14:val="tx1"/>
            </w14:solidFill>
          </w14:textFill>
        </w:rPr>
      </w:pPr>
      <w:r>
        <w:rPr>
          <w:rFonts w:hint="eastAsia" w:ascii="Verdana" w:hAnsi="Verdana" w:cs="Helvetica"/>
          <w:color w:val="000000" w:themeColor="text1"/>
          <w:sz w:val="24"/>
          <w:szCs w:val="24"/>
          <w14:textFill>
            <w14:solidFill>
              <w14:schemeClr w14:val="tx1"/>
            </w14:solidFill>
          </w14:textFill>
        </w:rPr>
        <w:t>本系统是为了方便小区住户进行收费、投诉等一系列的功能，传统的小区物业管理系统只是存在管理员登录的界面和管理员进行一系列的操作，但是这个系统可以实现管理员和住户两种角色的登录，在刚刚初始化的界面下可以选择“管理员”或“住户”进行登录，登录进去之后可以看见相应的界面。</w:t>
      </w:r>
    </w:p>
    <w:p>
      <w:pPr>
        <w:pStyle w:val="8"/>
        <w:numPr>
          <w:ilvl w:val="1"/>
          <w:numId w:val="2"/>
        </w:numPr>
        <w:spacing w:line="360" w:lineRule="auto"/>
        <w:ind w:firstLineChars="0"/>
        <w:rPr>
          <w:rFonts w:hint="eastAsia" w:ascii="Verdana" w:hAnsi="Verdana" w:cs="Helvetica"/>
          <w:color w:val="000000" w:themeColor="text1"/>
          <w:sz w:val="24"/>
          <w:szCs w:val="24"/>
          <w14:textFill>
            <w14:solidFill>
              <w14:schemeClr w14:val="tx1"/>
            </w14:solidFill>
          </w14:textFill>
        </w:rPr>
      </w:pPr>
      <w:r>
        <w:rPr>
          <w:rFonts w:hint="eastAsia" w:ascii="Verdana" w:hAnsi="Verdana" w:cs="Helvetica"/>
          <w:color w:val="000000" w:themeColor="text1"/>
          <w:sz w:val="24"/>
          <w:szCs w:val="24"/>
          <w14:textFill>
            <w14:solidFill>
              <w14:schemeClr w14:val="tx1"/>
            </w14:solidFill>
          </w14:textFill>
        </w:rPr>
        <w:t>住户界面</w:t>
      </w:r>
    </w:p>
    <w:p>
      <w:pPr>
        <w:spacing w:line="360" w:lineRule="auto"/>
        <w:ind w:firstLine="480" w:firstLineChars="200"/>
        <w:rPr>
          <w:rFonts w:hint="eastAsia" w:ascii="Verdana" w:hAnsi="Verdana" w:cs="Helvetica"/>
          <w:color w:val="000000" w:themeColor="text1"/>
          <w:sz w:val="24"/>
          <w:szCs w:val="24"/>
          <w14:textFill>
            <w14:solidFill>
              <w14:schemeClr w14:val="tx1"/>
            </w14:solidFill>
          </w14:textFill>
        </w:rPr>
      </w:pPr>
      <w:r>
        <w:rPr>
          <w:rFonts w:hint="eastAsia" w:ascii="Verdana" w:hAnsi="Verdana" w:cs="Helvetica"/>
          <w:color w:val="000000" w:themeColor="text1"/>
          <w:sz w:val="24"/>
          <w:szCs w:val="24"/>
          <w14:textFill>
            <w14:solidFill>
              <w14:schemeClr w14:val="tx1"/>
            </w14:solidFill>
          </w14:textFill>
        </w:rPr>
        <w:t xml:space="preserve"> 住户登录进去之后可以看见如图1.1所示界面，在“请输入相关信息”的搜索框中住户可以网上缴费、我的保修信息、我的投诉信息等相关信息的查询。除此之外，住户还可以通过“修改登录密码”功能来修改自己登录密码，如图1.2所示：</w:t>
      </w:r>
    </w:p>
    <w:p>
      <w:pPr>
        <w:spacing w:line="360" w:lineRule="auto"/>
        <w:ind w:firstLine="480" w:firstLineChars="200"/>
        <w:rPr>
          <w:rFonts w:hint="eastAsia" w:ascii="Verdana" w:hAnsi="Verdana" w:cs="Helvetica"/>
          <w:color w:val="000000" w:themeColor="text1"/>
          <w:sz w:val="24"/>
          <w:szCs w:val="24"/>
          <w14:textFill>
            <w14:solidFill>
              <w14:schemeClr w14:val="tx1"/>
            </w14:solidFill>
          </w14:textFill>
        </w:rPr>
      </w:pPr>
    </w:p>
    <w:p>
      <w:pPr>
        <w:spacing w:line="360" w:lineRule="auto"/>
        <w:ind w:firstLine="480" w:firstLineChars="200"/>
        <w:rPr>
          <w:rFonts w:hint="eastAsia" w:ascii="Verdana" w:hAnsi="Verdana" w:cs="Helvetica"/>
          <w:color w:val="000000" w:themeColor="text1"/>
          <w:sz w:val="24"/>
          <w:szCs w:val="24"/>
          <w14:textFill>
            <w14:solidFill>
              <w14:schemeClr w14:val="tx1"/>
            </w14:solidFill>
          </w14:textFill>
        </w:rPr>
      </w:pPr>
      <w:r>
        <w:rPr>
          <w:rFonts w:ascii="Verdana" w:hAnsi="Verdana" w:cs="Helvetica"/>
          <w:color w:val="000000" w:themeColor="text1"/>
          <w:sz w:val="24"/>
          <w:szCs w:val="24"/>
          <w14:textFill>
            <w14:solidFill>
              <w14:schemeClr w14:val="tx1"/>
            </w14:solidFill>
          </w14:textFill>
        </w:rPr>
        <w:drawing>
          <wp:inline distT="0" distB="0" distL="0" distR="0">
            <wp:extent cx="5274310" cy="2748280"/>
            <wp:effectExtent l="0" t="0" r="2540" b="0"/>
            <wp:docPr id="1" name="图片 1" descr="C:\Users\Administrator\Desktop\QQ图片201906252152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QQ图片20190625215209.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74310" cy="2748350"/>
                    </a:xfrm>
                    <a:prstGeom prst="rect">
                      <a:avLst/>
                    </a:prstGeom>
                    <a:noFill/>
                    <a:ln>
                      <a:noFill/>
                    </a:ln>
                  </pic:spPr>
                </pic:pic>
              </a:graphicData>
            </a:graphic>
          </wp:inline>
        </w:drawing>
      </w:r>
    </w:p>
    <w:p>
      <w:pPr>
        <w:jc w:val="center"/>
        <w:rPr>
          <w:rFonts w:hint="eastAsia" w:asciiTheme="minorEastAsia" w:hAnsiTheme="minorEastAsia"/>
          <w:sz w:val="18"/>
          <w:szCs w:val="18"/>
        </w:rPr>
      </w:pPr>
      <w:r>
        <w:rPr>
          <w:rFonts w:hint="eastAsia" w:asciiTheme="minorEastAsia" w:hAnsiTheme="minorEastAsia"/>
          <w:sz w:val="18"/>
          <w:szCs w:val="18"/>
        </w:rPr>
        <w:t>图1.1 住户界面</w:t>
      </w:r>
    </w:p>
    <w:p>
      <w:pPr>
        <w:spacing w:line="360" w:lineRule="auto"/>
        <w:ind w:firstLine="420" w:firstLineChars="200"/>
        <w:rPr>
          <w:rFonts w:hint="eastAsia" w:ascii="Verdana" w:hAnsi="Verdana" w:cs="Helvetica"/>
          <w:color w:val="000000" w:themeColor="text1"/>
          <w:szCs w:val="21"/>
          <w14:textFill>
            <w14:solidFill>
              <w14:schemeClr w14:val="tx1"/>
            </w14:solidFill>
          </w14:textFill>
        </w:rPr>
      </w:pPr>
      <w:r>
        <w:rPr>
          <w:rFonts w:ascii="Verdana" w:hAnsi="Verdana" w:cs="Helvetica"/>
          <w:color w:val="000000" w:themeColor="text1"/>
          <w:szCs w:val="21"/>
          <w14:textFill>
            <w14:solidFill>
              <w14:schemeClr w14:val="tx1"/>
            </w14:solidFill>
          </w14:textFill>
        </w:rPr>
        <w:drawing>
          <wp:inline distT="0" distB="0" distL="0" distR="0">
            <wp:extent cx="5274310" cy="2832735"/>
            <wp:effectExtent l="0" t="0" r="2540" b="5715"/>
            <wp:docPr id="2" name="图片 2" descr="C:\Users\Administrator\Documents\Tencent Files\511253079\FileRecv\MobileFile\Cache_6ff0105c27ecd4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Documents\Tencent Files\511253079\FileRecv\MobileFile\Cache_6ff0105c27ecd488..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274310" cy="2833115"/>
                    </a:xfrm>
                    <a:prstGeom prst="rect">
                      <a:avLst/>
                    </a:prstGeom>
                    <a:noFill/>
                    <a:ln>
                      <a:noFill/>
                    </a:ln>
                  </pic:spPr>
                </pic:pic>
              </a:graphicData>
            </a:graphic>
          </wp:inline>
        </w:drawing>
      </w:r>
    </w:p>
    <w:p>
      <w:pPr>
        <w:spacing w:line="360" w:lineRule="auto"/>
        <w:ind w:firstLine="420" w:firstLineChars="200"/>
        <w:rPr>
          <w:rFonts w:hint="eastAsia" w:ascii="Verdana" w:hAnsi="Verdana" w:cs="Helvetica"/>
          <w:color w:val="000000" w:themeColor="text1"/>
          <w:szCs w:val="21"/>
          <w14:textFill>
            <w14:solidFill>
              <w14:schemeClr w14:val="tx1"/>
            </w14:solidFill>
          </w14:textFill>
        </w:rPr>
      </w:pPr>
      <w:r>
        <w:rPr>
          <w:rFonts w:hint="eastAsia" w:ascii="Verdana" w:hAnsi="Verdana" w:cs="Helvetica"/>
          <w:color w:val="000000" w:themeColor="text1"/>
          <w:szCs w:val="21"/>
          <w14:textFill>
            <w14:solidFill>
              <w14:schemeClr w14:val="tx1"/>
            </w14:solidFill>
          </w14:textFill>
        </w:rPr>
        <w:t xml:space="preserve">                               </w:t>
      </w:r>
      <w:r>
        <w:rPr>
          <w:rFonts w:hint="eastAsia" w:asciiTheme="minorEastAsia" w:hAnsiTheme="minorEastAsia"/>
          <w:sz w:val="18"/>
          <w:szCs w:val="18"/>
        </w:rPr>
        <w:t>图1.2 住户修改密码界面</w:t>
      </w:r>
    </w:p>
    <w:p>
      <w:pPr>
        <w:spacing w:line="360" w:lineRule="auto"/>
        <w:ind w:firstLine="420" w:firstLineChars="200"/>
        <w:rPr>
          <w:rFonts w:ascii="Verdana" w:hAnsi="Verdana" w:cs="Helvetica"/>
          <w:color w:val="000000" w:themeColor="text1"/>
          <w:szCs w:val="21"/>
          <w14:textFill>
            <w14:solidFill>
              <w14:schemeClr w14:val="tx1"/>
            </w14:solidFill>
          </w14:textFill>
        </w:rPr>
      </w:pPr>
      <w:r>
        <w:rPr>
          <w:rFonts w:hint="eastAsia" w:ascii="Verdana" w:hAnsi="Verdana" w:cs="Helvetica"/>
          <w:color w:val="000000" w:themeColor="text1"/>
          <w:szCs w:val="21"/>
          <w14:textFill>
            <w14:solidFill>
              <w14:schemeClr w14:val="tx1"/>
            </w14:solidFill>
          </w14:textFill>
        </w:rPr>
        <w:t xml:space="preserve">                        </w:t>
      </w:r>
    </w:p>
    <w:p>
      <w:pPr>
        <w:pStyle w:val="8"/>
        <w:numPr>
          <w:ilvl w:val="1"/>
          <w:numId w:val="2"/>
        </w:numPr>
        <w:spacing w:line="360" w:lineRule="auto"/>
        <w:ind w:left="1202" w:firstLineChars="0"/>
        <w:rPr>
          <w:rFonts w:hint="eastAsia" w:ascii="Verdana" w:hAnsi="Verdana" w:cs="Helvetica"/>
          <w:color w:val="000000" w:themeColor="text1"/>
          <w:sz w:val="24"/>
          <w:szCs w:val="24"/>
          <w14:textFill>
            <w14:solidFill>
              <w14:schemeClr w14:val="tx1"/>
            </w14:solidFill>
          </w14:textFill>
        </w:rPr>
      </w:pPr>
      <w:r>
        <w:rPr>
          <w:rFonts w:hint="eastAsia" w:ascii="Verdana" w:hAnsi="Verdana" w:cs="Helvetica"/>
          <w:color w:val="000000" w:themeColor="text1"/>
          <w:sz w:val="24"/>
          <w:szCs w:val="24"/>
          <w14:textFill>
            <w14:solidFill>
              <w14:schemeClr w14:val="tx1"/>
            </w14:solidFill>
          </w14:textFill>
        </w:rPr>
        <w:t>管理员界面</w:t>
      </w:r>
    </w:p>
    <w:p>
      <w:pPr>
        <w:spacing w:line="360" w:lineRule="auto"/>
        <w:ind w:firstLine="480" w:firstLineChars="200"/>
        <w:jc w:val="left"/>
        <w:rPr>
          <w:rFonts w:hint="eastAsia" w:ascii="Verdana" w:hAnsi="Verdana" w:cs="Helvetica"/>
          <w:color w:val="000000" w:themeColor="text1"/>
          <w:sz w:val="24"/>
          <w:szCs w:val="24"/>
          <w14:textFill>
            <w14:solidFill>
              <w14:schemeClr w14:val="tx1"/>
            </w14:solidFill>
          </w14:textFill>
        </w:rPr>
      </w:pPr>
      <w:r>
        <w:rPr>
          <w:rFonts w:hint="eastAsia" w:ascii="Verdana" w:hAnsi="Verdana" w:cs="Helvetica"/>
          <w:color w:val="000000" w:themeColor="text1"/>
          <w:sz w:val="24"/>
          <w:szCs w:val="24"/>
          <w14:textFill>
            <w14:solidFill>
              <w14:schemeClr w14:val="tx1"/>
            </w14:solidFill>
          </w14:textFill>
        </w:rPr>
        <w:t>管理员登录进去之后可以看见如图1.3的界面，在初始化界面上能看见“物业管理”、“报表统计”和“基本资料管理”三大部分，管理员在此界面可以进行仪表数据管理、收费管理、投诉管理、保修处理、停车场管理等一系列管理功能，也可以进行设备维修统计、住户报修统计、住户投诉统计等一系列统计功能；除此之外，管理员也能管理所有的资料信息。通过如图1.4的界面可以修改登录密码：</w:t>
      </w:r>
    </w:p>
    <w:p>
      <w:pPr>
        <w:spacing w:line="360" w:lineRule="auto"/>
        <w:ind w:firstLine="480" w:firstLineChars="200"/>
        <w:jc w:val="left"/>
        <w:rPr>
          <w:rFonts w:hint="eastAsia" w:ascii="Verdana" w:hAnsi="Verdana" w:cs="Helvetica"/>
          <w:color w:val="000000" w:themeColor="text1"/>
          <w:sz w:val="24"/>
          <w:szCs w:val="24"/>
          <w14:textFill>
            <w14:solidFill>
              <w14:schemeClr w14:val="tx1"/>
            </w14:solidFill>
          </w14:textFill>
        </w:rPr>
      </w:pPr>
    </w:p>
    <w:p>
      <w:pPr>
        <w:spacing w:line="360" w:lineRule="auto"/>
        <w:ind w:firstLine="480" w:firstLineChars="200"/>
        <w:jc w:val="left"/>
        <w:rPr>
          <w:rFonts w:hint="eastAsia" w:ascii="Verdana" w:hAnsi="Verdana" w:cs="Helvetica"/>
          <w:color w:val="000000" w:themeColor="text1"/>
          <w:sz w:val="24"/>
          <w:szCs w:val="24"/>
          <w14:textFill>
            <w14:solidFill>
              <w14:schemeClr w14:val="tx1"/>
            </w14:solidFill>
          </w14:textFill>
        </w:rPr>
      </w:pPr>
    </w:p>
    <w:p>
      <w:pPr>
        <w:spacing w:line="360" w:lineRule="auto"/>
        <w:ind w:firstLine="480" w:firstLineChars="200"/>
        <w:jc w:val="left"/>
        <w:rPr>
          <w:rFonts w:hint="eastAsia" w:ascii="Verdana" w:hAnsi="Verdana" w:cs="Helvetica"/>
          <w:color w:val="000000" w:themeColor="text1"/>
          <w:sz w:val="24"/>
          <w:szCs w:val="24"/>
          <w14:textFill>
            <w14:solidFill>
              <w14:schemeClr w14:val="tx1"/>
            </w14:solidFill>
          </w14:textFill>
        </w:rPr>
      </w:pPr>
    </w:p>
    <w:p>
      <w:pPr>
        <w:spacing w:line="360" w:lineRule="auto"/>
        <w:ind w:firstLine="480" w:firstLineChars="200"/>
        <w:jc w:val="left"/>
        <w:rPr>
          <w:rFonts w:hint="eastAsia" w:ascii="Verdana" w:hAnsi="Verdana" w:cs="Helvetica"/>
          <w:color w:val="000000" w:themeColor="text1"/>
          <w:sz w:val="24"/>
          <w:szCs w:val="24"/>
          <w14:textFill>
            <w14:solidFill>
              <w14:schemeClr w14:val="tx1"/>
            </w14:solidFill>
          </w14:textFill>
        </w:rPr>
      </w:pPr>
      <w:r>
        <w:rPr>
          <w:rFonts w:ascii="Verdana" w:hAnsi="Verdana" w:cs="Helvetica"/>
          <w:color w:val="000000" w:themeColor="text1"/>
          <w:sz w:val="24"/>
          <w:szCs w:val="24"/>
          <w14:textFill>
            <w14:solidFill>
              <w14:schemeClr w14:val="tx1"/>
            </w14:solidFill>
          </w14:textFill>
        </w:rPr>
        <w:drawing>
          <wp:inline distT="0" distB="0" distL="0" distR="0">
            <wp:extent cx="5274310" cy="2817495"/>
            <wp:effectExtent l="0" t="0" r="2540" b="1905"/>
            <wp:docPr id="4" name="图片 4" descr="C:\Users\Administrator\Documents\Tencent Files\511253079\FileRecv\MobileFile\Cache_-7d715bc04ce2b1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strator\Documents\Tencent Files\511253079\FileRecv\MobileFile\Cache_-7d715bc04ce2b173..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274310" cy="2818055"/>
                    </a:xfrm>
                    <a:prstGeom prst="rect">
                      <a:avLst/>
                    </a:prstGeom>
                    <a:noFill/>
                    <a:ln>
                      <a:noFill/>
                    </a:ln>
                  </pic:spPr>
                </pic:pic>
              </a:graphicData>
            </a:graphic>
          </wp:inline>
        </w:drawing>
      </w:r>
    </w:p>
    <w:p>
      <w:pPr>
        <w:jc w:val="center"/>
        <w:rPr>
          <w:rFonts w:hint="eastAsia" w:asciiTheme="minorEastAsia" w:hAnsiTheme="minorEastAsia"/>
          <w:sz w:val="18"/>
          <w:szCs w:val="18"/>
        </w:rPr>
      </w:pPr>
      <w:r>
        <w:rPr>
          <w:rFonts w:hint="eastAsia" w:asciiTheme="minorEastAsia" w:hAnsiTheme="minorEastAsia"/>
          <w:sz w:val="18"/>
          <w:szCs w:val="18"/>
        </w:rPr>
        <w:t>图1.3 管理员界面</w:t>
      </w:r>
    </w:p>
    <w:p>
      <w:pPr>
        <w:spacing w:line="360" w:lineRule="auto"/>
        <w:ind w:firstLine="420" w:firstLineChars="200"/>
        <w:jc w:val="center"/>
        <w:rPr>
          <w:rFonts w:hint="eastAsia" w:ascii="Verdana" w:hAnsi="Verdana" w:cs="Helvetica"/>
          <w:color w:val="000000" w:themeColor="text1"/>
          <w:szCs w:val="21"/>
          <w14:textFill>
            <w14:solidFill>
              <w14:schemeClr w14:val="tx1"/>
            </w14:solidFill>
          </w14:textFill>
        </w:rPr>
      </w:pPr>
    </w:p>
    <w:p>
      <w:pPr>
        <w:spacing w:line="360" w:lineRule="auto"/>
        <w:ind w:firstLine="480" w:firstLineChars="200"/>
        <w:jc w:val="left"/>
        <w:rPr>
          <w:rFonts w:hint="eastAsia" w:ascii="Verdana" w:hAnsi="Verdana" w:cs="Helvetica"/>
          <w:color w:val="000000" w:themeColor="text1"/>
          <w:sz w:val="24"/>
          <w:szCs w:val="24"/>
          <w14:textFill>
            <w14:solidFill>
              <w14:schemeClr w14:val="tx1"/>
            </w14:solidFill>
          </w14:textFill>
        </w:rPr>
      </w:pPr>
      <w:r>
        <w:rPr>
          <w:rFonts w:ascii="Verdana" w:hAnsi="Verdana" w:cs="Helvetica"/>
          <w:color w:val="000000" w:themeColor="text1"/>
          <w:sz w:val="24"/>
          <w:szCs w:val="24"/>
          <w14:textFill>
            <w14:solidFill>
              <w14:schemeClr w14:val="tx1"/>
            </w14:solidFill>
          </w14:textFill>
        </w:rPr>
        <w:drawing>
          <wp:inline distT="0" distB="0" distL="0" distR="0">
            <wp:extent cx="5274310" cy="2836545"/>
            <wp:effectExtent l="0" t="0" r="2540" b="1905"/>
            <wp:docPr id="3" name="图片 3" descr="C:\Users\Administrator\Documents\Tencent Files\511253079\FileRecv\MobileFile\Cache_5e35208a49ad19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strator\Documents\Tencent Files\511253079\FileRecv\MobileFile\Cache_5e35208a49ad19fc..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274310" cy="2836688"/>
                    </a:xfrm>
                    <a:prstGeom prst="rect">
                      <a:avLst/>
                    </a:prstGeom>
                    <a:noFill/>
                    <a:ln>
                      <a:noFill/>
                    </a:ln>
                  </pic:spPr>
                </pic:pic>
              </a:graphicData>
            </a:graphic>
          </wp:inline>
        </w:drawing>
      </w:r>
    </w:p>
    <w:p>
      <w:pPr>
        <w:jc w:val="center"/>
        <w:rPr>
          <w:rFonts w:hint="eastAsia" w:asciiTheme="minorEastAsia" w:hAnsiTheme="minorEastAsia"/>
          <w:sz w:val="18"/>
          <w:szCs w:val="18"/>
        </w:rPr>
      </w:pPr>
      <w:r>
        <w:rPr>
          <w:rFonts w:hint="eastAsia" w:asciiTheme="minorEastAsia" w:hAnsiTheme="minorEastAsia"/>
          <w:sz w:val="18"/>
          <w:szCs w:val="18"/>
        </w:rPr>
        <w:t>图1.4 管理员修改密码界面</w:t>
      </w:r>
    </w:p>
    <w:p>
      <w:pPr>
        <w:pStyle w:val="8"/>
        <w:spacing w:line="360" w:lineRule="auto"/>
        <w:ind w:left="1200" w:firstLine="0" w:firstLineChars="0"/>
        <w:rPr>
          <w:rFonts w:hint="eastAsia" w:ascii="Verdana" w:hAnsi="Verdana" w:cs="Helvetica"/>
          <w:color w:val="5E5E5E"/>
          <w:sz w:val="24"/>
          <w:szCs w:val="24"/>
        </w:rPr>
      </w:pPr>
    </w:p>
    <w:p>
      <w:pPr>
        <w:pStyle w:val="8"/>
        <w:spacing w:line="360" w:lineRule="auto"/>
        <w:ind w:left="1200" w:firstLine="0" w:firstLineChars="0"/>
        <w:rPr>
          <w:rFonts w:hint="eastAsia" w:ascii="Verdana" w:hAnsi="Verdana" w:cs="Helvetica"/>
          <w:color w:val="5E5E5E"/>
          <w:sz w:val="24"/>
          <w:szCs w:val="24"/>
        </w:rPr>
      </w:pPr>
    </w:p>
    <w:p>
      <w:pPr>
        <w:pStyle w:val="8"/>
        <w:spacing w:line="360" w:lineRule="auto"/>
        <w:ind w:left="1200" w:firstLine="0" w:firstLineChars="0"/>
        <w:rPr>
          <w:rFonts w:hint="eastAsia" w:ascii="Verdana" w:hAnsi="Verdana" w:cs="Helvetica"/>
          <w:color w:val="5E5E5E"/>
          <w:sz w:val="24"/>
          <w:szCs w:val="24"/>
        </w:rPr>
      </w:pPr>
    </w:p>
    <w:p>
      <w:pPr>
        <w:pStyle w:val="8"/>
        <w:spacing w:line="360" w:lineRule="auto"/>
        <w:ind w:left="1200" w:firstLine="0" w:firstLineChars="0"/>
        <w:rPr>
          <w:rFonts w:hint="eastAsia" w:ascii="Verdana" w:hAnsi="Verdana" w:cs="Helvetica"/>
          <w:color w:val="5E5E5E"/>
          <w:sz w:val="24"/>
          <w:szCs w:val="24"/>
        </w:rPr>
      </w:pPr>
    </w:p>
    <w:p>
      <w:pPr>
        <w:pStyle w:val="8"/>
        <w:spacing w:line="360" w:lineRule="auto"/>
        <w:ind w:left="1200" w:firstLine="0" w:firstLineChars="0"/>
        <w:rPr>
          <w:rFonts w:hint="eastAsia" w:ascii="Verdana" w:hAnsi="Verdana" w:cs="Helvetica"/>
          <w:color w:val="5E5E5E"/>
          <w:sz w:val="24"/>
          <w:szCs w:val="24"/>
        </w:rPr>
      </w:pPr>
    </w:p>
    <w:p>
      <w:pPr>
        <w:pStyle w:val="8"/>
        <w:spacing w:line="360" w:lineRule="auto"/>
        <w:ind w:left="1200" w:firstLine="0" w:firstLineChars="0"/>
        <w:rPr>
          <w:rFonts w:ascii="Verdana" w:hAnsi="Verdana" w:cs="Helvetica"/>
          <w:color w:val="5E5E5E"/>
          <w:sz w:val="24"/>
          <w:szCs w:val="24"/>
        </w:rPr>
      </w:pPr>
    </w:p>
    <w:p>
      <w:pPr>
        <w:jc w:val="center"/>
        <w:rPr>
          <w:rFonts w:ascii="黑体" w:hAnsi="黑体" w:eastAsia="黑体"/>
          <w:sz w:val="28"/>
          <w:szCs w:val="28"/>
        </w:rPr>
      </w:pPr>
    </w:p>
    <w:p>
      <w:pPr>
        <w:jc w:val="center"/>
        <w:rPr>
          <w:rFonts w:ascii="黑体" w:hAnsi="黑体" w:eastAsia="黑体"/>
          <w:sz w:val="28"/>
          <w:szCs w:val="28"/>
        </w:rPr>
      </w:pPr>
      <w:r>
        <w:rPr>
          <w:rFonts w:ascii="黑体" w:hAnsi="黑体" w:eastAsia="黑体"/>
          <w:sz w:val="28"/>
          <w:szCs w:val="28"/>
        </w:rPr>
        <w:t>部署方案</w:t>
      </w:r>
    </w:p>
    <w:p>
      <w:pPr>
        <w:rPr>
          <w:rFonts w:hint="eastAsia" w:ascii="黑体" w:hAnsi="黑体" w:eastAsia="黑体"/>
          <w:sz w:val="28"/>
          <w:szCs w:val="28"/>
        </w:rPr>
      </w:pPr>
      <w:r>
        <w:rPr>
          <w:rFonts w:hint="eastAsia" w:ascii="黑体" w:hAnsi="黑体" w:eastAsia="黑体"/>
          <w:sz w:val="28"/>
          <w:szCs w:val="28"/>
        </w:rPr>
        <w:t>2.1基本环境需求</w:t>
      </w:r>
    </w:p>
    <w:p>
      <w:pPr>
        <w:rPr>
          <w:rFonts w:hint="eastAsia" w:ascii="黑体" w:hAnsi="黑体" w:eastAsia="黑体"/>
          <w:sz w:val="28"/>
          <w:szCs w:val="28"/>
        </w:rPr>
      </w:pPr>
      <w:r>
        <w:rPr>
          <w:rFonts w:hint="eastAsia" w:ascii="黑体" w:hAnsi="黑体" w:eastAsia="黑体"/>
          <w:sz w:val="28"/>
          <w:szCs w:val="28"/>
        </w:rPr>
        <w:t>2．1.1硬件环境要求</w:t>
      </w:r>
    </w:p>
    <w:p>
      <w:pPr>
        <w:pStyle w:val="8"/>
        <w:numPr>
          <w:ilvl w:val="0"/>
          <w:numId w:val="3"/>
        </w:numPr>
        <w:spacing w:line="360" w:lineRule="auto"/>
        <w:ind w:firstLineChars="0"/>
        <w:rPr>
          <w:rFonts w:hint="eastAsia"/>
          <w:sz w:val="24"/>
          <w:szCs w:val="24"/>
        </w:rPr>
      </w:pPr>
      <w:r>
        <w:rPr>
          <w:rFonts w:hint="eastAsia"/>
          <w:sz w:val="24"/>
          <w:szCs w:val="24"/>
        </w:rPr>
        <w:t>硬件客户端：PC机一台</w:t>
      </w:r>
    </w:p>
    <w:p>
      <w:pPr>
        <w:pStyle w:val="8"/>
        <w:numPr>
          <w:ilvl w:val="0"/>
          <w:numId w:val="3"/>
        </w:numPr>
        <w:spacing w:line="360" w:lineRule="auto"/>
        <w:ind w:firstLineChars="0"/>
        <w:rPr>
          <w:rFonts w:hint="eastAsia"/>
          <w:sz w:val="24"/>
          <w:szCs w:val="24"/>
        </w:rPr>
      </w:pPr>
      <w:r>
        <w:rPr>
          <w:rFonts w:hint="eastAsia"/>
          <w:sz w:val="24"/>
          <w:szCs w:val="24"/>
        </w:rPr>
        <w:t>硬件服务器端：WindowsXP及以上系统</w:t>
      </w:r>
    </w:p>
    <w:p>
      <w:pPr>
        <w:spacing w:line="360" w:lineRule="auto"/>
        <w:rPr>
          <w:rFonts w:hint="eastAsia" w:ascii="黑体" w:hAnsi="黑体" w:eastAsia="黑体"/>
          <w:sz w:val="28"/>
          <w:szCs w:val="28"/>
        </w:rPr>
      </w:pPr>
      <w:r>
        <w:rPr>
          <w:rFonts w:hint="eastAsia" w:ascii="黑体" w:hAnsi="黑体" w:eastAsia="黑体"/>
          <w:sz w:val="28"/>
          <w:szCs w:val="28"/>
        </w:rPr>
        <w:t>2.1.2 软件/服务环境要求</w:t>
      </w:r>
    </w:p>
    <w:p>
      <w:pPr>
        <w:pStyle w:val="8"/>
        <w:numPr>
          <w:ilvl w:val="0"/>
          <w:numId w:val="3"/>
        </w:numPr>
        <w:spacing w:line="360" w:lineRule="auto"/>
        <w:ind w:firstLineChars="0"/>
        <w:rPr>
          <w:rFonts w:hint="eastAsia"/>
          <w:sz w:val="24"/>
          <w:szCs w:val="24"/>
        </w:rPr>
      </w:pPr>
      <w:r>
        <w:rPr>
          <w:rFonts w:hint="eastAsia"/>
          <w:sz w:val="24"/>
          <w:szCs w:val="24"/>
        </w:rPr>
        <w:t>软件客户端：搜狗、IE、谷歌、搜狐等浏览器</w:t>
      </w:r>
    </w:p>
    <w:p>
      <w:pPr>
        <w:pStyle w:val="8"/>
        <w:numPr>
          <w:ilvl w:val="0"/>
          <w:numId w:val="3"/>
        </w:numPr>
        <w:spacing w:line="360" w:lineRule="auto"/>
        <w:ind w:firstLineChars="0"/>
        <w:rPr>
          <w:sz w:val="24"/>
          <w:szCs w:val="24"/>
        </w:rPr>
      </w:pPr>
      <w:r>
        <w:rPr>
          <w:rFonts w:hint="eastAsia"/>
          <w:sz w:val="24"/>
          <w:szCs w:val="24"/>
        </w:rPr>
        <w:t>软件服务器端：MySQL数据库和Tomcat7.0及以上服务器</w:t>
      </w:r>
    </w:p>
    <w:p>
      <w:pPr>
        <w:pStyle w:val="8"/>
        <w:numPr>
          <w:ilvl w:val="0"/>
          <w:numId w:val="1"/>
        </w:numPr>
        <w:ind w:firstLineChars="0"/>
        <w:jc w:val="center"/>
        <w:rPr>
          <w:rFonts w:hint="eastAsia" w:ascii="黑体" w:hAnsi="黑体" w:eastAsia="黑体"/>
          <w:sz w:val="28"/>
          <w:szCs w:val="28"/>
        </w:rPr>
      </w:pPr>
      <w:r>
        <w:rPr>
          <w:rFonts w:ascii="黑体" w:hAnsi="黑体" w:eastAsia="黑体"/>
          <w:sz w:val="28"/>
          <w:szCs w:val="28"/>
        </w:rPr>
        <w:t>用户手册</w:t>
      </w:r>
    </w:p>
    <w:p>
      <w:pPr>
        <w:pStyle w:val="8"/>
        <w:numPr>
          <w:ilvl w:val="0"/>
          <w:numId w:val="4"/>
        </w:numPr>
        <w:ind w:firstLineChars="0"/>
        <w:rPr>
          <w:rFonts w:hint="eastAsia" w:ascii="黑体" w:hAnsi="黑体" w:eastAsia="黑体"/>
          <w:sz w:val="28"/>
          <w:szCs w:val="28"/>
        </w:rPr>
      </w:pPr>
      <w:r>
        <w:rPr>
          <w:rFonts w:hint="eastAsia" w:ascii="黑体" w:hAnsi="黑体" w:eastAsia="黑体"/>
          <w:sz w:val="28"/>
          <w:szCs w:val="28"/>
        </w:rPr>
        <w:t>登录界面</w:t>
      </w:r>
    </w:p>
    <w:p>
      <w:pPr>
        <w:spacing w:line="360" w:lineRule="auto"/>
        <w:ind w:firstLine="480" w:firstLineChars="200"/>
        <w:jc w:val="left"/>
        <w:rPr>
          <w:rFonts w:hint="eastAsia" w:ascii="Verdana" w:hAnsi="Verdana" w:cs="Helvetica"/>
          <w:color w:val="000000" w:themeColor="text1"/>
          <w:sz w:val="24"/>
          <w:szCs w:val="24"/>
          <w14:textFill>
            <w14:solidFill>
              <w14:schemeClr w14:val="tx1"/>
            </w14:solidFill>
          </w14:textFill>
        </w:rPr>
      </w:pPr>
      <w:r>
        <w:rPr>
          <w:rFonts w:hint="eastAsia" w:ascii="Verdana" w:hAnsi="Verdana" w:cs="Helvetica"/>
          <w:color w:val="000000" w:themeColor="text1"/>
          <w:sz w:val="24"/>
          <w:szCs w:val="24"/>
          <w14:textFill>
            <w14:solidFill>
              <w14:schemeClr w14:val="tx1"/>
            </w14:solidFill>
          </w14:textFill>
        </w:rPr>
        <w:t>登录界面如图3.1所示，在这个界面可以选择“管理员”或“住户”登录，然后进入到相应的界面：</w:t>
      </w:r>
    </w:p>
    <w:p>
      <w:pPr>
        <w:rPr>
          <w:rFonts w:hint="eastAsia" w:ascii="黑体" w:hAnsi="黑体" w:eastAsia="黑体"/>
          <w:sz w:val="28"/>
          <w:szCs w:val="28"/>
        </w:rPr>
      </w:pPr>
      <w:r>
        <w:rPr>
          <w:rFonts w:ascii="黑体" w:hAnsi="黑体" w:eastAsia="黑体"/>
          <w:sz w:val="28"/>
          <w:szCs w:val="28"/>
        </w:rPr>
        <w:drawing>
          <wp:inline distT="0" distB="0" distL="0" distR="0">
            <wp:extent cx="5274310" cy="2839720"/>
            <wp:effectExtent l="0" t="0" r="2540" b="0"/>
            <wp:docPr id="5" name="图片 5" descr="C:\Users\Administrator\Documents\Tencent Files\511253079\FileRecv\MobileFile\Cache_-69c80554ce3367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dministrator\Documents\Tencent Files\511253079\FileRecv\MobileFile\Cache_-69c80554ce336710..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274310" cy="2840267"/>
                    </a:xfrm>
                    <a:prstGeom prst="rect">
                      <a:avLst/>
                    </a:prstGeom>
                    <a:noFill/>
                    <a:ln>
                      <a:noFill/>
                    </a:ln>
                  </pic:spPr>
                </pic:pic>
              </a:graphicData>
            </a:graphic>
          </wp:inline>
        </w:drawing>
      </w:r>
    </w:p>
    <w:p>
      <w:pPr>
        <w:jc w:val="center"/>
        <w:rPr>
          <w:rFonts w:hint="eastAsia" w:asciiTheme="minorEastAsia" w:hAnsiTheme="minorEastAsia"/>
          <w:sz w:val="18"/>
          <w:szCs w:val="18"/>
        </w:rPr>
      </w:pPr>
      <w:r>
        <w:rPr>
          <w:rFonts w:hint="eastAsia" w:asciiTheme="minorEastAsia" w:hAnsiTheme="minorEastAsia"/>
          <w:sz w:val="18"/>
          <w:szCs w:val="18"/>
        </w:rPr>
        <w:t>图3.1 登录界面</w:t>
      </w:r>
    </w:p>
    <w:p>
      <w:pPr>
        <w:rPr>
          <w:rFonts w:hint="eastAsia" w:asciiTheme="minorEastAsia" w:hAnsiTheme="minorEastAsia"/>
          <w:sz w:val="18"/>
          <w:szCs w:val="18"/>
        </w:rPr>
      </w:pPr>
    </w:p>
    <w:p>
      <w:pPr>
        <w:pStyle w:val="8"/>
        <w:numPr>
          <w:ilvl w:val="0"/>
          <w:numId w:val="4"/>
        </w:numPr>
        <w:ind w:firstLineChars="0"/>
        <w:rPr>
          <w:rFonts w:hint="eastAsia" w:ascii="黑体" w:hAnsi="黑体" w:eastAsia="黑体"/>
          <w:sz w:val="28"/>
          <w:szCs w:val="28"/>
        </w:rPr>
      </w:pPr>
      <w:r>
        <w:rPr>
          <w:rFonts w:hint="eastAsia" w:ascii="黑体" w:hAnsi="黑体" w:eastAsia="黑体"/>
          <w:sz w:val="28"/>
          <w:szCs w:val="28"/>
        </w:rPr>
        <w:t>管理员投诉处理界面</w:t>
      </w:r>
    </w:p>
    <w:p>
      <w:pPr>
        <w:spacing w:line="360" w:lineRule="auto"/>
        <w:ind w:firstLine="480" w:firstLineChars="200"/>
        <w:jc w:val="left"/>
        <w:rPr>
          <w:rFonts w:hint="eastAsia" w:ascii="Verdana" w:hAnsi="Verdana" w:cs="Helvetica"/>
          <w:color w:val="000000" w:themeColor="text1"/>
          <w:sz w:val="24"/>
          <w:szCs w:val="24"/>
          <w14:textFill>
            <w14:solidFill>
              <w14:schemeClr w14:val="tx1"/>
            </w14:solidFill>
          </w14:textFill>
        </w:rPr>
      </w:pPr>
      <w:r>
        <w:rPr>
          <w:rFonts w:hint="eastAsia" w:ascii="Verdana" w:hAnsi="Verdana" w:cs="Helvetica"/>
          <w:color w:val="000000" w:themeColor="text1"/>
          <w:sz w:val="24"/>
          <w:szCs w:val="24"/>
          <w14:textFill>
            <w14:solidFill>
              <w14:schemeClr w14:val="tx1"/>
            </w14:solidFill>
          </w14:textFill>
        </w:rPr>
        <w:t>管理员投诉信息处理如图3.2所示，在这个界面管理员可以查看住户的投诉信息，对相应的投诉信息进行处理，也可删除投诉信息，通过点击“处理”按钮可以填写相应的处理结果和意见，如图3.3所示：</w:t>
      </w:r>
    </w:p>
    <w:p>
      <w:pPr>
        <w:rPr>
          <w:rFonts w:hint="eastAsia" w:ascii="黑体" w:hAnsi="黑体" w:eastAsia="黑体"/>
          <w:sz w:val="28"/>
          <w:szCs w:val="28"/>
        </w:rPr>
      </w:pPr>
      <w:r>
        <w:rPr>
          <w:rFonts w:ascii="黑体" w:hAnsi="黑体" w:eastAsia="黑体"/>
          <w:sz w:val="28"/>
          <w:szCs w:val="28"/>
        </w:rPr>
        <w:drawing>
          <wp:inline distT="0" distB="0" distL="0" distR="0">
            <wp:extent cx="5274310" cy="2829560"/>
            <wp:effectExtent l="0" t="0" r="2540" b="8890"/>
            <wp:docPr id="6" name="图片 6" descr="C:\Users\Administrator\Documents\Tencent Files\511253079\FileRecv\MobileFile\Cache_-3fc294cf53cf06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dministrator\Documents\Tencent Files\511253079\FileRecv\MobileFile\Cache_-3fc294cf53cf0630..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274310" cy="2829560"/>
                    </a:xfrm>
                    <a:prstGeom prst="rect">
                      <a:avLst/>
                    </a:prstGeom>
                    <a:noFill/>
                    <a:ln>
                      <a:noFill/>
                    </a:ln>
                  </pic:spPr>
                </pic:pic>
              </a:graphicData>
            </a:graphic>
          </wp:inline>
        </w:drawing>
      </w:r>
    </w:p>
    <w:p>
      <w:pPr>
        <w:jc w:val="center"/>
        <w:rPr>
          <w:rFonts w:hint="eastAsia" w:asciiTheme="minorEastAsia" w:hAnsiTheme="minorEastAsia"/>
          <w:sz w:val="18"/>
          <w:szCs w:val="18"/>
        </w:rPr>
      </w:pPr>
      <w:r>
        <w:rPr>
          <w:rFonts w:hint="eastAsia" w:asciiTheme="minorEastAsia" w:hAnsiTheme="minorEastAsia"/>
          <w:sz w:val="18"/>
          <w:szCs w:val="18"/>
        </w:rPr>
        <w:t>图3.2 管理员投诉信息处理界面</w:t>
      </w:r>
    </w:p>
    <w:p>
      <w:pPr>
        <w:jc w:val="center"/>
        <w:rPr>
          <w:rFonts w:hint="eastAsia" w:asciiTheme="minorEastAsia" w:hAnsiTheme="minorEastAsia"/>
          <w:sz w:val="18"/>
          <w:szCs w:val="18"/>
        </w:rPr>
      </w:pPr>
    </w:p>
    <w:p>
      <w:pPr>
        <w:jc w:val="center"/>
        <w:rPr>
          <w:rFonts w:hint="eastAsia" w:asciiTheme="minorEastAsia" w:hAnsiTheme="minorEastAsia"/>
          <w:sz w:val="18"/>
          <w:szCs w:val="18"/>
        </w:rPr>
      </w:pPr>
      <w:r>
        <w:rPr>
          <w:rFonts w:hint="eastAsia" w:asciiTheme="minorEastAsia" w:hAnsiTheme="minorEastAsia"/>
          <w:sz w:val="18"/>
          <w:szCs w:val="18"/>
        </w:rPr>
        <w:drawing>
          <wp:inline distT="0" distB="0" distL="0" distR="0">
            <wp:extent cx="5274310" cy="1473200"/>
            <wp:effectExtent l="0" t="0" r="2540" b="0"/>
            <wp:docPr id="32" name="图片 32" descr="C:\Users\Administrator\Documents\Tencent Files\511253079\FileRecv\MobileFile\Cache_-618ac9c10cdc6b0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C:\Users\Administrator\Documents\Tencent Files\511253079\FileRecv\MobileFile\Cache_-618ac9c10cdc6b0a..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274310" cy="1473200"/>
                    </a:xfrm>
                    <a:prstGeom prst="rect">
                      <a:avLst/>
                    </a:prstGeom>
                    <a:noFill/>
                    <a:ln>
                      <a:noFill/>
                    </a:ln>
                  </pic:spPr>
                </pic:pic>
              </a:graphicData>
            </a:graphic>
          </wp:inline>
        </w:drawing>
      </w:r>
    </w:p>
    <w:p>
      <w:pPr>
        <w:jc w:val="center"/>
        <w:rPr>
          <w:rFonts w:hint="eastAsia" w:asciiTheme="minorEastAsia" w:hAnsiTheme="minorEastAsia"/>
          <w:sz w:val="18"/>
          <w:szCs w:val="18"/>
        </w:rPr>
      </w:pPr>
      <w:r>
        <w:rPr>
          <w:rFonts w:hint="eastAsia" w:asciiTheme="minorEastAsia" w:hAnsiTheme="minorEastAsia"/>
          <w:sz w:val="18"/>
          <w:szCs w:val="18"/>
        </w:rPr>
        <w:t xml:space="preserve">    </w:t>
      </w:r>
      <w:r>
        <w:rPr>
          <w:rFonts w:hint="eastAsia" w:asciiTheme="minorEastAsia" w:hAnsiTheme="minorEastAsia"/>
          <w:sz w:val="18"/>
          <w:szCs w:val="18"/>
        </w:rPr>
        <w:t xml:space="preserve">         </w:t>
      </w:r>
      <w:r>
        <w:rPr>
          <w:rFonts w:hint="eastAsia" w:asciiTheme="minorEastAsia" w:hAnsiTheme="minorEastAsia"/>
          <w:sz w:val="18"/>
          <w:szCs w:val="18"/>
        </w:rPr>
        <w:t xml:space="preserve">  图3.3 处理信息界面</w:t>
      </w:r>
    </w:p>
    <w:p>
      <w:pPr>
        <w:jc w:val="center"/>
        <w:rPr>
          <w:rFonts w:hint="eastAsia" w:asciiTheme="minorEastAsia" w:hAnsiTheme="minorEastAsia"/>
          <w:sz w:val="18"/>
          <w:szCs w:val="18"/>
        </w:rPr>
      </w:pPr>
    </w:p>
    <w:p>
      <w:pPr>
        <w:pStyle w:val="8"/>
        <w:numPr>
          <w:ilvl w:val="0"/>
          <w:numId w:val="4"/>
        </w:numPr>
        <w:ind w:firstLineChars="0"/>
        <w:rPr>
          <w:rFonts w:hint="eastAsia" w:ascii="黑体" w:hAnsi="黑体" w:eastAsia="黑体"/>
          <w:sz w:val="28"/>
          <w:szCs w:val="28"/>
        </w:rPr>
      </w:pPr>
      <w:r>
        <w:rPr>
          <w:rFonts w:hint="eastAsia" w:ascii="黑体" w:hAnsi="黑体" w:eastAsia="黑体"/>
          <w:sz w:val="28"/>
          <w:szCs w:val="28"/>
        </w:rPr>
        <w:t>管理员报修处理界面</w:t>
      </w:r>
    </w:p>
    <w:p>
      <w:pPr>
        <w:spacing w:line="360" w:lineRule="auto"/>
        <w:ind w:firstLine="480" w:firstLineChars="200"/>
        <w:jc w:val="left"/>
        <w:rPr>
          <w:rFonts w:hint="eastAsia" w:ascii="Verdana" w:hAnsi="Verdana" w:cs="Helvetica"/>
          <w:color w:val="000000" w:themeColor="text1"/>
          <w:sz w:val="24"/>
          <w:szCs w:val="24"/>
          <w14:textFill>
            <w14:solidFill>
              <w14:schemeClr w14:val="tx1"/>
            </w14:solidFill>
          </w14:textFill>
        </w:rPr>
      </w:pPr>
      <w:r>
        <w:rPr>
          <w:rFonts w:hint="eastAsia" w:ascii="Verdana" w:hAnsi="Verdana" w:cs="Helvetica"/>
          <w:color w:val="000000" w:themeColor="text1"/>
          <w:sz w:val="24"/>
          <w:szCs w:val="24"/>
          <w14:textFill>
            <w14:solidFill>
              <w14:schemeClr w14:val="tx1"/>
            </w14:solidFill>
          </w14:textFill>
        </w:rPr>
        <w:t>管理员报修处理界面如图3.4所示，在这个界面管理员可以对报修信息进行处理，可以点击“删除”按钮进行信息删除，也可以点击“处理”按钮可以填写相应的处理结果和意见，界面类似于图3.3</w:t>
      </w:r>
    </w:p>
    <w:p>
      <w:pPr>
        <w:rPr>
          <w:rFonts w:hint="eastAsia" w:ascii="黑体" w:hAnsi="黑体" w:eastAsia="黑体"/>
          <w:sz w:val="28"/>
          <w:szCs w:val="28"/>
        </w:rPr>
      </w:pPr>
      <w:r>
        <w:rPr>
          <w:rFonts w:ascii="黑体" w:hAnsi="黑体" w:eastAsia="黑体"/>
          <w:sz w:val="28"/>
          <w:szCs w:val="28"/>
        </w:rPr>
        <w:drawing>
          <wp:inline distT="0" distB="0" distL="0" distR="0">
            <wp:extent cx="5274310" cy="2817495"/>
            <wp:effectExtent l="0" t="0" r="2540" b="1905"/>
            <wp:docPr id="10" name="图片 10" descr="C:\Users\Administrator\Documents\Tencent Files\511253079\FileRecv\MobileFile\Cache_-5f30097c289599d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dministrator\Documents\Tencent Files\511253079\FileRecv\MobileFile\Cache_-5f30097c289599d8..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274310" cy="2817827"/>
                    </a:xfrm>
                    <a:prstGeom prst="rect">
                      <a:avLst/>
                    </a:prstGeom>
                    <a:noFill/>
                    <a:ln>
                      <a:noFill/>
                    </a:ln>
                  </pic:spPr>
                </pic:pic>
              </a:graphicData>
            </a:graphic>
          </wp:inline>
        </w:drawing>
      </w:r>
    </w:p>
    <w:p>
      <w:pPr>
        <w:jc w:val="center"/>
        <w:rPr>
          <w:rFonts w:hint="eastAsia" w:asciiTheme="minorEastAsia" w:hAnsiTheme="minorEastAsia"/>
          <w:sz w:val="18"/>
          <w:szCs w:val="18"/>
        </w:rPr>
      </w:pPr>
      <w:r>
        <w:rPr>
          <w:rFonts w:hint="eastAsia" w:asciiTheme="minorEastAsia" w:hAnsiTheme="minorEastAsia"/>
          <w:sz w:val="18"/>
          <w:szCs w:val="18"/>
        </w:rPr>
        <w:t xml:space="preserve">      </w:t>
      </w:r>
      <w:r>
        <w:rPr>
          <w:rFonts w:hint="eastAsia" w:asciiTheme="minorEastAsia" w:hAnsiTheme="minorEastAsia"/>
          <w:sz w:val="18"/>
          <w:szCs w:val="18"/>
        </w:rPr>
        <w:t xml:space="preserve"> 图3.4 管理员报修信息界面</w:t>
      </w:r>
    </w:p>
    <w:p>
      <w:pPr>
        <w:jc w:val="center"/>
        <w:rPr>
          <w:rFonts w:hint="eastAsia" w:asciiTheme="minorEastAsia" w:hAnsiTheme="minorEastAsia"/>
          <w:sz w:val="18"/>
          <w:szCs w:val="18"/>
        </w:rPr>
      </w:pPr>
    </w:p>
    <w:p>
      <w:pPr>
        <w:pStyle w:val="8"/>
        <w:numPr>
          <w:ilvl w:val="0"/>
          <w:numId w:val="4"/>
        </w:numPr>
        <w:ind w:firstLineChars="0"/>
        <w:rPr>
          <w:rFonts w:hint="eastAsia" w:ascii="黑体" w:hAnsi="黑体" w:eastAsia="黑体"/>
          <w:sz w:val="28"/>
          <w:szCs w:val="28"/>
        </w:rPr>
      </w:pPr>
      <w:r>
        <w:rPr>
          <w:rFonts w:hint="eastAsia" w:ascii="黑体" w:hAnsi="黑体" w:eastAsia="黑体"/>
          <w:sz w:val="28"/>
          <w:szCs w:val="28"/>
        </w:rPr>
        <w:t>管理员停车场管理界面</w:t>
      </w:r>
    </w:p>
    <w:p>
      <w:pPr>
        <w:spacing w:line="360" w:lineRule="auto"/>
        <w:ind w:firstLine="480" w:firstLineChars="200"/>
        <w:jc w:val="left"/>
        <w:rPr>
          <w:rFonts w:hint="eastAsia" w:ascii="Verdana" w:hAnsi="Verdana" w:cs="Helvetica"/>
          <w:color w:val="000000" w:themeColor="text1"/>
          <w:sz w:val="24"/>
          <w:szCs w:val="24"/>
          <w:lang w:eastAsia="zh-CN"/>
          <w14:textFill>
            <w14:solidFill>
              <w14:schemeClr w14:val="tx1"/>
            </w14:solidFill>
          </w14:textFill>
        </w:rPr>
      </w:pPr>
      <w:r>
        <w:rPr>
          <w:rFonts w:hint="eastAsia" w:ascii="Verdana" w:hAnsi="Verdana" w:cs="Helvetica"/>
          <w:color w:val="000000" w:themeColor="text1"/>
          <w:sz w:val="24"/>
          <w:szCs w:val="24"/>
          <w14:textFill>
            <w14:solidFill>
              <w14:schemeClr w14:val="tx1"/>
            </w14:solidFill>
          </w14:textFill>
        </w:rPr>
        <w:t>管理员停车场管理界面如图3.5所示，在这个界面管理员可以对停车场信息进行处理，可以点击“删除”按钮进行信息删除，也可以点击“处理”按钮可以填写相应的处理结果和意见，界面类似于图3.3</w:t>
      </w:r>
      <w:r>
        <w:rPr>
          <w:rFonts w:hint="eastAsia" w:ascii="Verdana" w:hAnsi="Verdana" w:cs="Helvetica"/>
          <w:color w:val="000000" w:themeColor="text1"/>
          <w:sz w:val="24"/>
          <w:szCs w:val="24"/>
          <w:lang w:eastAsia="zh-CN"/>
          <w14:textFill>
            <w14:solidFill>
              <w14:schemeClr w14:val="tx1"/>
            </w14:solidFill>
          </w14:textFill>
        </w:rPr>
        <w:t>：</w:t>
      </w:r>
    </w:p>
    <w:p>
      <w:pPr>
        <w:spacing w:line="360" w:lineRule="auto"/>
        <w:ind w:firstLine="480" w:firstLineChars="200"/>
        <w:jc w:val="left"/>
        <w:rPr>
          <w:rFonts w:hint="eastAsia" w:ascii="Verdana" w:hAnsi="Verdana" w:cs="Helvetica"/>
          <w:color w:val="000000" w:themeColor="text1"/>
          <w:sz w:val="24"/>
          <w:szCs w:val="24"/>
          <w:lang w:eastAsia="zh-CN"/>
          <w14:textFill>
            <w14:solidFill>
              <w14:schemeClr w14:val="tx1"/>
            </w14:solidFill>
          </w14:textFill>
        </w:rPr>
      </w:pPr>
    </w:p>
    <w:p>
      <w:pPr>
        <w:rPr>
          <w:rFonts w:hint="eastAsia" w:ascii="黑体" w:hAnsi="黑体" w:eastAsia="黑体"/>
          <w:sz w:val="28"/>
          <w:szCs w:val="28"/>
        </w:rPr>
      </w:pPr>
      <w:r>
        <w:rPr>
          <w:rFonts w:ascii="黑体" w:hAnsi="黑体" w:eastAsia="黑体"/>
          <w:sz w:val="28"/>
          <w:szCs w:val="28"/>
        </w:rPr>
        <w:drawing>
          <wp:inline distT="0" distB="0" distL="0" distR="0">
            <wp:extent cx="5274310" cy="2811145"/>
            <wp:effectExtent l="0" t="0" r="8890" b="8255"/>
            <wp:docPr id="11" name="图片 11" descr="C:\Users\Administrator\Documents\Tencent Files\511253079\FileRecv\MobileFile\Cache_-3b2ecd17797a93d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Administrator\Documents\Tencent Files\511253079\FileRecv\MobileFile\Cache_-3b2ecd17797a93dc..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274310" cy="2811416"/>
                    </a:xfrm>
                    <a:prstGeom prst="rect">
                      <a:avLst/>
                    </a:prstGeom>
                    <a:noFill/>
                    <a:ln>
                      <a:noFill/>
                    </a:ln>
                  </pic:spPr>
                </pic:pic>
              </a:graphicData>
            </a:graphic>
          </wp:inline>
        </w:drawing>
      </w:r>
    </w:p>
    <w:p>
      <w:pPr>
        <w:jc w:val="center"/>
        <w:rPr>
          <w:rFonts w:hint="eastAsia" w:asciiTheme="minorEastAsia" w:hAnsiTheme="minorEastAsia"/>
          <w:sz w:val="18"/>
          <w:szCs w:val="18"/>
        </w:rPr>
      </w:pPr>
      <w:r>
        <w:rPr>
          <w:rFonts w:hint="eastAsia" w:asciiTheme="minorEastAsia" w:hAnsiTheme="minorEastAsia"/>
          <w:sz w:val="18"/>
          <w:szCs w:val="18"/>
        </w:rPr>
        <w:t>图3.5管理员停车场信息管理界面</w:t>
      </w:r>
    </w:p>
    <w:p>
      <w:pPr>
        <w:jc w:val="center"/>
        <w:rPr>
          <w:rFonts w:hint="eastAsia" w:asciiTheme="minorEastAsia" w:hAnsiTheme="minorEastAsia"/>
          <w:sz w:val="18"/>
          <w:szCs w:val="18"/>
        </w:rPr>
      </w:pPr>
    </w:p>
    <w:p>
      <w:pPr>
        <w:pStyle w:val="8"/>
        <w:numPr>
          <w:ilvl w:val="0"/>
          <w:numId w:val="4"/>
        </w:numPr>
        <w:ind w:firstLineChars="0"/>
        <w:rPr>
          <w:rFonts w:hint="eastAsia" w:ascii="黑体" w:hAnsi="黑体" w:eastAsia="黑体"/>
          <w:sz w:val="28"/>
          <w:szCs w:val="28"/>
        </w:rPr>
      </w:pPr>
      <w:r>
        <w:rPr>
          <w:rFonts w:hint="eastAsia" w:ascii="黑体" w:hAnsi="黑体" w:eastAsia="黑体"/>
          <w:sz w:val="28"/>
          <w:szCs w:val="28"/>
        </w:rPr>
        <w:t>管理员物业设备维修管理界面</w:t>
      </w:r>
    </w:p>
    <w:p>
      <w:pPr>
        <w:spacing w:line="360" w:lineRule="auto"/>
        <w:ind w:firstLine="480" w:firstLineChars="200"/>
        <w:jc w:val="left"/>
        <w:rPr>
          <w:rFonts w:hint="eastAsia" w:ascii="黑体" w:hAnsi="黑体" w:eastAsia="黑体"/>
          <w:sz w:val="28"/>
          <w:szCs w:val="28"/>
        </w:rPr>
      </w:pPr>
      <w:r>
        <w:rPr>
          <w:rFonts w:hint="eastAsia" w:ascii="Verdana" w:hAnsi="Verdana" w:cs="Helvetica"/>
          <w:color w:val="000000" w:themeColor="text1"/>
          <w:sz w:val="24"/>
          <w:szCs w:val="24"/>
          <w14:textFill>
            <w14:solidFill>
              <w14:schemeClr w14:val="tx1"/>
            </w14:solidFill>
          </w14:textFill>
        </w:rPr>
        <w:t>管理员物业设备维修管理界面如图3.6所示，在这个界面管理员可以对物业设备维修信息进行处理，可以点击“删除”按钮进行信息删除，也可以点击“处理”按钮可以填写相应的处理结果和意见，界面类似于图3.3</w:t>
      </w:r>
    </w:p>
    <w:p>
      <w:pPr>
        <w:rPr>
          <w:rFonts w:hint="eastAsia" w:ascii="黑体" w:hAnsi="黑体" w:eastAsia="黑体"/>
          <w:sz w:val="28"/>
          <w:szCs w:val="28"/>
        </w:rPr>
      </w:pPr>
      <w:r>
        <w:rPr>
          <w:rFonts w:ascii="黑体" w:hAnsi="黑体" w:eastAsia="黑体"/>
          <w:sz w:val="28"/>
          <w:szCs w:val="28"/>
        </w:rPr>
        <w:drawing>
          <wp:inline distT="0" distB="0" distL="0" distR="0">
            <wp:extent cx="5274310" cy="2822575"/>
            <wp:effectExtent l="0" t="0" r="2540" b="0"/>
            <wp:docPr id="12" name="图片 12" descr="C:\Users\Administrator\Documents\Tencent Files\511253079\FileRecv\MobileFile\Cache_2cfb17e315eee8f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Administrator\Documents\Tencent Files\511253079\FileRecv\MobileFile\Cache_2cfb17e315eee8f6..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5274310" cy="2823151"/>
                    </a:xfrm>
                    <a:prstGeom prst="rect">
                      <a:avLst/>
                    </a:prstGeom>
                    <a:noFill/>
                    <a:ln>
                      <a:noFill/>
                    </a:ln>
                  </pic:spPr>
                </pic:pic>
              </a:graphicData>
            </a:graphic>
          </wp:inline>
        </w:drawing>
      </w:r>
    </w:p>
    <w:p>
      <w:pPr>
        <w:jc w:val="center"/>
        <w:rPr>
          <w:rFonts w:hint="eastAsia" w:asciiTheme="minorEastAsia" w:hAnsiTheme="minorEastAsia"/>
          <w:sz w:val="18"/>
          <w:szCs w:val="18"/>
        </w:rPr>
      </w:pPr>
      <w:r>
        <w:rPr>
          <w:rFonts w:hint="eastAsia" w:asciiTheme="minorEastAsia" w:hAnsiTheme="minorEastAsia"/>
          <w:sz w:val="18"/>
          <w:szCs w:val="18"/>
        </w:rPr>
        <w:t xml:space="preserve">  </w:t>
      </w:r>
      <w:r>
        <w:rPr>
          <w:rFonts w:hint="eastAsia" w:asciiTheme="minorEastAsia" w:hAnsiTheme="minorEastAsia"/>
          <w:sz w:val="18"/>
          <w:szCs w:val="18"/>
        </w:rPr>
        <w:t>图3.6物业设备维修管理界面</w:t>
      </w:r>
    </w:p>
    <w:p>
      <w:pPr>
        <w:jc w:val="center"/>
        <w:rPr>
          <w:rFonts w:hint="eastAsia" w:asciiTheme="minorEastAsia" w:hAnsiTheme="minorEastAsia"/>
          <w:sz w:val="18"/>
          <w:szCs w:val="18"/>
        </w:rPr>
      </w:pPr>
    </w:p>
    <w:p>
      <w:pPr>
        <w:pStyle w:val="8"/>
        <w:numPr>
          <w:ilvl w:val="0"/>
          <w:numId w:val="4"/>
        </w:numPr>
        <w:ind w:firstLineChars="0"/>
        <w:rPr>
          <w:rFonts w:hint="eastAsia" w:ascii="黑体" w:hAnsi="黑体" w:eastAsia="黑体"/>
          <w:sz w:val="28"/>
          <w:szCs w:val="28"/>
        </w:rPr>
      </w:pPr>
      <w:r>
        <w:rPr>
          <w:rFonts w:hint="eastAsia" w:ascii="黑体" w:hAnsi="黑体" w:eastAsia="黑体"/>
          <w:sz w:val="28"/>
          <w:szCs w:val="28"/>
        </w:rPr>
        <w:t>物业设备维修报表</w:t>
      </w:r>
    </w:p>
    <w:p>
      <w:pPr>
        <w:spacing w:line="360" w:lineRule="auto"/>
        <w:ind w:firstLine="480" w:firstLineChars="200"/>
        <w:jc w:val="left"/>
        <w:rPr>
          <w:rFonts w:hint="eastAsia" w:ascii="Verdana" w:hAnsi="Verdana" w:cs="Helvetica"/>
          <w:color w:val="000000" w:themeColor="text1"/>
          <w:sz w:val="24"/>
          <w:szCs w:val="24"/>
          <w14:textFill>
            <w14:solidFill>
              <w14:schemeClr w14:val="tx1"/>
            </w14:solidFill>
          </w14:textFill>
        </w:rPr>
      </w:pPr>
      <w:r>
        <w:rPr>
          <w:rFonts w:hint="eastAsia" w:ascii="Verdana" w:hAnsi="Verdana" w:cs="Helvetica"/>
          <w:color w:val="000000" w:themeColor="text1"/>
          <w:sz w:val="24"/>
          <w:szCs w:val="24"/>
          <w14:textFill>
            <w14:solidFill>
              <w14:schemeClr w14:val="tx1"/>
            </w14:solidFill>
          </w14:textFill>
        </w:rPr>
        <w:t xml:space="preserve">管理员物业设备维修报表界面如图3.7所示，在这个界面管理员可以对物业设备维修报表进行查看，也可以查询报表： </w:t>
      </w:r>
    </w:p>
    <w:p>
      <w:pPr>
        <w:rPr>
          <w:rFonts w:hint="eastAsia" w:ascii="黑体" w:hAnsi="黑体" w:eastAsia="黑体"/>
          <w:sz w:val="28"/>
          <w:szCs w:val="28"/>
        </w:rPr>
      </w:pPr>
      <w:r>
        <w:rPr>
          <w:rFonts w:ascii="黑体" w:hAnsi="黑体" w:eastAsia="黑体"/>
          <w:sz w:val="28"/>
          <w:szCs w:val="28"/>
        </w:rPr>
        <w:drawing>
          <wp:inline distT="0" distB="0" distL="0" distR="0">
            <wp:extent cx="5274310" cy="2824480"/>
            <wp:effectExtent l="0" t="0" r="2540" b="0"/>
            <wp:docPr id="13" name="图片 13" descr="C:\Users\Administrator\Documents\Tencent Files\511253079\FileRecv\MobileFile\Cache_-798bb237c55ea3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Administrator\Documents\Tencent Files\511253079\FileRecv\MobileFile\Cache_-798bb237c55ea387..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5274310" cy="2824930"/>
                    </a:xfrm>
                    <a:prstGeom prst="rect">
                      <a:avLst/>
                    </a:prstGeom>
                    <a:noFill/>
                    <a:ln>
                      <a:noFill/>
                    </a:ln>
                  </pic:spPr>
                </pic:pic>
              </a:graphicData>
            </a:graphic>
          </wp:inline>
        </w:drawing>
      </w:r>
    </w:p>
    <w:p>
      <w:pPr>
        <w:jc w:val="center"/>
        <w:rPr>
          <w:rFonts w:hint="eastAsia" w:asciiTheme="minorEastAsia" w:hAnsiTheme="minorEastAsia"/>
          <w:sz w:val="18"/>
          <w:szCs w:val="18"/>
        </w:rPr>
      </w:pPr>
      <w:r>
        <w:rPr>
          <w:rFonts w:hint="eastAsia" w:asciiTheme="minorEastAsia" w:hAnsiTheme="minorEastAsia"/>
          <w:sz w:val="18"/>
          <w:szCs w:val="18"/>
        </w:rPr>
        <w:t xml:space="preserve">   图3.7 物业设备维修报界面</w:t>
      </w:r>
    </w:p>
    <w:p>
      <w:pPr>
        <w:jc w:val="center"/>
        <w:rPr>
          <w:rFonts w:hint="eastAsia" w:asciiTheme="minorEastAsia" w:hAnsiTheme="minorEastAsia"/>
          <w:sz w:val="18"/>
          <w:szCs w:val="18"/>
        </w:rPr>
      </w:pPr>
    </w:p>
    <w:p>
      <w:pPr>
        <w:rPr>
          <w:rFonts w:hint="eastAsia" w:ascii="黑体" w:hAnsi="黑体" w:eastAsia="黑体"/>
          <w:sz w:val="28"/>
          <w:szCs w:val="28"/>
          <w:lang w:val="en-US" w:eastAsia="zh-CN"/>
        </w:rPr>
      </w:pPr>
      <w:r>
        <w:rPr>
          <w:rFonts w:hint="eastAsia" w:ascii="黑体" w:hAnsi="黑体" w:eastAsia="黑体"/>
          <w:sz w:val="28"/>
          <w:szCs w:val="28"/>
        </w:rPr>
        <w:t>7. 住户报修报表</w:t>
      </w:r>
      <w:r>
        <w:rPr>
          <w:rFonts w:hint="eastAsia" w:ascii="黑体" w:hAnsi="黑体" w:eastAsia="黑体"/>
          <w:sz w:val="28"/>
          <w:szCs w:val="28"/>
          <w:lang w:val="en-US" w:eastAsia="zh-CN"/>
        </w:rPr>
        <w:t>统计</w:t>
      </w:r>
    </w:p>
    <w:p>
      <w:pPr>
        <w:spacing w:line="360" w:lineRule="auto"/>
        <w:ind w:firstLine="480" w:firstLineChars="200"/>
        <w:jc w:val="left"/>
        <w:rPr>
          <w:rFonts w:hint="eastAsia" w:ascii="Verdana" w:hAnsi="Verdana" w:cs="Helvetica"/>
          <w:color w:val="000000" w:themeColor="text1"/>
          <w:sz w:val="24"/>
          <w:szCs w:val="24"/>
          <w14:textFill>
            <w14:solidFill>
              <w14:schemeClr w14:val="tx1"/>
            </w14:solidFill>
          </w14:textFill>
        </w:rPr>
      </w:pPr>
      <w:r>
        <w:rPr>
          <w:rFonts w:hint="eastAsia" w:ascii="Verdana" w:hAnsi="Verdana" w:cs="Helvetica"/>
          <w:color w:val="000000" w:themeColor="text1"/>
          <w:sz w:val="24"/>
          <w:szCs w:val="24"/>
          <w14:textFill>
            <w14:solidFill>
              <w14:schemeClr w14:val="tx1"/>
            </w14:solidFill>
          </w14:textFill>
        </w:rPr>
        <w:t>管理员住户报修报表界面如图3.8所示，在这个界面管理员可以对住户保修报表进行查看，也可以查询报表：</w:t>
      </w:r>
    </w:p>
    <w:p>
      <w:pPr>
        <w:rPr>
          <w:rFonts w:hint="eastAsia" w:ascii="黑体" w:hAnsi="黑体" w:eastAsia="黑体"/>
          <w:sz w:val="28"/>
          <w:szCs w:val="28"/>
        </w:rPr>
      </w:pPr>
      <w:r>
        <w:rPr>
          <w:rFonts w:ascii="黑体" w:hAnsi="黑体" w:eastAsia="黑体"/>
          <w:sz w:val="28"/>
          <w:szCs w:val="28"/>
        </w:rPr>
        <w:drawing>
          <wp:inline distT="0" distB="0" distL="0" distR="0">
            <wp:extent cx="5274310" cy="2809240"/>
            <wp:effectExtent l="0" t="0" r="2540" b="0"/>
            <wp:docPr id="14" name="图片 14" descr="C:\Users\Administrator\Documents\Tencent Files\511253079\FileRecv\MobileFile\Cache_19e2d060c49d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Administrator\Documents\Tencent Files\511253079\FileRecv\MobileFile\Cache_19e2d060c49d769..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5274310" cy="2809648"/>
                    </a:xfrm>
                    <a:prstGeom prst="rect">
                      <a:avLst/>
                    </a:prstGeom>
                    <a:noFill/>
                    <a:ln>
                      <a:noFill/>
                    </a:ln>
                  </pic:spPr>
                </pic:pic>
              </a:graphicData>
            </a:graphic>
          </wp:inline>
        </w:drawing>
      </w:r>
    </w:p>
    <w:p>
      <w:pPr>
        <w:jc w:val="center"/>
        <w:rPr>
          <w:rFonts w:hint="eastAsia" w:asciiTheme="minorEastAsia" w:hAnsiTheme="minorEastAsia"/>
          <w:sz w:val="18"/>
          <w:szCs w:val="18"/>
        </w:rPr>
      </w:pPr>
      <w:r>
        <w:rPr>
          <w:rFonts w:hint="eastAsia" w:asciiTheme="minorEastAsia" w:hAnsiTheme="minorEastAsia"/>
          <w:sz w:val="18"/>
          <w:szCs w:val="18"/>
        </w:rPr>
        <w:t xml:space="preserve">   图3.8住户报修统计界面</w:t>
      </w:r>
    </w:p>
    <w:p>
      <w:pPr>
        <w:jc w:val="center"/>
        <w:rPr>
          <w:rFonts w:hint="eastAsia" w:asciiTheme="minorEastAsia" w:hAnsiTheme="minorEastAsia"/>
          <w:sz w:val="18"/>
          <w:szCs w:val="18"/>
        </w:rPr>
      </w:pPr>
    </w:p>
    <w:p>
      <w:pPr>
        <w:rPr>
          <w:rFonts w:hint="default" w:ascii="黑体" w:hAnsi="黑体" w:eastAsia="黑体"/>
          <w:sz w:val="28"/>
          <w:szCs w:val="28"/>
          <w:lang w:val="en-US" w:eastAsia="zh-CN"/>
        </w:rPr>
      </w:pPr>
      <w:r>
        <w:rPr>
          <w:rFonts w:hint="eastAsia" w:ascii="黑体" w:hAnsi="黑体" w:eastAsia="黑体"/>
          <w:sz w:val="28"/>
          <w:szCs w:val="28"/>
        </w:rPr>
        <w:t>8. 住户投诉信息</w:t>
      </w:r>
      <w:r>
        <w:rPr>
          <w:rFonts w:hint="eastAsia" w:ascii="黑体" w:hAnsi="黑体" w:eastAsia="黑体"/>
          <w:sz w:val="28"/>
          <w:szCs w:val="28"/>
          <w:lang w:val="en-US" w:eastAsia="zh-CN"/>
        </w:rPr>
        <w:t>表统计</w:t>
      </w:r>
    </w:p>
    <w:p>
      <w:pPr>
        <w:spacing w:line="360" w:lineRule="auto"/>
        <w:ind w:firstLine="480" w:firstLineChars="200"/>
        <w:jc w:val="left"/>
        <w:rPr>
          <w:rFonts w:hint="eastAsia" w:ascii="Verdana" w:hAnsi="Verdana" w:cs="Helvetica"/>
          <w:color w:val="000000" w:themeColor="text1"/>
          <w:sz w:val="24"/>
          <w:szCs w:val="24"/>
          <w14:textFill>
            <w14:solidFill>
              <w14:schemeClr w14:val="tx1"/>
            </w14:solidFill>
          </w14:textFill>
        </w:rPr>
      </w:pPr>
      <w:r>
        <w:rPr>
          <w:rFonts w:hint="eastAsia" w:ascii="Verdana" w:hAnsi="Verdana" w:cs="Helvetica"/>
          <w:color w:val="000000" w:themeColor="text1"/>
          <w:sz w:val="24"/>
          <w:szCs w:val="24"/>
          <w14:textFill>
            <w14:solidFill>
              <w14:schemeClr w14:val="tx1"/>
            </w14:solidFill>
          </w14:textFill>
        </w:rPr>
        <w:t>管理员住户投诉信息报表界面如图3.9所示，在这个界面管理员可以对住户投诉信息报表进行查看，也可以查询报表：</w:t>
      </w:r>
    </w:p>
    <w:p>
      <w:pPr>
        <w:rPr>
          <w:rFonts w:hint="eastAsia" w:ascii="黑体" w:hAnsi="黑体" w:eastAsia="黑体"/>
          <w:sz w:val="28"/>
          <w:szCs w:val="28"/>
        </w:rPr>
      </w:pPr>
      <w:r>
        <w:rPr>
          <w:rFonts w:ascii="黑体" w:hAnsi="黑体" w:eastAsia="黑体"/>
          <w:sz w:val="28"/>
          <w:szCs w:val="28"/>
        </w:rPr>
        <w:drawing>
          <wp:inline distT="0" distB="0" distL="0" distR="0">
            <wp:extent cx="5274310" cy="2813050"/>
            <wp:effectExtent l="0" t="0" r="2540" b="6350"/>
            <wp:docPr id="15" name="图片 15" descr="C:\Users\Administrator\Documents\Tencent Files\511253079\FileRecv\MobileFile\Cache_-4194e0d2c61b57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Administrator\Documents\Tencent Files\511253079\FileRecv\MobileFile\Cache_-4194e0d2c61b5778..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5274310" cy="2813409"/>
                    </a:xfrm>
                    <a:prstGeom prst="rect">
                      <a:avLst/>
                    </a:prstGeom>
                    <a:noFill/>
                    <a:ln>
                      <a:noFill/>
                    </a:ln>
                  </pic:spPr>
                </pic:pic>
              </a:graphicData>
            </a:graphic>
          </wp:inline>
        </w:drawing>
      </w:r>
    </w:p>
    <w:p>
      <w:pPr>
        <w:jc w:val="center"/>
        <w:rPr>
          <w:rFonts w:hint="eastAsia" w:asciiTheme="minorEastAsia" w:hAnsiTheme="minorEastAsia"/>
          <w:sz w:val="18"/>
          <w:szCs w:val="18"/>
        </w:rPr>
      </w:pPr>
      <w:r>
        <w:rPr>
          <w:rFonts w:hint="eastAsia" w:asciiTheme="minorEastAsia" w:hAnsiTheme="minorEastAsia"/>
          <w:sz w:val="18"/>
          <w:szCs w:val="18"/>
        </w:rPr>
        <w:t>图3.9住户投诉统计界面</w:t>
      </w:r>
    </w:p>
    <w:p>
      <w:pPr>
        <w:jc w:val="center"/>
        <w:rPr>
          <w:rFonts w:hint="eastAsia" w:asciiTheme="minorEastAsia" w:hAnsiTheme="minorEastAsia"/>
          <w:sz w:val="18"/>
          <w:szCs w:val="18"/>
        </w:rPr>
      </w:pPr>
    </w:p>
    <w:p>
      <w:pPr>
        <w:rPr>
          <w:rFonts w:hint="eastAsia" w:ascii="黑体" w:hAnsi="黑体" w:eastAsia="黑体"/>
          <w:sz w:val="28"/>
          <w:szCs w:val="28"/>
        </w:rPr>
      </w:pPr>
      <w:r>
        <w:rPr>
          <w:rFonts w:hint="eastAsia" w:ascii="黑体" w:hAnsi="黑体" w:eastAsia="黑体"/>
          <w:sz w:val="28"/>
          <w:szCs w:val="28"/>
        </w:rPr>
        <w:t>9. 物业设备统计</w:t>
      </w:r>
    </w:p>
    <w:p>
      <w:pPr>
        <w:spacing w:line="360" w:lineRule="auto"/>
        <w:ind w:firstLine="480" w:firstLineChars="200"/>
        <w:rPr>
          <w:rFonts w:hint="eastAsia"/>
          <w:szCs w:val="21"/>
        </w:rPr>
      </w:pPr>
      <w:r>
        <w:rPr>
          <w:rFonts w:hint="eastAsia" w:ascii="Verdana" w:hAnsi="Verdana" w:cs="Helvetica"/>
          <w:color w:val="000000" w:themeColor="text1"/>
          <w:sz w:val="24"/>
          <w:szCs w:val="24"/>
          <w14:textFill>
            <w14:solidFill>
              <w14:schemeClr w14:val="tx1"/>
            </w14:solidFill>
          </w14:textFill>
        </w:rPr>
        <w:t>管理员物业设备统计表界面如图3.10所示，在这个界面管理员可以对物业设备维修报表进行查看，也可以查询报表</w:t>
      </w:r>
      <w:r>
        <w:rPr>
          <w:rFonts w:hint="eastAsia"/>
          <w:szCs w:val="21"/>
        </w:rPr>
        <w:t>：</w:t>
      </w:r>
    </w:p>
    <w:p>
      <w:pPr>
        <w:rPr>
          <w:rFonts w:hint="eastAsia" w:ascii="黑体" w:hAnsi="黑体" w:eastAsia="黑体"/>
          <w:sz w:val="28"/>
          <w:szCs w:val="28"/>
        </w:rPr>
      </w:pPr>
      <w:r>
        <w:rPr>
          <w:rFonts w:ascii="黑体" w:hAnsi="黑体" w:eastAsia="黑体"/>
          <w:sz w:val="28"/>
          <w:szCs w:val="28"/>
        </w:rPr>
        <w:drawing>
          <wp:inline distT="0" distB="0" distL="0" distR="0">
            <wp:extent cx="5274310" cy="2813050"/>
            <wp:effectExtent l="0" t="0" r="2540" b="6350"/>
            <wp:docPr id="16" name="图片 16" descr="C:\Users\Administrator\Documents\Tencent Files\511253079\FileRecv\MobileFile\Cache_-27a72c18836f0e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Administrator\Documents\Tencent Files\511253079\FileRecv\MobileFile\Cache_-27a72c18836f0e66..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5274310" cy="2813187"/>
                    </a:xfrm>
                    <a:prstGeom prst="rect">
                      <a:avLst/>
                    </a:prstGeom>
                    <a:noFill/>
                    <a:ln>
                      <a:noFill/>
                    </a:ln>
                  </pic:spPr>
                </pic:pic>
              </a:graphicData>
            </a:graphic>
          </wp:inline>
        </w:drawing>
      </w:r>
    </w:p>
    <w:p>
      <w:pPr>
        <w:jc w:val="center"/>
        <w:rPr>
          <w:rFonts w:hint="eastAsia" w:asciiTheme="minorEastAsia" w:hAnsiTheme="minorEastAsia"/>
          <w:sz w:val="18"/>
          <w:szCs w:val="18"/>
        </w:rPr>
      </w:pPr>
      <w:r>
        <w:rPr>
          <w:rFonts w:hint="eastAsia" w:asciiTheme="minorEastAsia" w:hAnsiTheme="minorEastAsia"/>
          <w:sz w:val="18"/>
          <w:szCs w:val="18"/>
        </w:rPr>
        <w:t xml:space="preserve">  图3.10 物业设备统计界面</w:t>
      </w:r>
    </w:p>
    <w:p>
      <w:pPr>
        <w:jc w:val="center"/>
        <w:rPr>
          <w:rFonts w:hint="eastAsia" w:asciiTheme="minorEastAsia" w:hAnsiTheme="minorEastAsia"/>
          <w:sz w:val="18"/>
          <w:szCs w:val="18"/>
        </w:rPr>
      </w:pPr>
    </w:p>
    <w:p>
      <w:pPr>
        <w:rPr>
          <w:rFonts w:hint="eastAsia" w:ascii="黑体" w:hAnsi="黑体" w:eastAsia="黑体"/>
          <w:sz w:val="28"/>
          <w:szCs w:val="28"/>
        </w:rPr>
      </w:pPr>
      <w:r>
        <w:rPr>
          <w:rFonts w:hint="eastAsia" w:ascii="黑体" w:hAnsi="黑体" w:eastAsia="黑体"/>
          <w:sz w:val="28"/>
          <w:szCs w:val="28"/>
        </w:rPr>
        <w:t>10.收费统计</w:t>
      </w:r>
    </w:p>
    <w:p>
      <w:pPr>
        <w:spacing w:line="360" w:lineRule="auto"/>
        <w:ind w:firstLine="480" w:firstLineChars="200"/>
        <w:jc w:val="left"/>
        <w:rPr>
          <w:rFonts w:hint="eastAsia" w:ascii="Verdana" w:hAnsi="Verdana" w:cs="Helvetica"/>
          <w:color w:val="000000" w:themeColor="text1"/>
          <w:sz w:val="24"/>
          <w:szCs w:val="24"/>
          <w:lang w:eastAsia="zh-CN"/>
          <w14:textFill>
            <w14:solidFill>
              <w14:schemeClr w14:val="tx1"/>
            </w14:solidFill>
          </w14:textFill>
        </w:rPr>
      </w:pPr>
      <w:r>
        <w:rPr>
          <w:rFonts w:hint="eastAsia" w:ascii="Verdana" w:hAnsi="Verdana" w:cs="Helvetica"/>
          <w:color w:val="000000" w:themeColor="text1"/>
          <w:sz w:val="24"/>
          <w:szCs w:val="24"/>
          <w14:textFill>
            <w14:solidFill>
              <w14:schemeClr w14:val="tx1"/>
            </w14:solidFill>
          </w14:textFill>
        </w:rPr>
        <w:t>管理员收费统计界面如图3.11所示，在这个界面管理员可以对住户收费表进行查看，也可以查询报表</w:t>
      </w:r>
      <w:r>
        <w:rPr>
          <w:rFonts w:hint="eastAsia" w:ascii="Verdana" w:hAnsi="Verdana" w:cs="Helvetica"/>
          <w:color w:val="000000" w:themeColor="text1"/>
          <w:sz w:val="24"/>
          <w:szCs w:val="24"/>
          <w:lang w:eastAsia="zh-CN"/>
          <w14:textFill>
            <w14:solidFill>
              <w14:schemeClr w14:val="tx1"/>
            </w14:solidFill>
          </w14:textFill>
        </w:rPr>
        <w:t>：</w:t>
      </w:r>
    </w:p>
    <w:p>
      <w:pPr>
        <w:spacing w:line="360" w:lineRule="auto"/>
        <w:ind w:firstLine="480" w:firstLineChars="200"/>
        <w:jc w:val="left"/>
        <w:rPr>
          <w:rFonts w:hint="eastAsia" w:ascii="Verdana" w:hAnsi="Verdana" w:cs="Helvetica"/>
          <w:color w:val="000000" w:themeColor="text1"/>
          <w:sz w:val="24"/>
          <w:szCs w:val="24"/>
          <w:lang w:eastAsia="zh-CN"/>
          <w14:textFill>
            <w14:solidFill>
              <w14:schemeClr w14:val="tx1"/>
            </w14:solidFill>
          </w14:textFill>
        </w:rPr>
      </w:pPr>
    </w:p>
    <w:p>
      <w:pPr>
        <w:rPr>
          <w:rFonts w:hint="eastAsia" w:ascii="黑体" w:hAnsi="黑体" w:eastAsia="黑体"/>
          <w:sz w:val="28"/>
          <w:szCs w:val="28"/>
        </w:rPr>
      </w:pPr>
      <w:r>
        <w:rPr>
          <w:rFonts w:ascii="黑体" w:hAnsi="黑体" w:eastAsia="黑体"/>
          <w:sz w:val="28"/>
          <w:szCs w:val="28"/>
        </w:rPr>
        <w:drawing>
          <wp:inline distT="0" distB="0" distL="0" distR="0">
            <wp:extent cx="5274310" cy="2811780"/>
            <wp:effectExtent l="0" t="0" r="2540" b="7620"/>
            <wp:docPr id="17" name="图片 17" descr="C:\Users\Administrator\Documents\Tencent Files\511253079\FileRecv\MobileFile\Cache_52a4704e95230a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Administrator\Documents\Tencent Files\511253079\FileRecv\MobileFile\Cache_52a4704e95230aab..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5274310" cy="2811856"/>
                    </a:xfrm>
                    <a:prstGeom prst="rect">
                      <a:avLst/>
                    </a:prstGeom>
                    <a:noFill/>
                    <a:ln>
                      <a:noFill/>
                    </a:ln>
                  </pic:spPr>
                </pic:pic>
              </a:graphicData>
            </a:graphic>
          </wp:inline>
        </w:drawing>
      </w:r>
    </w:p>
    <w:p>
      <w:pPr>
        <w:jc w:val="center"/>
        <w:rPr>
          <w:rFonts w:hint="eastAsia" w:asciiTheme="minorEastAsia" w:hAnsiTheme="minorEastAsia"/>
          <w:sz w:val="18"/>
          <w:szCs w:val="18"/>
        </w:rPr>
      </w:pPr>
      <w:r>
        <w:rPr>
          <w:rFonts w:hint="eastAsia" w:asciiTheme="minorEastAsia" w:hAnsiTheme="minorEastAsia"/>
          <w:sz w:val="18"/>
          <w:szCs w:val="18"/>
        </w:rPr>
        <w:t>图3.11 收费统计界面</w:t>
      </w:r>
    </w:p>
    <w:p>
      <w:pPr>
        <w:rPr>
          <w:rFonts w:hint="eastAsia" w:ascii="黑体" w:hAnsi="黑体" w:eastAsia="黑体"/>
          <w:sz w:val="28"/>
          <w:szCs w:val="28"/>
        </w:rPr>
      </w:pPr>
      <w:r>
        <w:rPr>
          <w:rFonts w:hint="eastAsia" w:ascii="黑体" w:hAnsi="黑体" w:eastAsia="黑体"/>
          <w:sz w:val="28"/>
          <w:szCs w:val="28"/>
        </w:rPr>
        <w:t>11.仪表数据统计</w:t>
      </w:r>
    </w:p>
    <w:p>
      <w:pPr>
        <w:spacing w:line="360" w:lineRule="auto"/>
        <w:ind w:firstLine="480" w:firstLineChars="200"/>
        <w:jc w:val="left"/>
        <w:rPr>
          <w:rFonts w:hint="eastAsia" w:ascii="Verdana" w:hAnsi="Verdana" w:cs="Helvetica"/>
          <w:color w:val="000000" w:themeColor="text1"/>
          <w:sz w:val="24"/>
          <w:szCs w:val="24"/>
          <w14:textFill>
            <w14:solidFill>
              <w14:schemeClr w14:val="tx1"/>
            </w14:solidFill>
          </w14:textFill>
        </w:rPr>
      </w:pPr>
      <w:r>
        <w:rPr>
          <w:rFonts w:hint="eastAsia" w:ascii="Verdana" w:hAnsi="Verdana" w:cs="Helvetica"/>
          <w:color w:val="000000" w:themeColor="text1"/>
          <w:sz w:val="24"/>
          <w:szCs w:val="24"/>
          <w14:textFill>
            <w14:solidFill>
              <w14:schemeClr w14:val="tx1"/>
            </w14:solidFill>
          </w14:textFill>
        </w:rPr>
        <w:t>管理员仪表数据统计界面如图3.12所示，在这个界面管理员可以对仪表信息进行查看，也可以查询仪表信息：</w:t>
      </w:r>
    </w:p>
    <w:p>
      <w:pPr>
        <w:rPr>
          <w:rFonts w:hint="eastAsia" w:ascii="黑体" w:hAnsi="黑体" w:eastAsia="黑体"/>
          <w:sz w:val="28"/>
          <w:szCs w:val="28"/>
        </w:rPr>
      </w:pPr>
      <w:r>
        <w:rPr>
          <w:rFonts w:ascii="黑体" w:hAnsi="黑体" w:eastAsia="黑体"/>
          <w:sz w:val="28"/>
          <w:szCs w:val="28"/>
        </w:rPr>
        <w:drawing>
          <wp:inline distT="0" distB="0" distL="0" distR="0">
            <wp:extent cx="5274310" cy="2809240"/>
            <wp:effectExtent l="0" t="0" r="2540" b="0"/>
            <wp:docPr id="18" name="图片 18" descr="C:\Users\Administrator\Documents\Tencent Files\511253079\FileRecv\MobileFile\Cache_-5db5cb67fbd56b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Administrator\Documents\Tencent Files\511253079\FileRecv\MobileFile\Cache_-5db5cb67fbd56bed..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5274310" cy="2809648"/>
                    </a:xfrm>
                    <a:prstGeom prst="rect">
                      <a:avLst/>
                    </a:prstGeom>
                    <a:noFill/>
                    <a:ln>
                      <a:noFill/>
                    </a:ln>
                  </pic:spPr>
                </pic:pic>
              </a:graphicData>
            </a:graphic>
          </wp:inline>
        </w:drawing>
      </w:r>
    </w:p>
    <w:p>
      <w:pPr>
        <w:jc w:val="center"/>
        <w:rPr>
          <w:rFonts w:hint="eastAsia" w:asciiTheme="minorEastAsia" w:hAnsiTheme="minorEastAsia"/>
          <w:sz w:val="18"/>
          <w:szCs w:val="18"/>
        </w:rPr>
      </w:pPr>
      <w:r>
        <w:rPr>
          <w:rFonts w:hint="eastAsia" w:asciiTheme="minorEastAsia" w:hAnsiTheme="minorEastAsia"/>
          <w:sz w:val="18"/>
          <w:szCs w:val="18"/>
        </w:rPr>
        <w:t>图3.12仪表数据统计界面</w:t>
      </w:r>
    </w:p>
    <w:p>
      <w:pPr>
        <w:jc w:val="center"/>
        <w:rPr>
          <w:rFonts w:hint="eastAsia" w:asciiTheme="minorEastAsia" w:hAnsiTheme="minorEastAsia"/>
          <w:sz w:val="18"/>
          <w:szCs w:val="18"/>
        </w:rPr>
      </w:pPr>
    </w:p>
    <w:p>
      <w:pPr>
        <w:rPr>
          <w:rFonts w:hint="eastAsia" w:ascii="黑体" w:hAnsi="黑体" w:eastAsia="黑体"/>
          <w:sz w:val="28"/>
          <w:szCs w:val="28"/>
        </w:rPr>
      </w:pPr>
      <w:r>
        <w:rPr>
          <w:rFonts w:hint="eastAsia" w:ascii="黑体" w:hAnsi="黑体" w:eastAsia="黑体"/>
          <w:sz w:val="28"/>
          <w:szCs w:val="28"/>
        </w:rPr>
        <w:t>12.基本资料管理</w:t>
      </w:r>
    </w:p>
    <w:p>
      <w:pPr>
        <w:spacing w:line="360" w:lineRule="auto"/>
        <w:ind w:firstLine="480" w:firstLineChars="200"/>
        <w:jc w:val="left"/>
        <w:rPr>
          <w:rFonts w:hint="eastAsia" w:ascii="Verdana" w:hAnsi="Verdana" w:cs="Helvetica"/>
          <w:color w:val="000000" w:themeColor="text1"/>
          <w:sz w:val="24"/>
          <w:szCs w:val="24"/>
          <w14:textFill>
            <w14:solidFill>
              <w14:schemeClr w14:val="tx1"/>
            </w14:solidFill>
          </w14:textFill>
        </w:rPr>
      </w:pPr>
      <w:r>
        <w:rPr>
          <w:rFonts w:hint="eastAsia" w:ascii="Verdana" w:hAnsi="Verdana" w:cs="Helvetica"/>
          <w:color w:val="000000" w:themeColor="text1"/>
          <w:sz w:val="24"/>
          <w:szCs w:val="24"/>
          <w14:textFill>
            <w14:solidFill>
              <w14:schemeClr w14:val="tx1"/>
            </w14:solidFill>
          </w14:textFill>
        </w:rPr>
        <w:t>管理员基本资料管理界面</w:t>
      </w:r>
      <w:r>
        <w:rPr>
          <w:rFonts w:hint="eastAsia" w:ascii="Verdana" w:hAnsi="Verdana" w:cs="Helvetica"/>
          <w:color w:val="000000" w:themeColor="text1"/>
          <w:sz w:val="24"/>
          <w:szCs w:val="24"/>
          <w:lang w:val="en-US" w:eastAsia="zh-CN"/>
          <w14:textFill>
            <w14:solidFill>
              <w14:schemeClr w14:val="tx1"/>
            </w14:solidFill>
          </w14:textFill>
        </w:rPr>
        <w:t>包括各种资料管理和密码修改</w:t>
      </w:r>
      <w:r>
        <w:rPr>
          <w:rFonts w:hint="eastAsia" w:ascii="Verdana" w:hAnsi="Verdana" w:cs="Helvetica"/>
          <w:color w:val="000000" w:themeColor="text1"/>
          <w:sz w:val="24"/>
          <w:szCs w:val="24"/>
          <w14:textFill>
            <w14:solidFill>
              <w14:schemeClr w14:val="tx1"/>
            </w14:solidFill>
          </w14:textFill>
        </w:rPr>
        <w:t>，在这个界面管理员可以对基本信息进行基本的删除和查看操作，其中包括住户资料信息（图3.1</w:t>
      </w:r>
      <w:r>
        <w:rPr>
          <w:rFonts w:hint="eastAsia" w:ascii="Verdana" w:hAnsi="Verdana" w:cs="Helvetica"/>
          <w:color w:val="000000" w:themeColor="text1"/>
          <w:sz w:val="24"/>
          <w:szCs w:val="24"/>
          <w:lang w:val="en-US" w:eastAsia="zh-CN"/>
          <w14:textFill>
            <w14:solidFill>
              <w14:schemeClr w14:val="tx1"/>
            </w14:solidFill>
          </w14:textFill>
        </w:rPr>
        <w:t>3</w:t>
      </w:r>
      <w:r>
        <w:rPr>
          <w:rFonts w:hint="eastAsia" w:ascii="Verdana" w:hAnsi="Verdana" w:cs="Helvetica"/>
          <w:color w:val="000000" w:themeColor="text1"/>
          <w:sz w:val="24"/>
          <w:szCs w:val="24"/>
          <w14:textFill>
            <w14:solidFill>
              <w14:schemeClr w14:val="tx1"/>
            </w14:solidFill>
          </w14:textFill>
        </w:rPr>
        <w:t>）、员工资料信息（图3.1</w:t>
      </w:r>
      <w:r>
        <w:rPr>
          <w:rFonts w:hint="eastAsia" w:ascii="Verdana" w:hAnsi="Verdana" w:cs="Helvetica"/>
          <w:color w:val="000000" w:themeColor="text1"/>
          <w:sz w:val="24"/>
          <w:szCs w:val="24"/>
          <w:lang w:val="en-US" w:eastAsia="zh-CN"/>
          <w14:textFill>
            <w14:solidFill>
              <w14:schemeClr w14:val="tx1"/>
            </w14:solidFill>
          </w14:textFill>
        </w:rPr>
        <w:t>4</w:t>
      </w:r>
      <w:r>
        <w:rPr>
          <w:rFonts w:hint="eastAsia" w:ascii="Verdana" w:hAnsi="Verdana" w:cs="Helvetica"/>
          <w:color w:val="000000" w:themeColor="text1"/>
          <w:sz w:val="24"/>
          <w:szCs w:val="24"/>
          <w14:textFill>
            <w14:solidFill>
              <w14:schemeClr w14:val="tx1"/>
            </w14:solidFill>
          </w14:textFill>
        </w:rPr>
        <w:t>）和房产资料（图3.1</w:t>
      </w:r>
      <w:r>
        <w:rPr>
          <w:rFonts w:hint="eastAsia" w:ascii="Verdana" w:hAnsi="Verdana" w:cs="Helvetica"/>
          <w:color w:val="000000" w:themeColor="text1"/>
          <w:sz w:val="24"/>
          <w:szCs w:val="24"/>
          <w:lang w:val="en-US" w:eastAsia="zh-CN"/>
          <w14:textFill>
            <w14:solidFill>
              <w14:schemeClr w14:val="tx1"/>
            </w14:solidFill>
          </w14:textFill>
        </w:rPr>
        <w:t>5</w:t>
      </w:r>
      <w:r>
        <w:rPr>
          <w:rFonts w:hint="eastAsia" w:ascii="Verdana" w:hAnsi="Verdana" w:cs="Helvetica"/>
          <w:color w:val="000000" w:themeColor="text1"/>
          <w:sz w:val="24"/>
          <w:szCs w:val="24"/>
          <w14:textFill>
            <w14:solidFill>
              <w14:schemeClr w14:val="tx1"/>
            </w14:solidFill>
          </w14:textFill>
        </w:rPr>
        <w:t>）：</w:t>
      </w:r>
    </w:p>
    <w:p>
      <w:pPr>
        <w:rPr>
          <w:rFonts w:hint="eastAsia" w:ascii="黑体" w:hAnsi="黑体" w:eastAsia="黑体"/>
          <w:sz w:val="28"/>
          <w:szCs w:val="28"/>
        </w:rPr>
      </w:pPr>
      <w:r>
        <w:rPr>
          <w:rFonts w:ascii="黑体" w:hAnsi="黑体" w:eastAsia="黑体"/>
          <w:sz w:val="28"/>
          <w:szCs w:val="28"/>
        </w:rPr>
        <w:drawing>
          <wp:inline distT="0" distB="0" distL="0" distR="0">
            <wp:extent cx="5274310" cy="2819400"/>
            <wp:effectExtent l="0" t="0" r="2540" b="0"/>
            <wp:docPr id="19" name="图片 19" descr="C:\Users\Administrator\Documents\Tencent Files\511253079\FileRecv\MobileFile\Cache_-32596bb2b70997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Users\Administrator\Documents\Tencent Files\511253079\FileRecv\MobileFile\Cache_-32596bb2b70997ac..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5274310" cy="2819829"/>
                    </a:xfrm>
                    <a:prstGeom prst="rect">
                      <a:avLst/>
                    </a:prstGeom>
                    <a:noFill/>
                    <a:ln>
                      <a:noFill/>
                    </a:ln>
                  </pic:spPr>
                </pic:pic>
              </a:graphicData>
            </a:graphic>
          </wp:inline>
        </w:drawing>
      </w:r>
    </w:p>
    <w:p>
      <w:pPr>
        <w:jc w:val="center"/>
        <w:rPr>
          <w:rFonts w:hint="eastAsia" w:asciiTheme="minorEastAsia" w:hAnsiTheme="minorEastAsia"/>
          <w:sz w:val="18"/>
          <w:szCs w:val="18"/>
        </w:rPr>
      </w:pPr>
      <w:r>
        <w:rPr>
          <w:rFonts w:hint="eastAsia" w:asciiTheme="minorEastAsia" w:hAnsiTheme="minorEastAsia"/>
          <w:sz w:val="18"/>
          <w:szCs w:val="18"/>
        </w:rPr>
        <w:t>图3.1</w:t>
      </w:r>
      <w:r>
        <w:rPr>
          <w:rFonts w:hint="eastAsia" w:asciiTheme="minorEastAsia" w:hAnsiTheme="minorEastAsia"/>
          <w:sz w:val="18"/>
          <w:szCs w:val="18"/>
          <w:lang w:val="en-US" w:eastAsia="zh-CN"/>
        </w:rPr>
        <w:t>3</w:t>
      </w:r>
      <w:r>
        <w:rPr>
          <w:rFonts w:hint="eastAsia" w:asciiTheme="minorEastAsia" w:hAnsiTheme="minorEastAsia"/>
          <w:sz w:val="18"/>
          <w:szCs w:val="18"/>
        </w:rPr>
        <w:t xml:space="preserve"> 住户资料信息界面</w:t>
      </w:r>
    </w:p>
    <w:p>
      <w:pPr>
        <w:jc w:val="center"/>
        <w:rPr>
          <w:rFonts w:hint="eastAsia" w:asciiTheme="minorEastAsia" w:hAnsiTheme="minorEastAsia"/>
          <w:sz w:val="18"/>
          <w:szCs w:val="18"/>
        </w:rPr>
      </w:pPr>
    </w:p>
    <w:p>
      <w:pPr>
        <w:rPr>
          <w:rFonts w:hint="eastAsia" w:ascii="黑体" w:hAnsi="黑体" w:eastAsia="黑体"/>
          <w:sz w:val="28"/>
          <w:szCs w:val="28"/>
        </w:rPr>
      </w:pPr>
      <w:r>
        <w:rPr>
          <w:rFonts w:ascii="黑体" w:hAnsi="黑体" w:eastAsia="黑体"/>
          <w:sz w:val="28"/>
          <w:szCs w:val="28"/>
        </w:rPr>
        <w:drawing>
          <wp:inline distT="0" distB="0" distL="0" distR="0">
            <wp:extent cx="5274310" cy="2819400"/>
            <wp:effectExtent l="0" t="0" r="2540" b="0"/>
            <wp:docPr id="20" name="图片 20" descr="C:\Users\Administrator\Documents\Tencent Files\511253079\FileRecv\MobileFile\Cache_-6bab8abdba6852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C:\Users\Administrator\Documents\Tencent Files\511253079\FileRecv\MobileFile\Cache_-6bab8abdba685221..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5274310" cy="2819600"/>
                    </a:xfrm>
                    <a:prstGeom prst="rect">
                      <a:avLst/>
                    </a:prstGeom>
                    <a:noFill/>
                    <a:ln>
                      <a:noFill/>
                    </a:ln>
                  </pic:spPr>
                </pic:pic>
              </a:graphicData>
            </a:graphic>
          </wp:inline>
        </w:drawing>
      </w:r>
    </w:p>
    <w:p>
      <w:pPr>
        <w:jc w:val="center"/>
        <w:rPr>
          <w:rFonts w:hint="eastAsia" w:asciiTheme="minorEastAsia" w:hAnsiTheme="minorEastAsia"/>
          <w:sz w:val="18"/>
          <w:szCs w:val="18"/>
        </w:rPr>
      </w:pPr>
      <w:r>
        <w:rPr>
          <w:rFonts w:hint="eastAsia" w:asciiTheme="minorEastAsia" w:hAnsiTheme="minorEastAsia"/>
          <w:sz w:val="18"/>
          <w:szCs w:val="18"/>
        </w:rPr>
        <w:t>图3.1</w:t>
      </w:r>
      <w:r>
        <w:rPr>
          <w:rFonts w:hint="eastAsia" w:asciiTheme="minorEastAsia" w:hAnsiTheme="minorEastAsia"/>
          <w:sz w:val="18"/>
          <w:szCs w:val="18"/>
          <w:lang w:val="en-US" w:eastAsia="zh-CN"/>
        </w:rPr>
        <w:t>4</w:t>
      </w:r>
      <w:r>
        <w:rPr>
          <w:rFonts w:hint="eastAsia" w:asciiTheme="minorEastAsia" w:hAnsiTheme="minorEastAsia"/>
          <w:sz w:val="18"/>
          <w:szCs w:val="18"/>
        </w:rPr>
        <w:t>员工资料信息界面</w:t>
      </w:r>
    </w:p>
    <w:p>
      <w:pPr>
        <w:jc w:val="center"/>
        <w:rPr>
          <w:rFonts w:hint="eastAsia" w:asciiTheme="minorEastAsia" w:hAnsiTheme="minorEastAsia"/>
          <w:sz w:val="18"/>
          <w:szCs w:val="18"/>
        </w:rPr>
      </w:pPr>
    </w:p>
    <w:p>
      <w:pPr>
        <w:rPr>
          <w:rFonts w:hint="eastAsia" w:ascii="黑体" w:hAnsi="黑体" w:eastAsia="黑体"/>
          <w:sz w:val="28"/>
          <w:szCs w:val="28"/>
        </w:rPr>
      </w:pPr>
      <w:r>
        <w:rPr>
          <w:rFonts w:ascii="黑体" w:hAnsi="黑体" w:eastAsia="黑体"/>
          <w:sz w:val="28"/>
          <w:szCs w:val="28"/>
        </w:rPr>
        <w:drawing>
          <wp:inline distT="0" distB="0" distL="0" distR="0">
            <wp:extent cx="5274310" cy="2793365"/>
            <wp:effectExtent l="0" t="0" r="2540" b="6985"/>
            <wp:docPr id="21" name="图片 21" descr="C:\Users\Administrator\Documents\Tencent Files\511253079\FileRecv\MobileFile\Cache_-10c54f8dd1f099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Users\Administrator\Documents\Tencent Files\511253079\FileRecv\MobileFile\Cache_-10c54f8dd1f099d4..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5274310" cy="2793455"/>
                    </a:xfrm>
                    <a:prstGeom prst="rect">
                      <a:avLst/>
                    </a:prstGeom>
                    <a:noFill/>
                    <a:ln>
                      <a:noFill/>
                    </a:ln>
                  </pic:spPr>
                </pic:pic>
              </a:graphicData>
            </a:graphic>
          </wp:inline>
        </w:drawing>
      </w:r>
    </w:p>
    <w:p>
      <w:pPr>
        <w:jc w:val="center"/>
        <w:rPr>
          <w:rFonts w:hint="eastAsia" w:asciiTheme="minorEastAsia" w:hAnsiTheme="minorEastAsia"/>
          <w:sz w:val="18"/>
          <w:szCs w:val="18"/>
        </w:rPr>
      </w:pPr>
      <w:r>
        <w:rPr>
          <w:rFonts w:hint="eastAsia" w:asciiTheme="minorEastAsia" w:hAnsiTheme="minorEastAsia"/>
          <w:sz w:val="18"/>
          <w:szCs w:val="18"/>
        </w:rPr>
        <w:t>图3.1</w:t>
      </w:r>
      <w:r>
        <w:rPr>
          <w:rFonts w:hint="eastAsia" w:asciiTheme="minorEastAsia" w:hAnsiTheme="minorEastAsia"/>
          <w:sz w:val="18"/>
          <w:szCs w:val="18"/>
          <w:lang w:val="en-US" w:eastAsia="zh-CN"/>
        </w:rPr>
        <w:t>5</w:t>
      </w:r>
      <w:r>
        <w:rPr>
          <w:rFonts w:hint="eastAsia" w:asciiTheme="minorEastAsia" w:hAnsiTheme="minorEastAsia"/>
          <w:sz w:val="18"/>
          <w:szCs w:val="18"/>
        </w:rPr>
        <w:t xml:space="preserve"> 房产资料界面</w:t>
      </w:r>
    </w:p>
    <w:p>
      <w:pPr>
        <w:jc w:val="center"/>
        <w:rPr>
          <w:rFonts w:hint="eastAsia" w:asciiTheme="minorEastAsia" w:hAnsiTheme="minorEastAsia"/>
          <w:sz w:val="18"/>
          <w:szCs w:val="18"/>
        </w:rPr>
      </w:pPr>
    </w:p>
    <w:p>
      <w:pPr>
        <w:rPr>
          <w:rFonts w:hint="eastAsia" w:ascii="黑体" w:hAnsi="黑体" w:eastAsia="黑体"/>
          <w:sz w:val="28"/>
          <w:szCs w:val="28"/>
        </w:rPr>
      </w:pPr>
      <w:r>
        <w:rPr>
          <w:rFonts w:hint="eastAsia" w:ascii="黑体" w:hAnsi="黑体" w:eastAsia="黑体"/>
          <w:sz w:val="28"/>
          <w:szCs w:val="28"/>
        </w:rPr>
        <w:t>13.住户投诉界面</w:t>
      </w:r>
    </w:p>
    <w:p>
      <w:pPr>
        <w:spacing w:line="360" w:lineRule="auto"/>
        <w:ind w:firstLine="480" w:firstLineChars="200"/>
        <w:jc w:val="left"/>
        <w:rPr>
          <w:rFonts w:hint="eastAsia" w:ascii="Verdana" w:hAnsi="Verdana" w:cs="Helvetica"/>
          <w:color w:val="000000" w:themeColor="text1"/>
          <w:sz w:val="24"/>
          <w:szCs w:val="24"/>
          <w14:textFill>
            <w14:solidFill>
              <w14:schemeClr w14:val="tx1"/>
            </w14:solidFill>
          </w14:textFill>
        </w:rPr>
      </w:pPr>
      <w:r>
        <w:rPr>
          <w:rFonts w:hint="eastAsia" w:ascii="Verdana" w:hAnsi="Verdana" w:cs="Helvetica"/>
          <w:color w:val="000000" w:themeColor="text1"/>
          <w:sz w:val="24"/>
          <w:szCs w:val="24"/>
          <w14:textFill>
            <w14:solidFill>
              <w14:schemeClr w14:val="tx1"/>
            </w14:solidFill>
          </w14:textFill>
        </w:rPr>
        <w:t xml:space="preserve">   住户通过登录界面进入图3.1</w:t>
      </w:r>
      <w:r>
        <w:rPr>
          <w:rFonts w:hint="eastAsia" w:ascii="Verdana" w:hAnsi="Verdana" w:cs="Helvetica"/>
          <w:color w:val="000000" w:themeColor="text1"/>
          <w:sz w:val="24"/>
          <w:szCs w:val="24"/>
          <w:lang w:val="en-US" w:eastAsia="zh-CN"/>
          <w14:textFill>
            <w14:solidFill>
              <w14:schemeClr w14:val="tx1"/>
            </w14:solidFill>
          </w14:textFill>
        </w:rPr>
        <w:t>6</w:t>
      </w:r>
      <w:r>
        <w:rPr>
          <w:rFonts w:hint="eastAsia" w:ascii="Verdana" w:hAnsi="Verdana" w:cs="Helvetica"/>
          <w:color w:val="000000" w:themeColor="text1"/>
          <w:sz w:val="24"/>
          <w:szCs w:val="24"/>
          <w14:textFill>
            <w14:solidFill>
              <w14:schemeClr w14:val="tx1"/>
            </w14:solidFill>
          </w14:textFill>
        </w:rPr>
        <w:t>的界面，在这个界面住户可以进行网上缴费、报修信息、投诉信息和登录密码等一系列操作：</w:t>
      </w:r>
    </w:p>
    <w:p>
      <w:pPr>
        <w:rPr>
          <w:rFonts w:hint="eastAsia" w:ascii="黑体" w:hAnsi="黑体" w:eastAsia="黑体"/>
          <w:sz w:val="28"/>
          <w:szCs w:val="28"/>
        </w:rPr>
      </w:pPr>
      <w:r>
        <w:rPr>
          <w:rFonts w:ascii="黑体" w:hAnsi="黑体" w:eastAsia="黑体"/>
          <w:sz w:val="28"/>
          <w:szCs w:val="28"/>
        </w:rPr>
        <w:drawing>
          <wp:inline distT="0" distB="0" distL="0" distR="0">
            <wp:extent cx="5274310" cy="2743200"/>
            <wp:effectExtent l="0" t="0" r="2540" b="0"/>
            <wp:docPr id="23" name="图片 23" descr="C:\Users\Administrator\Documents\Tencent Files\511253079\FileRecv\MobileFile\Cache_-5858e9e4bccab34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C:\Users\Administrator\Documents\Tencent Files\511253079\FileRecv\MobileFile\Cache_-5858e9e4bccab34f..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5274310" cy="2743438"/>
                    </a:xfrm>
                    <a:prstGeom prst="rect">
                      <a:avLst/>
                    </a:prstGeom>
                    <a:noFill/>
                    <a:ln>
                      <a:noFill/>
                    </a:ln>
                  </pic:spPr>
                </pic:pic>
              </a:graphicData>
            </a:graphic>
          </wp:inline>
        </w:drawing>
      </w:r>
    </w:p>
    <w:p>
      <w:pPr>
        <w:jc w:val="center"/>
        <w:rPr>
          <w:rFonts w:hint="eastAsia" w:asciiTheme="minorEastAsia" w:hAnsiTheme="minorEastAsia"/>
          <w:sz w:val="18"/>
          <w:szCs w:val="18"/>
        </w:rPr>
      </w:pPr>
      <w:r>
        <w:rPr>
          <w:rFonts w:hint="eastAsia" w:asciiTheme="minorEastAsia" w:hAnsiTheme="minorEastAsia"/>
          <w:sz w:val="18"/>
          <w:szCs w:val="18"/>
        </w:rPr>
        <w:t xml:space="preserve"> 图3.1</w:t>
      </w:r>
      <w:r>
        <w:rPr>
          <w:rFonts w:hint="eastAsia" w:asciiTheme="minorEastAsia" w:hAnsiTheme="minorEastAsia"/>
          <w:sz w:val="18"/>
          <w:szCs w:val="18"/>
          <w:lang w:val="en-US" w:eastAsia="zh-CN"/>
        </w:rPr>
        <w:t>6</w:t>
      </w:r>
      <w:r>
        <w:rPr>
          <w:rFonts w:hint="eastAsia" w:asciiTheme="minorEastAsia" w:hAnsiTheme="minorEastAsia"/>
          <w:sz w:val="18"/>
          <w:szCs w:val="18"/>
        </w:rPr>
        <w:t xml:space="preserve"> 住户界面</w:t>
      </w:r>
    </w:p>
    <w:p>
      <w:pPr>
        <w:jc w:val="both"/>
        <w:rPr>
          <w:rFonts w:hint="eastAsia" w:asciiTheme="minorEastAsia" w:hAnsiTheme="minorEastAsia"/>
          <w:sz w:val="18"/>
          <w:szCs w:val="18"/>
        </w:rPr>
      </w:pPr>
    </w:p>
    <w:p>
      <w:pPr>
        <w:rPr>
          <w:rFonts w:hint="eastAsia" w:ascii="黑体" w:hAnsi="黑体" w:eastAsia="黑体"/>
          <w:sz w:val="28"/>
          <w:szCs w:val="28"/>
        </w:rPr>
      </w:pPr>
      <w:r>
        <w:rPr>
          <w:rFonts w:hint="eastAsia" w:ascii="黑体" w:hAnsi="黑体" w:eastAsia="黑体"/>
          <w:sz w:val="28"/>
          <w:szCs w:val="28"/>
        </w:rPr>
        <w:t>14.住户投诉界面</w:t>
      </w:r>
    </w:p>
    <w:p>
      <w:pPr>
        <w:spacing w:line="360" w:lineRule="auto"/>
        <w:ind w:firstLine="480" w:firstLineChars="200"/>
        <w:jc w:val="left"/>
        <w:rPr>
          <w:rFonts w:hint="default" w:ascii="Verdana" w:hAnsi="Verdana" w:cs="Helvetica"/>
          <w:color w:val="000000" w:themeColor="text1"/>
          <w:sz w:val="24"/>
          <w:szCs w:val="24"/>
          <w:lang w:val="en-US" w:eastAsia="zh-CN"/>
          <w14:textFill>
            <w14:solidFill>
              <w14:schemeClr w14:val="tx1"/>
            </w14:solidFill>
          </w14:textFill>
        </w:rPr>
      </w:pPr>
      <w:r>
        <w:rPr>
          <w:rFonts w:hint="eastAsia" w:ascii="Verdana" w:hAnsi="Verdana" w:cs="Helvetica"/>
          <w:color w:val="000000" w:themeColor="text1"/>
          <w:sz w:val="24"/>
          <w:szCs w:val="24"/>
          <w:lang w:val="en-US" w:eastAsia="zh-CN"/>
          <w14:textFill>
            <w14:solidFill>
              <w14:schemeClr w14:val="tx1"/>
            </w14:solidFill>
          </w14:textFill>
        </w:rPr>
        <w:t>住户投诉界面如图3.17所示，在这个界面，住户可以查看自己的投诉信息已经物业方面处理的意见。</w:t>
      </w:r>
    </w:p>
    <w:p>
      <w:pPr>
        <w:rPr>
          <w:rFonts w:ascii="黑体" w:hAnsi="黑体" w:eastAsia="黑体"/>
          <w:sz w:val="28"/>
          <w:szCs w:val="28"/>
        </w:rPr>
      </w:pPr>
      <w:r>
        <w:rPr>
          <w:rFonts w:ascii="黑体" w:hAnsi="黑体" w:eastAsia="黑体"/>
          <w:sz w:val="28"/>
          <w:szCs w:val="28"/>
        </w:rPr>
        <w:drawing>
          <wp:inline distT="0" distB="0" distL="0" distR="0">
            <wp:extent cx="5274310" cy="2738120"/>
            <wp:effectExtent l="0" t="0" r="2540" b="5080"/>
            <wp:docPr id="24" name="图片 24" descr="C:\Users\Administrator\Documents\Tencent Files\511253079\FileRecv\MobileFile\Cache_3c207c05a41453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C:\Users\Administrator\Documents\Tencent Files\511253079\FileRecv\MobileFile\Cache_3c207c05a4145331..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5274310" cy="2738393"/>
                    </a:xfrm>
                    <a:prstGeom prst="rect">
                      <a:avLst/>
                    </a:prstGeom>
                    <a:noFill/>
                    <a:ln>
                      <a:noFill/>
                    </a:ln>
                  </pic:spPr>
                </pic:pic>
              </a:graphicData>
            </a:graphic>
          </wp:inline>
        </w:drawing>
      </w:r>
    </w:p>
    <w:p>
      <w:pPr>
        <w:jc w:val="center"/>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图3.17 住户投诉界面</w:t>
      </w:r>
    </w:p>
    <w:p>
      <w:pPr>
        <w:jc w:val="center"/>
        <w:rPr>
          <w:rFonts w:hint="eastAsia" w:asciiTheme="minorEastAsia" w:hAnsiTheme="minorEastAsia"/>
          <w:sz w:val="18"/>
          <w:szCs w:val="18"/>
          <w:lang w:val="en-US" w:eastAsia="zh-CN"/>
        </w:rPr>
      </w:pPr>
    </w:p>
    <w:p>
      <w:pPr>
        <w:numPr>
          <w:ilvl w:val="0"/>
          <w:numId w:val="5"/>
        </w:numPr>
        <w:rPr>
          <w:rFonts w:hint="eastAsia" w:ascii="黑体" w:hAnsi="黑体" w:eastAsia="黑体"/>
          <w:sz w:val="28"/>
          <w:szCs w:val="28"/>
          <w:lang w:val="en-US" w:eastAsia="zh-CN"/>
        </w:rPr>
      </w:pPr>
      <w:r>
        <w:rPr>
          <w:rFonts w:hint="eastAsia" w:ascii="黑体" w:hAnsi="黑体" w:eastAsia="黑体"/>
          <w:sz w:val="28"/>
          <w:szCs w:val="28"/>
          <w:lang w:val="en-US" w:eastAsia="zh-CN"/>
        </w:rPr>
        <w:t>住户收费管理界面</w:t>
      </w:r>
    </w:p>
    <w:p>
      <w:pPr>
        <w:spacing w:line="360" w:lineRule="auto"/>
        <w:ind w:firstLine="480" w:firstLineChars="200"/>
        <w:jc w:val="left"/>
        <w:rPr>
          <w:rFonts w:hint="default" w:ascii="Verdana" w:hAnsi="Verdana" w:cs="Helvetica"/>
          <w:color w:val="000000" w:themeColor="text1"/>
          <w:sz w:val="24"/>
          <w:szCs w:val="24"/>
          <w:lang w:val="en-US"/>
          <w14:textFill>
            <w14:solidFill>
              <w14:schemeClr w14:val="tx1"/>
            </w14:solidFill>
          </w14:textFill>
        </w:rPr>
      </w:pPr>
      <w:r>
        <w:rPr>
          <w:rFonts w:hint="eastAsia" w:ascii="Verdana" w:hAnsi="Verdana" w:cs="Helvetica"/>
          <w:color w:val="000000" w:themeColor="text1"/>
          <w:sz w:val="24"/>
          <w:szCs w:val="24"/>
          <w:lang w:val="en-US" w:eastAsia="zh-CN"/>
          <w14:textFill>
            <w14:solidFill>
              <w14:schemeClr w14:val="tx1"/>
            </w14:solidFill>
          </w14:textFill>
        </w:rPr>
        <w:t>住户收费管理界面如图3.18，在这个界面，住户可以进行网上缴费，通过添加缴费可以缴纳相应的费用，提交信息后会提示“操作成功”，如图3.19所示，之后等待物业方面进行处理即可，物业若是未审核，则住户也可以通过基本操作对这次的服务进行删除，如图3.20所示：</w:t>
      </w:r>
    </w:p>
    <w:p>
      <w:pPr>
        <w:rPr>
          <w:rFonts w:ascii="黑体" w:hAnsi="黑体" w:eastAsia="黑体"/>
          <w:sz w:val="28"/>
          <w:szCs w:val="28"/>
        </w:rPr>
      </w:pPr>
      <w:r>
        <w:rPr>
          <w:rFonts w:ascii="黑体" w:hAnsi="黑体" w:eastAsia="黑体"/>
          <w:sz w:val="28"/>
          <w:szCs w:val="28"/>
        </w:rPr>
        <w:drawing>
          <wp:inline distT="0" distB="0" distL="0" distR="0">
            <wp:extent cx="5274310" cy="2616835"/>
            <wp:effectExtent l="0" t="0" r="2540" b="0"/>
            <wp:docPr id="25" name="图片 25" descr="C:\Users\Administrator\Documents\Tencent Files\511253079\FileRecv\MobileFile\Cache_-59aafdfd1ae673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C:\Users\Administrator\Documents\Tencent Files\511253079\FileRecv\MobileFile\Cache_-59aafdfd1ae673dd..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5274310" cy="2617202"/>
                    </a:xfrm>
                    <a:prstGeom prst="rect">
                      <a:avLst/>
                    </a:prstGeom>
                    <a:noFill/>
                    <a:ln>
                      <a:noFill/>
                    </a:ln>
                  </pic:spPr>
                </pic:pic>
              </a:graphicData>
            </a:graphic>
          </wp:inline>
        </w:drawing>
      </w:r>
    </w:p>
    <w:p>
      <w:pPr>
        <w:jc w:val="center"/>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图3.18 网上缴费界面（1）</w:t>
      </w:r>
    </w:p>
    <w:p>
      <w:pPr>
        <w:jc w:val="center"/>
        <w:rPr>
          <w:rFonts w:hint="eastAsia" w:asciiTheme="minorEastAsia" w:hAnsiTheme="minorEastAsia"/>
          <w:sz w:val="18"/>
          <w:szCs w:val="18"/>
          <w:lang w:val="en-US" w:eastAsia="zh-CN"/>
        </w:rPr>
      </w:pPr>
    </w:p>
    <w:p>
      <w:pPr>
        <w:jc w:val="center"/>
        <w:rPr>
          <w:rFonts w:hint="eastAsia" w:asciiTheme="minorEastAsia" w:hAnsiTheme="minorEastAsia"/>
          <w:sz w:val="18"/>
          <w:szCs w:val="18"/>
          <w:lang w:val="en-US" w:eastAsia="zh-CN"/>
        </w:rPr>
      </w:pPr>
    </w:p>
    <w:p>
      <w:pPr>
        <w:rPr>
          <w:rFonts w:ascii="黑体" w:hAnsi="黑体" w:eastAsia="黑体"/>
          <w:sz w:val="28"/>
          <w:szCs w:val="28"/>
        </w:rPr>
      </w:pPr>
      <w:r>
        <w:rPr>
          <w:rFonts w:ascii="黑体" w:hAnsi="黑体" w:eastAsia="黑体"/>
          <w:sz w:val="28"/>
          <w:szCs w:val="28"/>
        </w:rPr>
        <w:drawing>
          <wp:inline distT="0" distB="0" distL="0" distR="0">
            <wp:extent cx="5274310" cy="1356360"/>
            <wp:effectExtent l="0" t="0" r="8890" b="2540"/>
            <wp:docPr id="26" name="图片 26" descr="C:\Users\Administrator\Documents\Tencent Files\511253079\FileRecv\MobileFile\Cache_25a29065c3c7f0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C:\Users\Administrator\Documents\Tencent Files\511253079\FileRecv\MobileFile\Cache_25a29065c3c7f091..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5274310" cy="1356725"/>
                    </a:xfrm>
                    <a:prstGeom prst="rect">
                      <a:avLst/>
                    </a:prstGeom>
                    <a:noFill/>
                    <a:ln>
                      <a:noFill/>
                    </a:ln>
                  </pic:spPr>
                </pic:pic>
              </a:graphicData>
            </a:graphic>
          </wp:inline>
        </w:drawing>
      </w:r>
    </w:p>
    <w:p>
      <w:pPr>
        <w:jc w:val="center"/>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图3.19 添加缴费成功界面</w:t>
      </w:r>
    </w:p>
    <w:p>
      <w:pPr>
        <w:jc w:val="center"/>
        <w:rPr>
          <w:rFonts w:hint="default" w:asciiTheme="minorEastAsia" w:hAnsiTheme="minorEastAsia"/>
          <w:sz w:val="18"/>
          <w:szCs w:val="18"/>
          <w:lang w:val="en-US" w:eastAsia="zh-CN"/>
        </w:rPr>
      </w:pPr>
    </w:p>
    <w:p>
      <w:pPr>
        <w:rPr>
          <w:rFonts w:ascii="黑体" w:hAnsi="黑体" w:eastAsia="黑体"/>
          <w:sz w:val="28"/>
          <w:szCs w:val="28"/>
        </w:rPr>
      </w:pPr>
      <w:r>
        <w:rPr>
          <w:rFonts w:ascii="黑体" w:hAnsi="黑体" w:eastAsia="黑体"/>
          <w:sz w:val="28"/>
          <w:szCs w:val="28"/>
        </w:rPr>
        <w:drawing>
          <wp:inline distT="0" distB="0" distL="0" distR="0">
            <wp:extent cx="5274310" cy="1518285"/>
            <wp:effectExtent l="0" t="0" r="8890" b="5715"/>
            <wp:docPr id="27" name="图片 27" descr="C:\Users\Administrator\Documents\Tencent Files\511253079\FileRecv\MobileFile\Cache_2efab81a0d0c1a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C:\Users\Administrator\Documents\Tencent Files\511253079\FileRecv\MobileFile\Cache_2efab81a0d0c1a19..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5274310" cy="1518815"/>
                    </a:xfrm>
                    <a:prstGeom prst="rect">
                      <a:avLst/>
                    </a:prstGeom>
                    <a:noFill/>
                    <a:ln>
                      <a:noFill/>
                    </a:ln>
                  </pic:spPr>
                </pic:pic>
              </a:graphicData>
            </a:graphic>
          </wp:inline>
        </w:drawing>
      </w:r>
    </w:p>
    <w:p>
      <w:pPr>
        <w:jc w:val="center"/>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图3.20 网上缴费界面（2）</w:t>
      </w:r>
    </w:p>
    <w:p>
      <w:pPr>
        <w:jc w:val="center"/>
        <w:rPr>
          <w:rFonts w:hint="default" w:asciiTheme="minorEastAsia" w:hAnsiTheme="minorEastAsia"/>
          <w:sz w:val="18"/>
          <w:szCs w:val="18"/>
          <w:lang w:val="en-US" w:eastAsia="zh-CN"/>
        </w:rPr>
      </w:pPr>
    </w:p>
    <w:p>
      <w:pPr>
        <w:numPr>
          <w:ilvl w:val="0"/>
          <w:numId w:val="5"/>
        </w:numPr>
        <w:ind w:left="0" w:leftChars="0" w:firstLine="0" w:firstLineChars="0"/>
        <w:rPr>
          <w:rFonts w:hint="eastAsia" w:ascii="黑体" w:hAnsi="黑体" w:eastAsia="黑体"/>
          <w:sz w:val="28"/>
          <w:szCs w:val="28"/>
          <w:lang w:val="en-US" w:eastAsia="zh-CN"/>
        </w:rPr>
      </w:pPr>
      <w:r>
        <w:rPr>
          <w:rFonts w:hint="eastAsia" w:ascii="黑体" w:hAnsi="黑体" w:eastAsia="黑体"/>
          <w:sz w:val="28"/>
          <w:szCs w:val="28"/>
          <w:lang w:val="en-US" w:eastAsia="zh-CN"/>
        </w:rPr>
        <w:t>住户报修界面</w:t>
      </w:r>
    </w:p>
    <w:p>
      <w:pPr>
        <w:spacing w:line="360" w:lineRule="auto"/>
        <w:ind w:firstLine="480" w:firstLineChars="200"/>
        <w:jc w:val="left"/>
        <w:rPr>
          <w:rFonts w:hint="eastAsia" w:ascii="黑体" w:hAnsi="黑体" w:eastAsia="黑体"/>
          <w:sz w:val="28"/>
          <w:szCs w:val="28"/>
        </w:rPr>
      </w:pPr>
      <w:r>
        <w:rPr>
          <w:rFonts w:hint="eastAsia" w:ascii="Verdana" w:hAnsi="Verdana" w:cs="Helvetica"/>
          <w:color w:val="000000" w:themeColor="text1"/>
          <w:sz w:val="24"/>
          <w:szCs w:val="24"/>
          <w:lang w:val="en-US" w:eastAsia="zh-CN"/>
          <w14:textFill>
            <w14:solidFill>
              <w14:schemeClr w14:val="tx1"/>
            </w14:solidFill>
          </w14:textFill>
        </w:rPr>
        <w:t>住户报修界面如图3.21所示，在这个界面住户可以添加自己想要报修的信息，然后点击“提交信息”即可提交成功，如图2.22所示，之后等待物业管理的处理，基本操作和住户投诉一致。</w:t>
      </w:r>
    </w:p>
    <w:p>
      <w:pPr>
        <w:rPr>
          <w:rFonts w:ascii="黑体" w:hAnsi="黑体" w:eastAsia="黑体"/>
          <w:sz w:val="28"/>
          <w:szCs w:val="28"/>
        </w:rPr>
      </w:pPr>
      <w:r>
        <w:rPr>
          <w:rFonts w:ascii="黑体" w:hAnsi="黑体" w:eastAsia="黑体"/>
          <w:sz w:val="28"/>
          <w:szCs w:val="28"/>
        </w:rPr>
        <w:drawing>
          <wp:inline distT="0" distB="0" distL="0" distR="0">
            <wp:extent cx="5274310" cy="2454275"/>
            <wp:effectExtent l="0" t="0" r="2540" b="3175"/>
            <wp:docPr id="28" name="图片 28" descr="C:\Users\Administrator\Documents\Tencent Files\511253079\FileRecv\MobileFile\Cache_3742c6274db21d4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C:\Users\Administrator\Documents\Tencent Files\511253079\FileRecv\MobileFile\Cache_3742c6274db21d4a..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a:xfrm>
                      <a:off x="0" y="0"/>
                      <a:ext cx="5274310" cy="2454481"/>
                    </a:xfrm>
                    <a:prstGeom prst="rect">
                      <a:avLst/>
                    </a:prstGeom>
                    <a:noFill/>
                    <a:ln>
                      <a:noFill/>
                    </a:ln>
                  </pic:spPr>
                </pic:pic>
              </a:graphicData>
            </a:graphic>
          </wp:inline>
        </w:drawing>
      </w:r>
    </w:p>
    <w:p>
      <w:pPr>
        <w:jc w:val="center"/>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图3.21 住户报修界面</w:t>
      </w:r>
    </w:p>
    <w:p>
      <w:pPr>
        <w:jc w:val="center"/>
        <w:rPr>
          <w:rFonts w:hint="eastAsia" w:asciiTheme="minorEastAsia" w:hAnsiTheme="minorEastAsia"/>
          <w:sz w:val="18"/>
          <w:szCs w:val="18"/>
          <w:lang w:val="en-US" w:eastAsia="zh-CN"/>
        </w:rPr>
      </w:pPr>
    </w:p>
    <w:p>
      <w:pPr>
        <w:rPr>
          <w:rFonts w:ascii="黑体" w:hAnsi="黑体" w:eastAsia="黑体"/>
          <w:sz w:val="28"/>
          <w:szCs w:val="28"/>
        </w:rPr>
      </w:pPr>
      <w:r>
        <w:rPr>
          <w:rFonts w:ascii="黑体" w:hAnsi="黑体" w:eastAsia="黑体"/>
          <w:sz w:val="28"/>
          <w:szCs w:val="28"/>
        </w:rPr>
        <w:drawing>
          <wp:inline distT="0" distB="0" distL="0" distR="0">
            <wp:extent cx="5274310" cy="1881505"/>
            <wp:effectExtent l="0" t="0" r="8890" b="10795"/>
            <wp:docPr id="29" name="图片 29" descr="C:\Users\Administrator\Documents\Tencent Files\511253079\FileRecv\MobileFile\Cache_-5c1909add82105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C:\Users\Administrator\Documents\Tencent Files\511253079\FileRecv\MobileFile\Cache_-5c1909add8210547..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a:xfrm>
                      <a:off x="0" y="0"/>
                      <a:ext cx="5274310" cy="1881789"/>
                    </a:xfrm>
                    <a:prstGeom prst="rect">
                      <a:avLst/>
                    </a:prstGeom>
                    <a:noFill/>
                    <a:ln>
                      <a:noFill/>
                    </a:ln>
                  </pic:spPr>
                </pic:pic>
              </a:graphicData>
            </a:graphic>
          </wp:inline>
        </w:drawing>
      </w:r>
    </w:p>
    <w:p>
      <w:pPr>
        <w:jc w:val="center"/>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图3.22 住户报修成功界面</w:t>
      </w:r>
    </w:p>
    <w:p>
      <w:pPr>
        <w:jc w:val="center"/>
        <w:rPr>
          <w:rFonts w:hint="default" w:asciiTheme="minorEastAsia" w:hAnsiTheme="minorEastAsia"/>
          <w:sz w:val="18"/>
          <w:szCs w:val="18"/>
          <w:lang w:val="en-US" w:eastAsia="zh-CN"/>
        </w:rPr>
      </w:pPr>
    </w:p>
    <w:p>
      <w:pPr>
        <w:numPr>
          <w:ilvl w:val="0"/>
          <w:numId w:val="5"/>
        </w:numPr>
        <w:ind w:left="0" w:leftChars="0" w:firstLine="0" w:firstLineChars="0"/>
        <w:rPr>
          <w:rFonts w:hint="eastAsia" w:ascii="黑体" w:hAnsi="黑体" w:eastAsia="黑体"/>
          <w:sz w:val="28"/>
          <w:szCs w:val="28"/>
          <w:lang w:val="en-US" w:eastAsia="zh-CN"/>
        </w:rPr>
      </w:pPr>
      <w:r>
        <w:rPr>
          <w:rFonts w:hint="eastAsia" w:ascii="黑体" w:hAnsi="黑体" w:eastAsia="黑体"/>
          <w:sz w:val="28"/>
          <w:szCs w:val="28"/>
          <w:lang w:val="en-US" w:eastAsia="zh-CN"/>
        </w:rPr>
        <w:t>住户修改密码</w:t>
      </w:r>
    </w:p>
    <w:p>
      <w:pPr>
        <w:spacing w:line="360" w:lineRule="auto"/>
        <w:ind w:firstLine="480" w:firstLineChars="200"/>
        <w:jc w:val="left"/>
        <w:rPr>
          <w:rFonts w:hint="eastAsia" w:ascii="黑体" w:hAnsi="黑体" w:eastAsia="黑体"/>
          <w:sz w:val="28"/>
          <w:szCs w:val="28"/>
        </w:rPr>
      </w:pPr>
      <w:r>
        <w:rPr>
          <w:rFonts w:hint="eastAsia" w:ascii="Verdana" w:hAnsi="Verdana" w:cs="Helvetica"/>
          <w:color w:val="000000" w:themeColor="text1"/>
          <w:sz w:val="24"/>
          <w:szCs w:val="24"/>
          <w:lang w:val="en-US" w:eastAsia="zh-CN"/>
          <w14:textFill>
            <w14:solidFill>
              <w14:schemeClr w14:val="tx1"/>
            </w14:solidFill>
          </w14:textFill>
        </w:rPr>
        <w:t>住户修改密码界面如图3.23所示，在这个界面住户可以修改自己的登陆密码。</w:t>
      </w:r>
    </w:p>
    <w:p>
      <w:pPr>
        <w:rPr>
          <w:rFonts w:hint="eastAsia" w:ascii="黑体" w:hAnsi="黑体" w:eastAsia="黑体"/>
          <w:sz w:val="28"/>
          <w:szCs w:val="28"/>
        </w:rPr>
      </w:pPr>
      <w:r>
        <w:rPr>
          <w:rFonts w:ascii="黑体" w:hAnsi="黑体" w:eastAsia="黑体"/>
          <w:sz w:val="28"/>
          <w:szCs w:val="28"/>
        </w:rPr>
        <w:drawing>
          <wp:inline distT="0" distB="0" distL="0" distR="0">
            <wp:extent cx="5274310" cy="1102360"/>
            <wp:effectExtent l="0" t="0" r="2540" b="2540"/>
            <wp:docPr id="31" name="图片 31" descr="C:\Users\Administrator\Documents\Tencent Files\511253079\FileRecv\MobileFile\Cache_-416aa834e9f6f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C:\Users\Administrator\Documents\Tencent Files\511253079\FileRecv\MobileFile\Cache_-416aa834e9f6f96..jp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5274310" cy="1102539"/>
                    </a:xfrm>
                    <a:prstGeom prst="rect">
                      <a:avLst/>
                    </a:prstGeom>
                    <a:noFill/>
                    <a:ln>
                      <a:noFill/>
                    </a:ln>
                  </pic:spPr>
                </pic:pic>
              </a:graphicData>
            </a:graphic>
          </wp:inline>
        </w:drawing>
      </w:r>
    </w:p>
    <w:p>
      <w:pPr>
        <w:jc w:val="center"/>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图3.23 住户修改密码界面</w:t>
      </w:r>
    </w:p>
    <w:p>
      <w:pPr>
        <w:jc w:val="center"/>
        <w:rPr>
          <w:rFonts w:hint="eastAsia" w:asciiTheme="minorEastAsia" w:hAnsiTheme="minorEastAsia"/>
          <w:sz w:val="18"/>
          <w:szCs w:val="18"/>
          <w:lang w:val="en-US" w:eastAsia="zh-CN"/>
        </w:rPr>
      </w:pPr>
    </w:p>
    <w:p>
      <w:pPr>
        <w:jc w:val="center"/>
        <w:rPr>
          <w:rFonts w:hint="eastAsia" w:asciiTheme="minorEastAsia" w:hAnsiTheme="minorEastAsia"/>
          <w:sz w:val="18"/>
          <w:szCs w:val="18"/>
          <w:lang w:val="en-US" w:eastAsia="zh-CN"/>
        </w:rPr>
      </w:pPr>
    </w:p>
    <w:p>
      <w:pPr>
        <w:jc w:val="center"/>
        <w:rPr>
          <w:rFonts w:hint="eastAsia" w:asciiTheme="minorEastAsia" w:hAnsiTheme="minorEastAsia"/>
          <w:sz w:val="18"/>
          <w:szCs w:val="18"/>
          <w:lang w:val="en-US" w:eastAsia="zh-CN"/>
        </w:rPr>
      </w:pPr>
    </w:p>
    <w:p>
      <w:pPr>
        <w:jc w:val="center"/>
        <w:rPr>
          <w:rFonts w:hint="eastAsia" w:asciiTheme="minorEastAsia" w:hAnsiTheme="minorEastAsia"/>
          <w:sz w:val="18"/>
          <w:szCs w:val="18"/>
          <w:lang w:val="en-US" w:eastAsia="zh-CN"/>
        </w:rPr>
      </w:pPr>
    </w:p>
    <w:p>
      <w:pPr>
        <w:jc w:val="center"/>
        <w:rPr>
          <w:rFonts w:hint="default" w:asciiTheme="minorEastAsia" w:hAnsiTheme="minorEastAsia"/>
          <w:sz w:val="18"/>
          <w:szCs w:val="18"/>
          <w:lang w:val="en-US" w:eastAsia="zh-CN"/>
        </w:rPr>
      </w:pPr>
      <w:bookmarkStart w:id="4" w:name="_GoBack"/>
      <w:bookmarkEnd w:id="4"/>
    </w:p>
    <w:p>
      <w:pPr>
        <w:pStyle w:val="8"/>
        <w:numPr>
          <w:ilvl w:val="0"/>
          <w:numId w:val="1"/>
        </w:numPr>
        <w:ind w:firstLineChars="0"/>
        <w:jc w:val="center"/>
        <w:rPr>
          <w:rFonts w:ascii="黑体" w:hAnsi="黑体" w:eastAsia="黑体"/>
          <w:sz w:val="28"/>
          <w:szCs w:val="28"/>
        </w:rPr>
      </w:pPr>
      <w:r>
        <w:rPr>
          <w:rFonts w:ascii="黑体" w:hAnsi="黑体" w:eastAsia="黑体"/>
          <w:sz w:val="28"/>
          <w:szCs w:val="28"/>
        </w:rPr>
        <w:t>维护手册</w:t>
      </w:r>
    </w:p>
    <w:p>
      <w:pPr>
        <w:pStyle w:val="8"/>
        <w:ind w:firstLine="560"/>
        <w:rPr>
          <w:rFonts w:ascii="黑体" w:hAnsi="黑体" w:eastAsia="黑体"/>
          <w:sz w:val="28"/>
          <w:szCs w:val="28"/>
        </w:rPr>
      </w:pPr>
    </w:p>
    <w:p>
      <w:pPr>
        <w:pStyle w:val="2"/>
      </w:pPr>
      <w:r>
        <w:rPr>
          <w:rFonts w:hint="eastAsia"/>
        </w:rPr>
        <w:t>4.1运维目标</w:t>
      </w:r>
    </w:p>
    <w:p>
      <w:pPr>
        <w:spacing w:line="360" w:lineRule="auto"/>
        <w:ind w:firstLine="480" w:firstLineChars="200"/>
        <w:jc w:val="left"/>
        <w:rPr>
          <w:rFonts w:hint="eastAsia" w:ascii="Verdana" w:hAnsi="Verdana" w:cs="Helvetica"/>
          <w:color w:val="000000" w:themeColor="text1"/>
          <w:sz w:val="24"/>
          <w:szCs w:val="24"/>
          <w14:textFill>
            <w14:solidFill>
              <w14:schemeClr w14:val="tx1"/>
            </w14:solidFill>
          </w14:textFill>
        </w:rPr>
      </w:pPr>
      <w:r>
        <w:rPr>
          <w:rFonts w:hint="eastAsia" w:ascii="Verdana" w:hAnsi="Verdana" w:cs="Helvetica"/>
          <w:color w:val="000000" w:themeColor="text1"/>
          <w:sz w:val="24"/>
          <w:szCs w:val="24"/>
          <w14:textFill>
            <w14:solidFill>
              <w14:schemeClr w14:val="tx1"/>
            </w14:solidFill>
          </w14:textFill>
        </w:rPr>
        <w:t>社</w:t>
      </w:r>
      <w:r>
        <w:rPr>
          <w:rFonts w:hint="eastAsia" w:ascii="Verdana" w:hAnsi="Verdana" w:cs="Helvetica"/>
          <w:color w:val="000000" w:themeColor="text1"/>
          <w:sz w:val="24"/>
          <w:szCs w:val="24"/>
          <w14:textFill>
            <w14:solidFill>
              <w14:schemeClr w14:val="tx1"/>
            </w14:solidFill>
          </w14:textFill>
        </w:rPr>
        <w:t>区物业管理系统维护管理的目标是保证系统平台的正常、可靠、高速运行，保证对突发事件、需求变更进行快速响应，保证管理系统的信息完整。</w:t>
      </w:r>
    </w:p>
    <w:p>
      <w:pPr>
        <w:pStyle w:val="2"/>
      </w:pPr>
      <w:r>
        <w:rPr>
          <w:rFonts w:hint="eastAsia"/>
        </w:rPr>
        <w:t>4.</w:t>
      </w:r>
      <w:r>
        <w:t>2</w:t>
      </w:r>
      <w:r>
        <w:rPr>
          <w:rFonts w:hint="eastAsia"/>
        </w:rPr>
        <w:t>运维内容</w:t>
      </w:r>
    </w:p>
    <w:p>
      <w:pPr>
        <w:spacing w:line="360" w:lineRule="auto"/>
        <w:ind w:left="281"/>
        <w:rPr>
          <w:rFonts w:ascii="宋体" w:hAnsi="宋体"/>
          <w:b/>
          <w:color w:val="000000"/>
          <w:szCs w:val="21"/>
        </w:rPr>
      </w:pPr>
      <w:r>
        <w:rPr>
          <w:rFonts w:hint="eastAsia" w:ascii="宋体" w:hAnsi="宋体"/>
          <w:b/>
          <w:color w:val="000000"/>
          <w:szCs w:val="21"/>
        </w:rPr>
        <w:t>系统平台维护：</w:t>
      </w:r>
    </w:p>
    <w:p>
      <w:pPr>
        <w:spacing w:line="360" w:lineRule="auto"/>
        <w:ind w:firstLine="480" w:firstLineChars="200"/>
        <w:jc w:val="left"/>
        <w:rPr>
          <w:rFonts w:hint="eastAsia" w:ascii="Verdana" w:hAnsi="Verdana" w:cs="Helvetica"/>
          <w:color w:val="000000" w:themeColor="text1"/>
          <w:sz w:val="24"/>
          <w:szCs w:val="24"/>
          <w14:textFill>
            <w14:solidFill>
              <w14:schemeClr w14:val="tx1"/>
            </w14:solidFill>
          </w14:textFill>
        </w:rPr>
      </w:pPr>
      <w:r>
        <w:rPr>
          <w:rFonts w:hint="eastAsia" w:ascii="Verdana" w:hAnsi="Verdana" w:cs="Helvetica"/>
          <w:color w:val="000000" w:themeColor="text1"/>
          <w:sz w:val="24"/>
          <w:szCs w:val="24"/>
          <w14:textFill>
            <w14:solidFill>
              <w14:schemeClr w14:val="tx1"/>
            </w14:solidFill>
          </w14:textFill>
        </w:rPr>
        <w:t>保证操作系统、数据库系统、中间件、其他支撑系统应用的软件系统及网络协议等安全性、可靠性和可用性而实施的维护与管理；及时排除系统故障；每月对系统平台进行一次巡检，及时消除故障隐患，保障系统的安全、稳定、持续运行。</w:t>
      </w:r>
    </w:p>
    <w:p>
      <w:pPr>
        <w:spacing w:line="360" w:lineRule="auto"/>
        <w:ind w:left="281"/>
        <w:rPr>
          <w:rFonts w:ascii="宋体" w:hAnsi="宋体"/>
          <w:b/>
          <w:color w:val="000000"/>
          <w:szCs w:val="21"/>
        </w:rPr>
      </w:pPr>
      <w:r>
        <w:rPr>
          <w:rFonts w:hint="eastAsia" w:ascii="宋体" w:hAnsi="宋体"/>
          <w:b/>
          <w:color w:val="000000"/>
          <w:szCs w:val="21"/>
        </w:rPr>
        <w:t>应用系统管理和维护：</w:t>
      </w:r>
    </w:p>
    <w:p>
      <w:pPr>
        <w:spacing w:line="360" w:lineRule="auto"/>
        <w:ind w:firstLine="480" w:firstLineChars="200"/>
        <w:jc w:val="left"/>
        <w:rPr>
          <w:rFonts w:hint="eastAsia" w:ascii="Verdana" w:hAnsi="Verdana" w:cs="Helvetica"/>
          <w:color w:val="000000" w:themeColor="text1"/>
          <w:sz w:val="24"/>
          <w:szCs w:val="24"/>
          <w14:textFill>
            <w14:solidFill>
              <w14:schemeClr w14:val="tx1"/>
            </w14:solidFill>
          </w14:textFill>
        </w:rPr>
      </w:pPr>
      <w:r>
        <w:rPr>
          <w:rFonts w:hint="eastAsia" w:ascii="Verdana" w:hAnsi="Verdana" w:cs="Helvetica"/>
          <w:color w:val="000000" w:themeColor="text1"/>
          <w:sz w:val="24"/>
          <w:szCs w:val="24"/>
          <w14:textFill>
            <w14:solidFill>
              <w14:schemeClr w14:val="tx1"/>
            </w14:solidFill>
          </w14:textFill>
        </w:rPr>
        <w:t>在系统维护过程中采取各种技术手段及时排除系统故障，保证系统及相应接口的安全性、可靠性和可用性。及时消除系统可能存在的安全隐患和威胁、根据需求更新或变更系统功能。</w:t>
      </w:r>
    </w:p>
    <w:p>
      <w:pPr>
        <w:spacing w:line="360" w:lineRule="auto"/>
        <w:ind w:left="281"/>
        <w:rPr>
          <w:rFonts w:ascii="宋体" w:hAnsi="宋体"/>
          <w:b/>
          <w:color w:val="000000"/>
          <w:szCs w:val="21"/>
        </w:rPr>
      </w:pPr>
      <w:r>
        <w:rPr>
          <w:rFonts w:hint="eastAsia" w:ascii="宋体" w:hAnsi="宋体"/>
          <w:b/>
          <w:color w:val="000000"/>
          <w:szCs w:val="21"/>
        </w:rPr>
        <w:t>数据储存设施管理和维护：</w:t>
      </w:r>
    </w:p>
    <w:p>
      <w:pPr>
        <w:spacing w:line="360" w:lineRule="auto"/>
        <w:ind w:firstLine="480" w:firstLineChars="200"/>
        <w:jc w:val="left"/>
        <w:rPr>
          <w:rFonts w:hint="eastAsia" w:ascii="Verdana" w:hAnsi="Verdana" w:cs="Helvetica"/>
          <w:color w:val="000000" w:themeColor="text1"/>
          <w:sz w:val="24"/>
          <w:szCs w:val="24"/>
          <w14:textFill>
            <w14:solidFill>
              <w14:schemeClr w14:val="tx1"/>
            </w14:solidFill>
          </w14:textFill>
        </w:rPr>
      </w:pPr>
      <w:r>
        <w:rPr>
          <w:rFonts w:hint="eastAsia" w:ascii="Verdana" w:hAnsi="Verdana" w:cs="Helvetica"/>
          <w:color w:val="000000" w:themeColor="text1"/>
          <w:sz w:val="24"/>
          <w:szCs w:val="24"/>
          <w14:textFill>
            <w14:solidFill>
              <w14:schemeClr w14:val="tx1"/>
            </w14:solidFill>
          </w14:textFill>
        </w:rPr>
        <w:t>为保证数据存储设施、如服务器设备、集群系统、存储网络及支撑数据存储设施运行的软件平台的安全性、可靠性和可用性，保证存储数据的安全。定期对系统的性能，确认数据存储的安全，及时消除故障隐患，保障系统安全、稳定、持续运行。</w:t>
      </w:r>
    </w:p>
    <w:p>
      <w:pPr>
        <w:spacing w:line="360" w:lineRule="auto"/>
        <w:ind w:left="281"/>
        <w:rPr>
          <w:rFonts w:ascii="宋体" w:hAnsi="宋体"/>
          <w:b/>
          <w:color w:val="000000"/>
          <w:szCs w:val="21"/>
        </w:rPr>
      </w:pPr>
      <w:r>
        <w:rPr>
          <w:rFonts w:hint="eastAsia" w:ascii="宋体" w:hAnsi="宋体"/>
          <w:b/>
          <w:color w:val="000000"/>
          <w:szCs w:val="21"/>
        </w:rPr>
        <w:t>数据管理和维护：</w:t>
      </w:r>
    </w:p>
    <w:p>
      <w:pPr>
        <w:spacing w:line="360" w:lineRule="auto"/>
        <w:ind w:firstLine="480" w:firstLineChars="200"/>
        <w:jc w:val="left"/>
        <w:rPr>
          <w:rFonts w:hint="eastAsia" w:ascii="Verdana" w:hAnsi="Verdana" w:cs="Helvetica"/>
          <w:color w:val="000000" w:themeColor="text1"/>
          <w:sz w:val="24"/>
          <w:szCs w:val="24"/>
          <w14:textFill>
            <w14:solidFill>
              <w14:schemeClr w14:val="tx1"/>
            </w14:solidFill>
          </w14:textFill>
        </w:rPr>
      </w:pPr>
      <w:r>
        <w:rPr>
          <w:rFonts w:hint="eastAsia" w:ascii="Verdana" w:hAnsi="Verdana" w:cs="Helvetica"/>
          <w:color w:val="000000" w:themeColor="text1"/>
          <w:sz w:val="24"/>
          <w:szCs w:val="24"/>
          <w14:textFill>
            <w14:solidFill>
              <w14:schemeClr w14:val="tx1"/>
            </w14:solidFill>
          </w14:textFill>
        </w:rPr>
        <w:t>数据管理是系统应用的核心。为保证数据存储、数据访问、数据通信、数据交换的安全，每月对数据的完整性、安全性、可靠性进行检查。</w:t>
      </w:r>
    </w:p>
    <w:p>
      <w:pPr>
        <w:pStyle w:val="2"/>
      </w:pPr>
      <w:r>
        <w:rPr>
          <w:rFonts w:hint="eastAsia"/>
        </w:rPr>
        <w:t>3.3 运维</w:t>
      </w:r>
      <w:r>
        <w:t>服务</w:t>
      </w:r>
    </w:p>
    <w:p>
      <w:pPr>
        <w:spacing w:line="360" w:lineRule="auto"/>
        <w:ind w:firstLine="480" w:firstLineChars="200"/>
        <w:jc w:val="left"/>
        <w:rPr>
          <w:rFonts w:hint="eastAsia" w:ascii="Verdana" w:hAnsi="Verdana" w:cs="Helvetica"/>
          <w:color w:val="000000" w:themeColor="text1"/>
          <w:sz w:val="24"/>
          <w:szCs w:val="24"/>
          <w14:textFill>
            <w14:solidFill>
              <w14:schemeClr w14:val="tx1"/>
            </w14:solidFill>
          </w14:textFill>
        </w:rPr>
      </w:pPr>
      <w:bookmarkStart w:id="0" w:name="_Toc476910307"/>
      <w:bookmarkStart w:id="1" w:name="_Toc476844458"/>
      <w:r>
        <w:rPr>
          <w:rFonts w:hint="eastAsia" w:ascii="Verdana" w:hAnsi="Verdana" w:cs="Helvetica"/>
          <w:color w:val="000000" w:themeColor="text1"/>
          <w:sz w:val="24"/>
          <w:szCs w:val="24"/>
          <w14:textFill>
            <w14:solidFill>
              <w14:schemeClr w14:val="tx1"/>
            </w14:solidFill>
          </w14:textFill>
        </w:rPr>
        <w:t>在维护期间，具备灵活、多样的通信手段，提供5*8小时的响应服务，保证用户能及时得到技术支持。对于影响系统运行的故障，3小时内派人到现场解决，对于一般性故障，提供电话或E-Mail等方式解决；在维护期之外，由于软件原因引起的故障，由开发商提供升级解决；</w:t>
      </w:r>
      <w:bookmarkEnd w:id="0"/>
      <w:bookmarkEnd w:id="1"/>
      <w:r>
        <w:rPr>
          <w:rFonts w:hint="eastAsia" w:ascii="Verdana" w:hAnsi="Verdana" w:cs="Helvetica"/>
          <w:color w:val="000000" w:themeColor="text1"/>
          <w:sz w:val="24"/>
          <w:szCs w:val="24"/>
          <w14:textFill>
            <w14:solidFill>
              <w14:schemeClr w14:val="tx1"/>
            </w14:solidFill>
          </w14:textFill>
        </w:rPr>
        <w:t xml:space="preserve"> </w:t>
      </w:r>
    </w:p>
    <w:p>
      <w:pPr>
        <w:spacing w:line="360" w:lineRule="auto"/>
        <w:ind w:firstLine="480" w:firstLineChars="200"/>
        <w:rPr>
          <w:rFonts w:ascii="宋体" w:hAnsi="宋体"/>
          <w:sz w:val="24"/>
          <w:szCs w:val="24"/>
        </w:rPr>
      </w:pPr>
      <w:bookmarkStart w:id="2" w:name="_Toc476910308"/>
      <w:bookmarkStart w:id="3" w:name="_Toc476844459"/>
      <w:r>
        <w:rPr>
          <w:rFonts w:hint="eastAsia" w:ascii="宋体" w:hAnsi="宋体"/>
          <w:sz w:val="24"/>
          <w:szCs w:val="24"/>
          <w:lang w:val="en-US" w:eastAsia="zh-CN"/>
        </w:rPr>
        <w:t>技</w:t>
      </w:r>
      <w:r>
        <w:rPr>
          <w:rFonts w:hint="eastAsia" w:ascii="宋体" w:hAnsi="宋体"/>
          <w:sz w:val="24"/>
          <w:szCs w:val="24"/>
        </w:rPr>
        <w:t>术支持热线为用户提供全面的技术服务，负责记录、解答用户的问题。</w:t>
      </w:r>
    </w:p>
    <w:p>
      <w:pPr>
        <w:numPr>
          <w:ilvl w:val="0"/>
          <w:numId w:val="6"/>
        </w:numPr>
        <w:spacing w:line="360" w:lineRule="auto"/>
        <w:rPr>
          <w:rFonts w:ascii="宋体" w:hAnsi="宋体"/>
          <w:sz w:val="24"/>
          <w:szCs w:val="24"/>
        </w:rPr>
      </w:pPr>
      <w:r>
        <w:rPr>
          <w:rFonts w:hint="eastAsia" w:ascii="宋体" w:hAnsi="宋体"/>
          <w:sz w:val="24"/>
          <w:szCs w:val="24"/>
        </w:rPr>
        <w:t>我们不断地向用户传递最新的技术和产品，主动提供版本升级，并保证签定合同规定的期限内的系统维护及版本更新，同时向用户提供长期的技术咨询和服务。</w:t>
      </w:r>
      <w:r>
        <w:rPr>
          <w:rFonts w:ascii="宋体" w:hAnsi="宋体"/>
          <w:sz w:val="24"/>
          <w:szCs w:val="24"/>
        </w:rPr>
        <w:t xml:space="preserve"> </w:t>
      </w:r>
    </w:p>
    <w:p>
      <w:pPr>
        <w:numPr>
          <w:ilvl w:val="0"/>
          <w:numId w:val="6"/>
        </w:numPr>
        <w:spacing w:line="360" w:lineRule="auto"/>
        <w:rPr>
          <w:rFonts w:ascii="宋体" w:hAnsi="宋体"/>
          <w:sz w:val="24"/>
          <w:szCs w:val="24"/>
        </w:rPr>
      </w:pPr>
      <w:r>
        <w:rPr>
          <w:rFonts w:hint="eastAsia" w:ascii="宋体" w:hAnsi="宋体"/>
          <w:sz w:val="24"/>
          <w:szCs w:val="24"/>
        </w:rPr>
        <w:t>在系统的正常运行中出现的严重问题需现场解决的做到：</w:t>
      </w:r>
      <w:r>
        <w:rPr>
          <w:rFonts w:ascii="宋体" w:hAnsi="宋体"/>
          <w:sz w:val="24"/>
          <w:szCs w:val="24"/>
        </w:rPr>
        <w:t xml:space="preserve"> </w:t>
      </w:r>
    </w:p>
    <w:p>
      <w:pPr>
        <w:numPr>
          <w:ilvl w:val="2"/>
          <w:numId w:val="7"/>
        </w:numPr>
        <w:spacing w:line="360" w:lineRule="auto"/>
        <w:rPr>
          <w:rFonts w:ascii="宋体" w:hAnsi="宋体"/>
          <w:sz w:val="24"/>
          <w:szCs w:val="24"/>
        </w:rPr>
      </w:pPr>
      <w:r>
        <w:rPr>
          <w:rFonts w:hint="eastAsia" w:ascii="宋体" w:hAnsi="宋体"/>
          <w:sz w:val="24"/>
          <w:szCs w:val="24"/>
        </w:rPr>
        <w:t>我们做到</w:t>
      </w:r>
      <w:r>
        <w:rPr>
          <w:rFonts w:hint="eastAsia" w:ascii="宋体" w:hAnsi="宋体"/>
          <w:bCs/>
          <w:sz w:val="24"/>
          <w:szCs w:val="24"/>
        </w:rPr>
        <w:t>1小时内响应，3小时内</w:t>
      </w:r>
      <w:r>
        <w:rPr>
          <w:rFonts w:hint="eastAsia" w:ascii="宋体" w:hAnsi="宋体"/>
          <w:sz w:val="24"/>
          <w:szCs w:val="24"/>
        </w:rPr>
        <w:t>到现场服务。</w:t>
      </w:r>
      <w:r>
        <w:rPr>
          <w:rFonts w:ascii="宋体" w:hAnsi="宋体"/>
          <w:sz w:val="24"/>
          <w:szCs w:val="24"/>
        </w:rPr>
        <w:t xml:space="preserve"> </w:t>
      </w:r>
    </w:p>
    <w:p>
      <w:pPr>
        <w:numPr>
          <w:ilvl w:val="2"/>
          <w:numId w:val="7"/>
        </w:numPr>
        <w:spacing w:line="360" w:lineRule="auto"/>
        <w:rPr>
          <w:rFonts w:ascii="宋体" w:hAnsi="宋体"/>
          <w:sz w:val="24"/>
          <w:szCs w:val="24"/>
        </w:rPr>
      </w:pPr>
      <w:r>
        <w:rPr>
          <w:rFonts w:hint="eastAsia" w:ascii="宋体" w:hAnsi="宋体"/>
          <w:sz w:val="24"/>
          <w:szCs w:val="24"/>
        </w:rPr>
        <w:t>其它情况根据距离远近尽快到现场服务。</w:t>
      </w:r>
      <w:r>
        <w:rPr>
          <w:rFonts w:ascii="宋体" w:hAnsi="宋体"/>
          <w:sz w:val="24"/>
          <w:szCs w:val="24"/>
        </w:rPr>
        <w:t xml:space="preserve"> </w:t>
      </w:r>
    </w:p>
    <w:p>
      <w:pPr>
        <w:numPr>
          <w:ilvl w:val="0"/>
          <w:numId w:val="6"/>
        </w:numPr>
        <w:spacing w:line="360" w:lineRule="auto"/>
        <w:rPr>
          <w:rFonts w:ascii="宋体" w:hAnsi="宋体"/>
          <w:sz w:val="24"/>
          <w:szCs w:val="24"/>
        </w:rPr>
      </w:pPr>
      <w:r>
        <w:rPr>
          <w:rFonts w:hint="eastAsia" w:ascii="宋体" w:hAnsi="宋体"/>
          <w:sz w:val="24"/>
          <w:szCs w:val="24"/>
        </w:rPr>
        <w:t>负责为用户到现场安装并调试公司的应用软件，直到系统能正常运行。</w:t>
      </w:r>
      <w:r>
        <w:rPr>
          <w:rFonts w:ascii="宋体" w:hAnsi="宋体"/>
          <w:sz w:val="24"/>
          <w:szCs w:val="24"/>
        </w:rPr>
        <w:t xml:space="preserve"> </w:t>
      </w:r>
    </w:p>
    <w:p>
      <w:pPr>
        <w:numPr>
          <w:ilvl w:val="0"/>
          <w:numId w:val="6"/>
        </w:numPr>
        <w:spacing w:line="360" w:lineRule="auto"/>
        <w:rPr>
          <w:rFonts w:ascii="宋体" w:hAnsi="宋体"/>
          <w:sz w:val="24"/>
          <w:szCs w:val="24"/>
        </w:rPr>
      </w:pPr>
      <w:r>
        <w:rPr>
          <w:rFonts w:hint="eastAsia" w:ascii="宋体" w:hAnsi="宋体"/>
          <w:sz w:val="24"/>
          <w:szCs w:val="24"/>
        </w:rPr>
        <w:t>提供原有网络应用性、技术性服务，定期对整个网络系统进行全面检查、修复，及时排障，保证网络系统的正常运行，最大限度地维护客户利益。</w:t>
      </w:r>
    </w:p>
    <w:p>
      <w:pPr>
        <w:numPr>
          <w:ilvl w:val="0"/>
          <w:numId w:val="6"/>
        </w:numPr>
        <w:spacing w:line="360" w:lineRule="auto"/>
        <w:rPr>
          <w:rFonts w:ascii="宋体" w:hAnsi="宋体"/>
          <w:sz w:val="24"/>
          <w:szCs w:val="24"/>
        </w:rPr>
      </w:pPr>
      <w:r>
        <w:rPr>
          <w:rFonts w:hint="eastAsia" w:ascii="宋体" w:hAnsi="宋体"/>
          <w:sz w:val="24"/>
          <w:szCs w:val="24"/>
        </w:rPr>
        <w:t>建立规范完整的客户档案，与所有客户保持定期联络，由技术支持和维护人员开展定期的技术检查和服务回访活动，保证系统正常、高效地运行。</w:t>
      </w:r>
      <w:r>
        <w:rPr>
          <w:rFonts w:ascii="宋体" w:hAnsi="宋体"/>
          <w:sz w:val="24"/>
          <w:szCs w:val="24"/>
        </w:rPr>
        <w:t xml:space="preserve"> </w:t>
      </w:r>
    </w:p>
    <w:p>
      <w:pPr>
        <w:numPr>
          <w:ilvl w:val="0"/>
          <w:numId w:val="6"/>
        </w:numPr>
        <w:spacing w:line="360" w:lineRule="auto"/>
        <w:rPr>
          <w:rFonts w:ascii="宋体" w:hAnsi="宋体"/>
          <w:sz w:val="24"/>
          <w:szCs w:val="24"/>
        </w:rPr>
      </w:pPr>
      <w:r>
        <w:rPr>
          <w:rFonts w:hint="eastAsia" w:ascii="宋体" w:hAnsi="宋体"/>
          <w:sz w:val="24"/>
          <w:szCs w:val="24"/>
        </w:rPr>
        <w:t>在维护期间，具备灵活多样的通信手段，包括热线电话、E-</w:t>
      </w:r>
      <w:r>
        <w:rPr>
          <w:rFonts w:ascii="宋体" w:hAnsi="宋体"/>
          <w:sz w:val="24"/>
          <w:szCs w:val="24"/>
        </w:rPr>
        <w:t>mail</w:t>
      </w:r>
      <w:r>
        <w:rPr>
          <w:rFonts w:hint="eastAsia" w:ascii="宋体" w:hAnsi="宋体"/>
          <w:sz w:val="24"/>
          <w:szCs w:val="24"/>
        </w:rPr>
        <w:t>、</w:t>
      </w:r>
      <w:r>
        <w:rPr>
          <w:rFonts w:ascii="宋体" w:hAnsi="宋体"/>
          <w:sz w:val="24"/>
          <w:szCs w:val="24"/>
        </w:rPr>
        <w:t>Internet</w:t>
      </w:r>
      <w:r>
        <w:rPr>
          <w:rFonts w:hint="eastAsia" w:ascii="宋体" w:hAnsi="宋体"/>
          <w:sz w:val="24"/>
          <w:szCs w:val="24"/>
        </w:rPr>
        <w:t>在线服务等方式提供5*</w:t>
      </w:r>
      <w:r>
        <w:rPr>
          <w:rFonts w:ascii="宋体" w:hAnsi="宋体"/>
          <w:sz w:val="24"/>
          <w:szCs w:val="24"/>
        </w:rPr>
        <w:t>8</w:t>
      </w:r>
      <w:r>
        <w:rPr>
          <w:rFonts w:hint="eastAsia" w:ascii="宋体" w:hAnsi="宋体"/>
          <w:sz w:val="24"/>
          <w:szCs w:val="24"/>
        </w:rPr>
        <w:t>小时的响应服务，保证用户能及时得到技术支持。</w:t>
      </w:r>
    </w:p>
    <w:p>
      <w:pPr>
        <w:numPr>
          <w:ilvl w:val="0"/>
          <w:numId w:val="6"/>
        </w:numPr>
        <w:spacing w:line="360" w:lineRule="auto"/>
        <w:rPr>
          <w:rFonts w:ascii="宋体" w:hAnsi="宋体"/>
          <w:sz w:val="24"/>
          <w:szCs w:val="24"/>
        </w:rPr>
      </w:pPr>
      <w:r>
        <w:rPr>
          <w:rFonts w:hint="eastAsia" w:ascii="宋体" w:hAnsi="宋体"/>
          <w:sz w:val="24"/>
          <w:szCs w:val="24"/>
        </w:rPr>
        <w:t>公司为该产品设定其维护期为</w:t>
      </w:r>
      <w:r>
        <w:rPr>
          <w:rFonts w:hint="eastAsia" w:ascii="宋体" w:hAnsi="宋体"/>
          <w:bCs/>
          <w:sz w:val="24"/>
          <w:szCs w:val="24"/>
        </w:rPr>
        <w:t>三年</w:t>
      </w:r>
      <w:r>
        <w:rPr>
          <w:rFonts w:ascii="宋体" w:hAnsi="宋体"/>
          <w:bCs/>
          <w:sz w:val="24"/>
          <w:szCs w:val="24"/>
        </w:rPr>
        <w:t>免费</w:t>
      </w:r>
      <w:r>
        <w:rPr>
          <w:rFonts w:hint="eastAsia" w:ascii="宋体" w:hAnsi="宋体"/>
          <w:bCs/>
          <w:sz w:val="24"/>
          <w:szCs w:val="24"/>
        </w:rPr>
        <w:t>维护和</w:t>
      </w:r>
      <w:r>
        <w:rPr>
          <w:rFonts w:hint="eastAsia" w:ascii="宋体" w:hAnsi="宋体"/>
          <w:sz w:val="24"/>
          <w:szCs w:val="24"/>
        </w:rPr>
        <w:t>技术支持</w:t>
      </w:r>
      <w:r>
        <w:rPr>
          <w:rFonts w:hint="eastAsia" w:ascii="宋体" w:hAnsi="宋体"/>
          <w:bCs/>
          <w:sz w:val="24"/>
          <w:szCs w:val="24"/>
        </w:rPr>
        <w:t>。</w:t>
      </w:r>
    </w:p>
    <w:bookmarkEnd w:id="2"/>
    <w:bookmarkEnd w:id="3"/>
    <w:p>
      <w:pPr>
        <w:spacing w:line="360" w:lineRule="auto"/>
        <w:ind w:firstLine="420" w:firstLineChars="200"/>
        <w:rPr>
          <w:szCs w:val="21"/>
        </w:rPr>
      </w:pPr>
    </w:p>
    <w:p>
      <w:pPr>
        <w:spacing w:line="360" w:lineRule="auto"/>
        <w:ind w:firstLine="420" w:firstLineChars="200"/>
        <w:rPr>
          <w:szCs w:val="21"/>
        </w:rPr>
      </w:pPr>
    </w:p>
    <w:p>
      <w:pPr>
        <w:rPr>
          <w:rFonts w:ascii="黑体" w:hAnsi="黑体" w:eastAsia="黑体"/>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楷体">
    <w:panose1 w:val="02010609060101010101"/>
    <w:charset w:val="86"/>
    <w:family w:val="modern"/>
    <w:pitch w:val="default"/>
    <w:sig w:usb0="800002BF" w:usb1="38CF7CFA" w:usb2="00000016" w:usb3="00000000" w:csb0="00040001" w:csb1="00000000"/>
  </w:font>
  <w:font w:name="Helvetica">
    <w:altName w:val="Arial"/>
    <w:panose1 w:val="020B0504020202020204"/>
    <w:charset w:val="00"/>
    <w:family w:val="swiss"/>
    <w:pitch w:val="default"/>
    <w:sig w:usb0="00000000"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ind w:firstLine="420" w:firstLineChars="20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0A9908C"/>
    <w:multiLevelType w:val="singleLevel"/>
    <w:tmpl w:val="F0A9908C"/>
    <w:lvl w:ilvl="0" w:tentative="0">
      <w:start w:val="15"/>
      <w:numFmt w:val="decimal"/>
      <w:lvlText w:val="%1."/>
      <w:lvlJc w:val="left"/>
      <w:pPr>
        <w:tabs>
          <w:tab w:val="left" w:pos="312"/>
        </w:tabs>
      </w:pPr>
    </w:lvl>
  </w:abstractNum>
  <w:abstractNum w:abstractNumId="1">
    <w:nsid w:val="01CB03CD"/>
    <w:multiLevelType w:val="multilevel"/>
    <w:tmpl w:val="01CB03C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060361D2"/>
    <w:multiLevelType w:val="multilevel"/>
    <w:tmpl w:val="060361D2"/>
    <w:lvl w:ilvl="0" w:tentative="0">
      <w:start w:val="1"/>
      <w:numFmt w:val="decimal"/>
      <w:lvlText w:val="（%1）"/>
      <w:lvlJc w:val="left"/>
      <w:pPr>
        <w:tabs>
          <w:tab w:val="left" w:pos="1140"/>
        </w:tabs>
        <w:ind w:left="1140" w:hanging="720"/>
      </w:pPr>
      <w:rPr>
        <w:rFonts w:hint="eastAsia"/>
      </w:rPr>
    </w:lvl>
    <w:lvl w:ilvl="1" w:tentative="0">
      <w:start w:val="1"/>
      <w:numFmt w:val="decimal"/>
      <w:lvlText w:val="%2．"/>
      <w:lvlJc w:val="left"/>
      <w:pPr>
        <w:tabs>
          <w:tab w:val="left" w:pos="780"/>
        </w:tabs>
        <w:ind w:left="780" w:hanging="360"/>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620762B5"/>
    <w:multiLevelType w:val="multilevel"/>
    <w:tmpl w:val="620762B5"/>
    <w:lvl w:ilvl="0" w:tentative="0">
      <w:start w:val="1"/>
      <w:numFmt w:val="decimal"/>
      <w:lvlText w:val="%1"/>
      <w:lvlJc w:val="left"/>
      <w:pPr>
        <w:ind w:left="510" w:hanging="510"/>
      </w:pPr>
      <w:rPr>
        <w:rFonts w:hint="default"/>
      </w:rPr>
    </w:lvl>
    <w:lvl w:ilvl="1" w:tentative="0">
      <w:start w:val="1"/>
      <w:numFmt w:val="decimal"/>
      <w:lvlText w:val="%1.%2"/>
      <w:lvlJc w:val="left"/>
      <w:pPr>
        <w:ind w:left="1200" w:hanging="720"/>
      </w:pPr>
      <w:rPr>
        <w:rFonts w:hint="default"/>
      </w:rPr>
    </w:lvl>
    <w:lvl w:ilvl="2" w:tentative="0">
      <w:start w:val="1"/>
      <w:numFmt w:val="decimal"/>
      <w:lvlText w:val="%1.%2.%3"/>
      <w:lvlJc w:val="left"/>
      <w:pPr>
        <w:ind w:left="2040" w:hanging="1080"/>
      </w:pPr>
      <w:rPr>
        <w:rFonts w:hint="default"/>
      </w:rPr>
    </w:lvl>
    <w:lvl w:ilvl="3" w:tentative="0">
      <w:start w:val="1"/>
      <w:numFmt w:val="decimal"/>
      <w:lvlText w:val="%1.%2.%3.%4"/>
      <w:lvlJc w:val="left"/>
      <w:pPr>
        <w:ind w:left="2520" w:hanging="1080"/>
      </w:pPr>
      <w:rPr>
        <w:rFonts w:hint="default"/>
      </w:rPr>
    </w:lvl>
    <w:lvl w:ilvl="4" w:tentative="0">
      <w:start w:val="1"/>
      <w:numFmt w:val="decimal"/>
      <w:lvlText w:val="%1.%2.%3.%4.%5"/>
      <w:lvlJc w:val="left"/>
      <w:pPr>
        <w:ind w:left="3360" w:hanging="1440"/>
      </w:pPr>
      <w:rPr>
        <w:rFonts w:hint="default"/>
      </w:rPr>
    </w:lvl>
    <w:lvl w:ilvl="5" w:tentative="0">
      <w:start w:val="1"/>
      <w:numFmt w:val="decimal"/>
      <w:lvlText w:val="%1.%2.%3.%4.%5.%6"/>
      <w:lvlJc w:val="left"/>
      <w:pPr>
        <w:ind w:left="4200" w:hanging="1800"/>
      </w:pPr>
      <w:rPr>
        <w:rFonts w:hint="default"/>
      </w:rPr>
    </w:lvl>
    <w:lvl w:ilvl="6" w:tentative="0">
      <w:start w:val="1"/>
      <w:numFmt w:val="decimal"/>
      <w:lvlText w:val="%1.%2.%3.%4.%5.%6.%7"/>
      <w:lvlJc w:val="left"/>
      <w:pPr>
        <w:ind w:left="5040" w:hanging="2160"/>
      </w:pPr>
      <w:rPr>
        <w:rFonts w:hint="default"/>
      </w:rPr>
    </w:lvl>
    <w:lvl w:ilvl="7" w:tentative="0">
      <w:start w:val="1"/>
      <w:numFmt w:val="decimal"/>
      <w:lvlText w:val="%1.%2.%3.%4.%5.%6.%7.%8"/>
      <w:lvlJc w:val="left"/>
      <w:pPr>
        <w:ind w:left="5880" w:hanging="2520"/>
      </w:pPr>
      <w:rPr>
        <w:rFonts w:hint="default"/>
      </w:rPr>
    </w:lvl>
    <w:lvl w:ilvl="8" w:tentative="0">
      <w:start w:val="1"/>
      <w:numFmt w:val="decimal"/>
      <w:lvlText w:val="%1.%2.%3.%4.%5.%6.%7.%8.%9"/>
      <w:lvlJc w:val="left"/>
      <w:pPr>
        <w:ind w:left="6360" w:hanging="2520"/>
      </w:pPr>
      <w:rPr>
        <w:rFonts w:hint="default"/>
      </w:rPr>
    </w:lvl>
  </w:abstractNum>
  <w:abstractNum w:abstractNumId="4">
    <w:nsid w:val="63ED49FC"/>
    <w:multiLevelType w:val="multilevel"/>
    <w:tmpl w:val="63ED49FC"/>
    <w:lvl w:ilvl="0" w:tentative="0">
      <w:start w:val="1"/>
      <w:numFmt w:val="japaneseCounting"/>
      <w:lvlText w:val="第%1章"/>
      <w:lvlJc w:val="left"/>
      <w:pPr>
        <w:ind w:left="2259" w:hanging="1125"/>
      </w:pPr>
      <w:rPr>
        <w:rFonts w:hint="default" w:ascii="黑体" w:hAnsi="黑体" w:eastAsia="黑体" w:cstheme="minorBidi"/>
        <w:color w:val="auto"/>
        <w:sz w:val="28"/>
      </w:rPr>
    </w:lvl>
    <w:lvl w:ilvl="1" w:tentative="0">
      <w:start w:val="1"/>
      <w:numFmt w:val="lowerLetter"/>
      <w:lvlText w:val="%2)"/>
      <w:lvlJc w:val="left"/>
      <w:pPr>
        <w:ind w:left="1410" w:hanging="420"/>
      </w:pPr>
    </w:lvl>
    <w:lvl w:ilvl="2" w:tentative="0">
      <w:start w:val="1"/>
      <w:numFmt w:val="lowerRoman"/>
      <w:lvlText w:val="%3."/>
      <w:lvlJc w:val="right"/>
      <w:pPr>
        <w:ind w:left="1830" w:hanging="420"/>
      </w:pPr>
    </w:lvl>
    <w:lvl w:ilvl="3" w:tentative="0">
      <w:start w:val="1"/>
      <w:numFmt w:val="decimal"/>
      <w:lvlText w:val="%4."/>
      <w:lvlJc w:val="left"/>
      <w:pPr>
        <w:ind w:left="2250" w:hanging="420"/>
      </w:pPr>
    </w:lvl>
    <w:lvl w:ilvl="4" w:tentative="0">
      <w:start w:val="1"/>
      <w:numFmt w:val="lowerLetter"/>
      <w:lvlText w:val="%5)"/>
      <w:lvlJc w:val="left"/>
      <w:pPr>
        <w:ind w:left="2670" w:hanging="420"/>
      </w:pPr>
    </w:lvl>
    <w:lvl w:ilvl="5" w:tentative="0">
      <w:start w:val="1"/>
      <w:numFmt w:val="lowerRoman"/>
      <w:lvlText w:val="%6."/>
      <w:lvlJc w:val="right"/>
      <w:pPr>
        <w:ind w:left="3090" w:hanging="420"/>
      </w:pPr>
    </w:lvl>
    <w:lvl w:ilvl="6" w:tentative="0">
      <w:start w:val="1"/>
      <w:numFmt w:val="decimal"/>
      <w:lvlText w:val="%7."/>
      <w:lvlJc w:val="left"/>
      <w:pPr>
        <w:ind w:left="3510" w:hanging="420"/>
      </w:pPr>
    </w:lvl>
    <w:lvl w:ilvl="7" w:tentative="0">
      <w:start w:val="1"/>
      <w:numFmt w:val="lowerLetter"/>
      <w:lvlText w:val="%8)"/>
      <w:lvlJc w:val="left"/>
      <w:pPr>
        <w:ind w:left="3930" w:hanging="420"/>
      </w:pPr>
    </w:lvl>
    <w:lvl w:ilvl="8" w:tentative="0">
      <w:start w:val="1"/>
      <w:numFmt w:val="lowerRoman"/>
      <w:lvlText w:val="%9."/>
      <w:lvlJc w:val="right"/>
      <w:pPr>
        <w:ind w:left="4350" w:hanging="420"/>
      </w:pPr>
    </w:lvl>
  </w:abstractNum>
  <w:abstractNum w:abstractNumId="5">
    <w:nsid w:val="779721B3"/>
    <w:multiLevelType w:val="multilevel"/>
    <w:tmpl w:val="779721B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99D4B6A"/>
    <w:multiLevelType w:val="multilevel"/>
    <w:tmpl w:val="799D4B6A"/>
    <w:lvl w:ilvl="0" w:tentative="0">
      <w:start w:val="1"/>
      <w:numFmt w:val="decimal"/>
      <w:lvlText w:val="（%1）"/>
      <w:lvlJc w:val="left"/>
      <w:pPr>
        <w:tabs>
          <w:tab w:val="left" w:pos="1140"/>
        </w:tabs>
        <w:ind w:left="1140" w:hanging="720"/>
      </w:pPr>
      <w:rPr>
        <w:rFonts w:hint="eastAsia"/>
      </w:rPr>
    </w:lvl>
    <w:lvl w:ilvl="1" w:tentative="0">
      <w:start w:val="1"/>
      <w:numFmt w:val="decimal"/>
      <w:lvlText w:val="%2."/>
      <w:lvlJc w:val="left"/>
      <w:pPr>
        <w:tabs>
          <w:tab w:val="left" w:pos="840"/>
        </w:tabs>
        <w:ind w:left="840" w:hanging="420"/>
      </w:p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decimal"/>
      <w:lvlText w:val="%4．"/>
      <w:lvlJc w:val="left"/>
      <w:pPr>
        <w:tabs>
          <w:tab w:val="left" w:pos="1620"/>
        </w:tabs>
        <w:ind w:left="1620" w:hanging="360"/>
      </w:pPr>
      <w:rPr>
        <w:rFonts w:hint="eastAsia"/>
      </w:r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4"/>
  </w:num>
  <w:num w:numId="2">
    <w:abstractNumId w:val="3"/>
  </w:num>
  <w:num w:numId="3">
    <w:abstractNumId w:val="1"/>
  </w:num>
  <w:num w:numId="4">
    <w:abstractNumId w:val="5"/>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70E"/>
    <w:rsid w:val="00043AE4"/>
    <w:rsid w:val="00043E0E"/>
    <w:rsid w:val="000E7D47"/>
    <w:rsid w:val="00247E23"/>
    <w:rsid w:val="002B48E9"/>
    <w:rsid w:val="003C1DE5"/>
    <w:rsid w:val="004005FE"/>
    <w:rsid w:val="004A17FC"/>
    <w:rsid w:val="004F3F2D"/>
    <w:rsid w:val="005312D2"/>
    <w:rsid w:val="0056070E"/>
    <w:rsid w:val="00612271"/>
    <w:rsid w:val="0069678F"/>
    <w:rsid w:val="006B451C"/>
    <w:rsid w:val="00730B94"/>
    <w:rsid w:val="007B5C46"/>
    <w:rsid w:val="007C79EE"/>
    <w:rsid w:val="007D5150"/>
    <w:rsid w:val="008B1D79"/>
    <w:rsid w:val="008E58D4"/>
    <w:rsid w:val="0091275E"/>
    <w:rsid w:val="009A05EC"/>
    <w:rsid w:val="009A6DFF"/>
    <w:rsid w:val="00A25A74"/>
    <w:rsid w:val="00AC6913"/>
    <w:rsid w:val="00B54389"/>
    <w:rsid w:val="00B84495"/>
    <w:rsid w:val="00BA498A"/>
    <w:rsid w:val="00C14A5E"/>
    <w:rsid w:val="00C3148B"/>
    <w:rsid w:val="00C53EE9"/>
    <w:rsid w:val="00CC1745"/>
    <w:rsid w:val="00CE2CE4"/>
    <w:rsid w:val="00CF4B01"/>
    <w:rsid w:val="00D119A7"/>
    <w:rsid w:val="00D14633"/>
    <w:rsid w:val="00EA0C74"/>
    <w:rsid w:val="00EB42FC"/>
    <w:rsid w:val="00F43F66"/>
    <w:rsid w:val="04DB77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1"/>
    <w:unhideWhenUsed/>
    <w:qFormat/>
    <w:uiPriority w:val="9"/>
    <w:pPr>
      <w:keepNext/>
      <w:keepLines/>
      <w:spacing w:before="260" w:after="260" w:line="480" w:lineRule="exact"/>
      <w:outlineLvl w:val="1"/>
    </w:pPr>
    <w:rPr>
      <w:rFonts w:ascii="Calibri Light" w:hAnsi="Calibri Light" w:eastAsia="宋体" w:cs="Times New Roman"/>
      <w:b/>
      <w:bCs/>
      <w:sz w:val="28"/>
      <w:szCs w:val="32"/>
    </w:rPr>
  </w:style>
  <w:style w:type="character" w:default="1" w:styleId="7">
    <w:name w:val="Default Paragraph Font"/>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3">
    <w:name w:val="Balloon Text"/>
    <w:basedOn w:val="1"/>
    <w:link w:val="14"/>
    <w:semiHidden/>
    <w:unhideWhenUsed/>
    <w:uiPriority w:val="99"/>
    <w:rPr>
      <w:sz w:val="18"/>
      <w:szCs w:val="18"/>
    </w:r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8">
    <w:name w:val="List Paragraph"/>
    <w:basedOn w:val="1"/>
    <w:qFormat/>
    <w:uiPriority w:val="34"/>
    <w:pPr>
      <w:ind w:firstLine="420" w:firstLineChars="200"/>
    </w:pPr>
  </w:style>
  <w:style w:type="paragraph" w:customStyle="1" w:styleId="9">
    <w:name w:val="Click and type"/>
    <w:basedOn w:val="1"/>
    <w:link w:val="10"/>
    <w:uiPriority w:val="0"/>
    <w:pPr>
      <w:widowControl/>
      <w:ind w:right="720"/>
      <w:jc w:val="left"/>
    </w:pPr>
    <w:rPr>
      <w:rFonts w:ascii="Verdana" w:hAnsi="Verdana" w:cs="Times New Roman"/>
      <w:kern w:val="0"/>
      <w:sz w:val="18"/>
      <w:szCs w:val="20"/>
    </w:rPr>
  </w:style>
  <w:style w:type="character" w:customStyle="1" w:styleId="10">
    <w:name w:val="Click and type Char"/>
    <w:basedOn w:val="7"/>
    <w:link w:val="9"/>
    <w:uiPriority w:val="0"/>
    <w:rPr>
      <w:rFonts w:ascii="Verdana" w:hAnsi="Verdana" w:cs="Times New Roman"/>
      <w:kern w:val="0"/>
      <w:sz w:val="18"/>
      <w:szCs w:val="20"/>
    </w:rPr>
  </w:style>
  <w:style w:type="character" w:customStyle="1" w:styleId="11">
    <w:name w:val="标题 2 Char"/>
    <w:basedOn w:val="7"/>
    <w:link w:val="2"/>
    <w:uiPriority w:val="9"/>
    <w:rPr>
      <w:rFonts w:ascii="Calibri Light" w:hAnsi="Calibri Light" w:eastAsia="宋体" w:cs="Times New Roman"/>
      <w:b/>
      <w:bCs/>
      <w:sz w:val="28"/>
      <w:szCs w:val="32"/>
    </w:rPr>
  </w:style>
  <w:style w:type="character" w:customStyle="1" w:styleId="12">
    <w:name w:val="页眉 Char"/>
    <w:basedOn w:val="7"/>
    <w:link w:val="5"/>
    <w:qFormat/>
    <w:uiPriority w:val="99"/>
    <w:rPr>
      <w:sz w:val="18"/>
      <w:szCs w:val="18"/>
    </w:rPr>
  </w:style>
  <w:style w:type="character" w:customStyle="1" w:styleId="13">
    <w:name w:val="页脚 Char"/>
    <w:basedOn w:val="7"/>
    <w:link w:val="4"/>
    <w:uiPriority w:val="99"/>
    <w:rPr>
      <w:sz w:val="18"/>
      <w:szCs w:val="18"/>
    </w:rPr>
  </w:style>
  <w:style w:type="character" w:customStyle="1" w:styleId="14">
    <w:name w:val="批注框文本 Char"/>
    <w:basedOn w:val="7"/>
    <w:link w:val="3"/>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27.png"/><Relationship Id="rId34" Type="http://schemas.openxmlformats.org/officeDocument/2006/relationships/image" Target="media/image26.png"/><Relationship Id="rId33" Type="http://schemas.openxmlformats.org/officeDocument/2006/relationships/image" Target="media/image25.png"/><Relationship Id="rId32" Type="http://schemas.openxmlformats.org/officeDocument/2006/relationships/image" Target="media/image24.png"/><Relationship Id="rId31" Type="http://schemas.openxmlformats.org/officeDocument/2006/relationships/image" Target="media/image23.png"/><Relationship Id="rId30" Type="http://schemas.openxmlformats.org/officeDocument/2006/relationships/image" Target="media/image22.png"/><Relationship Id="rId3" Type="http://schemas.openxmlformats.org/officeDocument/2006/relationships/header" Target="header1.xml"/><Relationship Id="rId29" Type="http://schemas.openxmlformats.org/officeDocument/2006/relationships/image" Target="media/image21.png"/><Relationship Id="rId28" Type="http://schemas.openxmlformats.org/officeDocument/2006/relationships/image" Target="media/image20.jpeg"/><Relationship Id="rId27" Type="http://schemas.openxmlformats.org/officeDocument/2006/relationships/image" Target="media/image19.jpeg"/><Relationship Id="rId26" Type="http://schemas.openxmlformats.org/officeDocument/2006/relationships/image" Target="media/image18.png"/><Relationship Id="rId25" Type="http://schemas.openxmlformats.org/officeDocument/2006/relationships/image" Target="media/image17.jpeg"/><Relationship Id="rId24" Type="http://schemas.openxmlformats.org/officeDocument/2006/relationships/image" Target="media/image16.png"/><Relationship Id="rId23" Type="http://schemas.openxmlformats.org/officeDocument/2006/relationships/image" Target="media/image15.jpeg"/><Relationship Id="rId22" Type="http://schemas.openxmlformats.org/officeDocument/2006/relationships/image" Target="media/image14.jpeg"/><Relationship Id="rId21" Type="http://schemas.openxmlformats.org/officeDocument/2006/relationships/image" Target="media/image13.jpeg"/><Relationship Id="rId20" Type="http://schemas.openxmlformats.org/officeDocument/2006/relationships/image" Target="media/image12.jpe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jpeg"/><Relationship Id="rId17" Type="http://schemas.openxmlformats.org/officeDocument/2006/relationships/image" Target="media/image9.jpeg"/><Relationship Id="rId16" Type="http://schemas.openxmlformats.org/officeDocument/2006/relationships/image" Target="media/image8.jpe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media/image3.jpe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17</Pages>
  <Words>475</Words>
  <Characters>2711</Characters>
  <Lines>22</Lines>
  <Paragraphs>6</Paragraphs>
  <TotalTime>10</TotalTime>
  <ScaleCrop>false</ScaleCrop>
  <LinksUpToDate>false</LinksUpToDate>
  <CharactersWithSpaces>3180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2019-06-23T11:53:00Z</dcterms:created>
  <dc:creator>User</dc:creator>
  <cp:lastModifiedBy>洛依依</cp:lastModifiedBy>
  <dcterms:modified xsi:type="dcterms:W3CDTF">2019-06-26T03:12:48Z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