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CF35" w14:textId="77777777" w:rsidR="00BB585D" w:rsidRPr="00BB585D" w:rsidRDefault="00BB585D" w:rsidP="00BB585D">
      <w:pPr>
        <w:pStyle w:val="ListParagraph"/>
        <w:numPr>
          <w:ilvl w:val="0"/>
          <w:numId w:val="43"/>
        </w:numPr>
        <w:rPr>
          <w:b/>
          <w:bCs/>
          <w:lang w:val="en-US"/>
        </w:rPr>
      </w:pPr>
      <w:r w:rsidRPr="00BB585D">
        <w:rPr>
          <w:b/>
          <w:bCs/>
          <w:lang w:val="en-US"/>
        </w:rPr>
        <w:t>During a live investigation, an analyst discovers they cannot apply traditional hardware write-protection to a specific component. Based on forensic standards, which component is this?</w:t>
      </w:r>
    </w:p>
    <w:p w14:paraId="2E815FDE" w14:textId="086D05A5" w:rsidR="00DB4331" w:rsidRDefault="00BB585D" w:rsidP="00BB585D">
      <w:pPr>
        <w:pStyle w:val="ListParagraph"/>
        <w:numPr>
          <w:ilvl w:val="1"/>
          <w:numId w:val="43"/>
        </w:numPr>
      </w:pPr>
      <w:r>
        <w:t xml:space="preserve">The destination target drive used for the image. </w:t>
      </w:r>
    </w:p>
    <w:p w14:paraId="5E499CB8" w14:textId="508B24ED" w:rsidR="00BB585D" w:rsidRPr="00E32F14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E32F14">
        <w:rPr>
          <w:highlight w:val="green"/>
        </w:rPr>
        <w:t>The suspect’s internal running hard disk.</w:t>
      </w:r>
    </w:p>
    <w:p w14:paraId="7C83746F" w14:textId="3D91B3B5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An external USB flash drive found at the scene. </w:t>
      </w:r>
    </w:p>
    <w:p w14:paraId="5C28E487" w14:textId="15B56CA0" w:rsidR="00BB585D" w:rsidRDefault="00BB585D" w:rsidP="00BB585D">
      <w:pPr>
        <w:pStyle w:val="ListParagraph"/>
        <w:numPr>
          <w:ilvl w:val="1"/>
          <w:numId w:val="43"/>
        </w:numPr>
      </w:pPr>
      <w:r>
        <w:t>A network share being accessed via a remote connection</w:t>
      </w:r>
    </w:p>
    <w:p w14:paraId="7A49BF7E" w14:textId="62F63EE8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A forensic investigator is categorizing an intruder who is a legitimate user of the system but accessed a specific HR database they were not permitted to see. How should this individual be classified?</w:t>
      </w:r>
    </w:p>
    <w:p w14:paraId="6FD2820F" w14:textId="4C09B414" w:rsidR="00BB585D" w:rsidRDefault="00BB585D" w:rsidP="00BB585D">
      <w:pPr>
        <w:pStyle w:val="ListParagraph"/>
        <w:numPr>
          <w:ilvl w:val="1"/>
          <w:numId w:val="43"/>
        </w:numPr>
      </w:pPr>
      <w:r>
        <w:t>Clandestine User</w:t>
      </w:r>
    </w:p>
    <w:p w14:paraId="72FB4CF2" w14:textId="43DF8AAE" w:rsidR="00BB585D" w:rsidRDefault="00BB585D" w:rsidP="00BB585D">
      <w:pPr>
        <w:pStyle w:val="ListParagraph"/>
        <w:numPr>
          <w:ilvl w:val="1"/>
          <w:numId w:val="43"/>
        </w:numPr>
      </w:pPr>
      <w:r>
        <w:t>Script Kiddie</w:t>
      </w:r>
    </w:p>
    <w:p w14:paraId="0792A53C" w14:textId="5D8FC34A" w:rsidR="00BB585D" w:rsidRDefault="00BB585D" w:rsidP="00BB585D">
      <w:pPr>
        <w:pStyle w:val="ListParagraph"/>
        <w:numPr>
          <w:ilvl w:val="1"/>
          <w:numId w:val="43"/>
        </w:numPr>
      </w:pPr>
      <w:r w:rsidRPr="00E32F14">
        <w:rPr>
          <w:highlight w:val="green"/>
        </w:rPr>
        <w:t>Misfeasor</w:t>
      </w:r>
    </w:p>
    <w:p w14:paraId="18939BE3" w14:textId="5C33C280" w:rsidR="00BB585D" w:rsidRDefault="00BB585D" w:rsidP="00BB585D">
      <w:pPr>
        <w:pStyle w:val="ListParagraph"/>
        <w:numPr>
          <w:ilvl w:val="1"/>
          <w:numId w:val="43"/>
        </w:numPr>
      </w:pPr>
      <w:r>
        <w:t>Masquerade</w:t>
      </w:r>
    </w:p>
    <w:p w14:paraId="5B054B73" w14:textId="5D54814A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When creating a 'Bit-stream image' of a suspect's drive, what is the primary forensic advantage over a standard file-level copy?</w:t>
      </w:r>
    </w:p>
    <w:p w14:paraId="4E4B396E" w14:textId="4F20D610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creates a smaller, compressed version of the suspect drive. </w:t>
      </w:r>
    </w:p>
    <w:p w14:paraId="3A3A7393" w14:textId="7460EC86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is faster because it ignores system files and registry hives. </w:t>
      </w:r>
    </w:p>
    <w:p w14:paraId="61CAFC7C" w14:textId="5BCB156B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automatically decrypts any BitLocker protected volumes. </w:t>
      </w:r>
    </w:p>
    <w:p w14:paraId="6EC6F981" w14:textId="16227D94" w:rsidR="00BB585D" w:rsidRPr="00E32F14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E32F14">
        <w:rPr>
          <w:highlight w:val="green"/>
        </w:rPr>
        <w:t xml:space="preserve">It captures deleted files and data hidden in slack space. </w:t>
      </w:r>
    </w:p>
    <w:p w14:paraId="41481E62" w14:textId="6AA387B5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An investigator is performing a 'Temporal Analysis' as part of an investigative reconstruction. What is the primary goal of this specific process?</w:t>
      </w:r>
    </w:p>
    <w:p w14:paraId="717B3621" w14:textId="41C6A282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To evaluate if the computer was functionally capable of the crime. </w:t>
      </w:r>
    </w:p>
    <w:p w14:paraId="699700E2" w14:textId="77734D7B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To determine the physical location where the crime took place. </w:t>
      </w:r>
    </w:p>
    <w:p w14:paraId="7A687724" w14:textId="45FC810E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To identify the relationship between different files and users. </w:t>
      </w:r>
    </w:p>
    <w:p w14:paraId="47500E84" w14:textId="173ADBE9" w:rsidR="00BB585D" w:rsidRPr="00BB585D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BB585D">
        <w:rPr>
          <w:highlight w:val="green"/>
        </w:rPr>
        <w:t xml:space="preserve">To establish a timeline of when specific events occurred. </w:t>
      </w:r>
    </w:p>
    <w:p w14:paraId="26B34206" w14:textId="44FCD67B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In the Windows Registry structure, which component is analogous to a 'file' within a folder?</w:t>
      </w:r>
    </w:p>
    <w:p w14:paraId="5CEAEBBF" w14:textId="1F38A2A0" w:rsidR="00BB585D" w:rsidRDefault="00BB585D" w:rsidP="00BB585D">
      <w:pPr>
        <w:pStyle w:val="ListParagraph"/>
        <w:numPr>
          <w:ilvl w:val="1"/>
          <w:numId w:val="43"/>
        </w:numPr>
      </w:pPr>
      <w:r>
        <w:t>Sub-keys</w:t>
      </w:r>
    </w:p>
    <w:p w14:paraId="1DFBC52B" w14:textId="1E65C934" w:rsidR="00BB585D" w:rsidRPr="00BB585D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BB585D">
        <w:rPr>
          <w:highlight w:val="green"/>
        </w:rPr>
        <w:t>Values</w:t>
      </w:r>
    </w:p>
    <w:p w14:paraId="79B55A9B" w14:textId="2FB10D71" w:rsidR="00BB585D" w:rsidRDefault="00BB585D" w:rsidP="00BB585D">
      <w:pPr>
        <w:pStyle w:val="ListParagraph"/>
        <w:numPr>
          <w:ilvl w:val="1"/>
          <w:numId w:val="43"/>
        </w:numPr>
      </w:pPr>
      <w:r>
        <w:t>Root Keys</w:t>
      </w:r>
    </w:p>
    <w:p w14:paraId="3983F993" w14:textId="030B7B4A" w:rsidR="00BB585D" w:rsidRDefault="00BB585D" w:rsidP="00BB585D">
      <w:pPr>
        <w:pStyle w:val="ListParagraph"/>
        <w:numPr>
          <w:ilvl w:val="1"/>
          <w:numId w:val="43"/>
        </w:numPr>
      </w:pPr>
      <w:r>
        <w:t>Hive keys</w:t>
      </w:r>
    </w:p>
    <w:p w14:paraId="22BD7D89" w14:textId="5E17858D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While using the Volatility Framework, an analyst notices that `explorer.exe` has spawned a child process with a suspicious name. Why is this observation critical in memory forensics?</w:t>
      </w:r>
    </w:p>
    <w:p w14:paraId="0806CFB2" w14:textId="3981DB97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shows that the disk write-blocker was successfully bypassed. </w:t>
      </w:r>
    </w:p>
    <w:p w14:paraId="26B678BC" w14:textId="64F063A1" w:rsidR="00BB585D" w:rsidRPr="00BB585D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BB585D">
        <w:rPr>
          <w:highlight w:val="green"/>
        </w:rPr>
        <w:t xml:space="preserve">It can indicate the presence of malware hiding within system processes. </w:t>
      </w:r>
    </w:p>
    <w:p w14:paraId="0BC97192" w14:textId="3EAEF492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confirms that the registry hives have been permanently altered. </w:t>
      </w:r>
    </w:p>
    <w:p w14:paraId="14B72AF5" w14:textId="1A6B5457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proves the user manually clicked on a malicious file. </w:t>
      </w:r>
    </w:p>
    <w:p w14:paraId="6D059132" w14:textId="1DF8224E" w:rsidR="00BB585D" w:rsidRDefault="00BB585D" w:rsidP="00BB585D">
      <w:pPr>
        <w:pStyle w:val="ListParagraph"/>
        <w:numPr>
          <w:ilvl w:val="0"/>
          <w:numId w:val="43"/>
        </w:numPr>
      </w:pPr>
      <w:r w:rsidRPr="00BB585D">
        <w:t>Why is 'Chain of Custody' considered essential for digital evidence to be admissible in a court of law?</w:t>
      </w:r>
    </w:p>
    <w:p w14:paraId="56F06BA4" w14:textId="09CE8600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ensures that the computer was shut down correctly to preserve logs. </w:t>
      </w:r>
    </w:p>
    <w:p w14:paraId="787FEA30" w14:textId="3BD1838A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automatically identifies the motivation and intent of the suspect. </w:t>
      </w:r>
    </w:p>
    <w:p w14:paraId="5350603D" w14:textId="1C8CF2DE" w:rsidR="00BB585D" w:rsidRPr="00BB585D" w:rsidRDefault="00BB585D" w:rsidP="00BB585D">
      <w:pPr>
        <w:pStyle w:val="ListParagraph"/>
        <w:numPr>
          <w:ilvl w:val="1"/>
          <w:numId w:val="43"/>
        </w:numPr>
        <w:rPr>
          <w:highlight w:val="green"/>
        </w:rPr>
      </w:pPr>
      <w:r w:rsidRPr="00BB585D">
        <w:rPr>
          <w:highlight w:val="green"/>
        </w:rPr>
        <w:t xml:space="preserve">It demonstrates that the evidence has net been tempered with or altered. </w:t>
      </w:r>
    </w:p>
    <w:p w14:paraId="056EFCF2" w14:textId="4146A697" w:rsidR="00BB585D" w:rsidRDefault="00BB585D" w:rsidP="00BB585D">
      <w:pPr>
        <w:pStyle w:val="ListParagraph"/>
        <w:numPr>
          <w:ilvl w:val="1"/>
          <w:numId w:val="43"/>
        </w:numPr>
      </w:pPr>
      <w:r>
        <w:t xml:space="preserve">It provides a technical hash of the evidence for verification. </w:t>
      </w:r>
    </w:p>
    <w:p w14:paraId="7E446A8D" w14:textId="13C7DA5F" w:rsidR="00E32F14" w:rsidRDefault="00E32F14" w:rsidP="00E32F14">
      <w:pPr>
        <w:pStyle w:val="ListParagraph"/>
        <w:numPr>
          <w:ilvl w:val="0"/>
          <w:numId w:val="43"/>
        </w:numPr>
      </w:pPr>
      <w:r w:rsidRPr="00E32F14">
        <w:t>In the context of 'Exploit Kits' (EK), what defines a 'drive-by' attack mechanism?</w:t>
      </w:r>
    </w:p>
    <w:p w14:paraId="0308F35C" w14:textId="49AD9042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Malware is spread via infected USB sticks left in a parking lot. </w:t>
      </w:r>
    </w:p>
    <w:p w14:paraId="3FB99519" w14:textId="733E0D18" w:rsidR="00E32F14" w:rsidRPr="00E32F14" w:rsidRDefault="00E32F14" w:rsidP="00E32F14">
      <w:pPr>
        <w:pStyle w:val="ListParagraph"/>
        <w:numPr>
          <w:ilvl w:val="1"/>
          <w:numId w:val="43"/>
        </w:numPr>
        <w:rPr>
          <w:highlight w:val="green"/>
        </w:rPr>
      </w:pPr>
      <w:r w:rsidRPr="00E32F14">
        <w:rPr>
          <w:highlight w:val="green"/>
        </w:rPr>
        <w:t xml:space="preserve">A user visits a trusted website that has been compromised with malicious HTML code. </w:t>
      </w:r>
    </w:p>
    <w:p w14:paraId="6121EA35" w14:textId="240F3C47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The threat actor physically steals the server’s hard drives. </w:t>
      </w:r>
    </w:p>
    <w:p w14:paraId="3E5EACFD" w14:textId="2B52F28A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The attacker sends a phishing email with a suspicious attachment. </w:t>
      </w:r>
    </w:p>
    <w:p w14:paraId="3EB894B1" w14:textId="37B67A76" w:rsidR="00E32F14" w:rsidRDefault="00E32F14" w:rsidP="00E32F14">
      <w:pPr>
        <w:pStyle w:val="ListParagraph"/>
        <w:numPr>
          <w:ilvl w:val="0"/>
          <w:numId w:val="43"/>
        </w:numPr>
      </w:pPr>
      <w:r w:rsidRPr="00E32F14">
        <w:lastRenderedPageBreak/>
        <w:t>According to the provided material on data acquisition, why is memory data often considered to have a 'more direct link' to suspicious acts than disk data?</w:t>
      </w:r>
    </w:p>
    <w:p w14:paraId="29619890" w14:textId="247FE65F" w:rsidR="00E32F14" w:rsidRPr="00E32F14" w:rsidRDefault="00E32F14" w:rsidP="00E32F14">
      <w:pPr>
        <w:pStyle w:val="ListParagraph"/>
        <w:numPr>
          <w:ilvl w:val="1"/>
          <w:numId w:val="43"/>
        </w:numPr>
        <w:rPr>
          <w:highlight w:val="green"/>
        </w:rPr>
      </w:pPr>
      <w:r w:rsidRPr="00E32F14">
        <w:rPr>
          <w:highlight w:val="green"/>
        </w:rPr>
        <w:t xml:space="preserve">Memory data shows running programs and active network connections in real-time. </w:t>
      </w:r>
    </w:p>
    <w:p w14:paraId="23615C91" w14:textId="401FF22A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Memory data contains the permanent configuration of the OS. </w:t>
      </w:r>
    </w:p>
    <w:p w14:paraId="426DA458" w14:textId="791B01C2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Memory data is much easier to recover after a computer is powered off. </w:t>
      </w:r>
    </w:p>
    <w:p w14:paraId="7CCCFACD" w14:textId="0F7A712F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Disk data only contains deleted artifacts form former employees. </w:t>
      </w:r>
    </w:p>
    <w:p w14:paraId="3BF4C7AE" w14:textId="3607D9BE" w:rsidR="00E32F14" w:rsidRDefault="00E32F14" w:rsidP="00E32F14">
      <w:pPr>
        <w:pStyle w:val="ListParagraph"/>
        <w:numPr>
          <w:ilvl w:val="0"/>
          <w:numId w:val="43"/>
        </w:numPr>
      </w:pPr>
      <w:r w:rsidRPr="00E32F14">
        <w:t>Based on the provided cryptography visual, what happens to a cryptographic hash digest when a single character in the input (e.g., '</w:t>
      </w:r>
      <w:proofErr w:type="spellStart"/>
      <w:r w:rsidRPr="00E32F14">
        <w:t>ouer</w:t>
      </w:r>
      <w:proofErr w:type="spellEnd"/>
      <w:r w:rsidRPr="00E32F14">
        <w:t>' vs '</w:t>
      </w:r>
      <w:proofErr w:type="spellStart"/>
      <w:r w:rsidRPr="00E32F14">
        <w:t>oevr</w:t>
      </w:r>
      <w:proofErr w:type="spellEnd"/>
      <w:r w:rsidRPr="00E32F14">
        <w:t>') is changed?</w:t>
      </w:r>
    </w:p>
    <w:p w14:paraId="4D5A40FD" w14:textId="23D190B1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The hash digest remains the same to allow for common typos. </w:t>
      </w:r>
    </w:p>
    <w:p w14:paraId="142D0CC6" w14:textId="5AE6E15D" w:rsidR="00E32F14" w:rsidRDefault="00E32F14" w:rsidP="00E32F14">
      <w:pPr>
        <w:pStyle w:val="ListParagraph"/>
        <w:numPr>
          <w:ilvl w:val="1"/>
          <w:numId w:val="43"/>
        </w:numPr>
      </w:pPr>
      <w:r>
        <w:t xml:space="preserve">Only one character in the digest changes to reflect the minor input error. </w:t>
      </w:r>
    </w:p>
    <w:p w14:paraId="233B75B8" w14:textId="2064FAFF" w:rsidR="00E32F14" w:rsidRPr="00E32F14" w:rsidRDefault="00E32F14" w:rsidP="00E32F14">
      <w:pPr>
        <w:pStyle w:val="ListParagraph"/>
        <w:numPr>
          <w:ilvl w:val="1"/>
          <w:numId w:val="43"/>
        </w:numPr>
        <w:rPr>
          <w:highlight w:val="green"/>
        </w:rPr>
      </w:pPr>
      <w:r w:rsidRPr="00E32F14">
        <w:rPr>
          <w:highlight w:val="green"/>
        </w:rPr>
        <w:t xml:space="preserve">The entire hash digest changes completely and unpredictably. </w:t>
      </w:r>
    </w:p>
    <w:p w14:paraId="0F42DDE6" w14:textId="4D803565" w:rsidR="00E32F14" w:rsidRPr="00BB585D" w:rsidRDefault="00E32F14" w:rsidP="00E32F14">
      <w:pPr>
        <w:pStyle w:val="ListParagraph"/>
        <w:numPr>
          <w:ilvl w:val="1"/>
          <w:numId w:val="43"/>
        </w:numPr>
      </w:pPr>
      <w:r>
        <w:t xml:space="preserve">The digest becomes shorter to signal that the input is less accurate. </w:t>
      </w:r>
    </w:p>
    <w:sectPr w:rsidR="00E32F14" w:rsidRPr="00BB585D" w:rsidSect="008F347F">
      <w:headerReference w:type="default" r:id="rId12"/>
      <w:footerReference w:type="default" r:id="rId13"/>
      <w:pgSz w:w="11909" w:h="16834" w:code="9"/>
      <w:pgMar w:top="1440" w:right="113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0F00" w14:textId="77777777" w:rsidR="002E036C" w:rsidRDefault="002E036C">
      <w:r>
        <w:separator/>
      </w:r>
    </w:p>
  </w:endnote>
  <w:endnote w:type="continuationSeparator" w:id="0">
    <w:p w14:paraId="05F871E2" w14:textId="77777777" w:rsidR="002E036C" w:rsidRDefault="002E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57B4" w14:textId="77777777" w:rsidR="000E0134" w:rsidRPr="009E53A1" w:rsidRDefault="009E53A1" w:rsidP="00F72AB7">
    <w:pPr>
      <w:pStyle w:val="Footer"/>
      <w:pBdr>
        <w:top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D</w:t>
    </w:r>
    <w:r w:rsidR="00F62852">
      <w:rPr>
        <w:rFonts w:ascii="Arial" w:hAnsi="Arial" w:cs="Arial"/>
        <w:sz w:val="18"/>
      </w:rPr>
      <w:t>iploma</w:t>
    </w:r>
    <w:r w:rsidR="003E1623" w:rsidRPr="009E53A1">
      <w:rPr>
        <w:rFonts w:ascii="Arial" w:hAnsi="Arial" w:cs="Arial"/>
        <w:sz w:val="18"/>
      </w:rPr>
      <w:tab/>
    </w:r>
    <w:r w:rsidR="00797F9C" w:rsidRPr="009E53A1">
      <w:rPr>
        <w:rFonts w:ascii="Arial" w:hAnsi="Arial" w:cs="Arial"/>
        <w:sz w:val="18"/>
      </w:rPr>
      <w:t xml:space="preserve">Asia Pacific University </w:t>
    </w:r>
    <w:r w:rsidR="003E1623" w:rsidRPr="009E53A1">
      <w:rPr>
        <w:rFonts w:ascii="Arial" w:hAnsi="Arial" w:cs="Arial"/>
        <w:sz w:val="18"/>
      </w:rPr>
      <w:t>of Technology &amp; Innovation</w:t>
    </w:r>
    <w:r w:rsidR="000E0134" w:rsidRPr="009E53A1">
      <w:rPr>
        <w:rFonts w:ascii="Arial" w:hAnsi="Arial" w:cs="Arial"/>
        <w:sz w:val="18"/>
      </w:rPr>
      <w:tab/>
      <w:t xml:space="preserve">Page </w:t>
    </w:r>
    <w:r w:rsidR="00F72AB7" w:rsidRPr="00F72AB7">
      <w:rPr>
        <w:rFonts w:ascii="Arial" w:hAnsi="Arial" w:cs="Arial"/>
        <w:sz w:val="18"/>
      </w:rPr>
      <w:fldChar w:fldCharType="begin"/>
    </w:r>
    <w:r w:rsidR="00F72AB7" w:rsidRPr="00F72AB7">
      <w:rPr>
        <w:rFonts w:ascii="Arial" w:hAnsi="Arial" w:cs="Arial"/>
        <w:sz w:val="18"/>
      </w:rPr>
      <w:instrText xml:space="preserve"> PAGE   \* MERGEFORMAT </w:instrText>
    </w:r>
    <w:r w:rsidR="00F72AB7" w:rsidRPr="00F72AB7">
      <w:rPr>
        <w:rFonts w:ascii="Arial" w:hAnsi="Arial" w:cs="Arial"/>
        <w:sz w:val="18"/>
      </w:rPr>
      <w:fldChar w:fldCharType="separate"/>
    </w:r>
    <w:r w:rsidR="00AB6474">
      <w:rPr>
        <w:rFonts w:ascii="Arial" w:hAnsi="Arial" w:cs="Arial"/>
        <w:noProof/>
        <w:sz w:val="18"/>
      </w:rPr>
      <w:t>1</w:t>
    </w:r>
    <w:r w:rsidR="00F72AB7" w:rsidRPr="00F72AB7"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3810" w14:textId="77777777" w:rsidR="002E036C" w:rsidRDefault="002E036C">
      <w:r>
        <w:separator/>
      </w:r>
    </w:p>
  </w:footnote>
  <w:footnote w:type="continuationSeparator" w:id="0">
    <w:p w14:paraId="3E113938" w14:textId="77777777" w:rsidR="002E036C" w:rsidRDefault="002E0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9389" w14:textId="77777777" w:rsidR="000E0134" w:rsidRPr="009E53A1" w:rsidRDefault="00F62852" w:rsidP="005835E9">
    <w:pPr>
      <w:pStyle w:val="Header"/>
      <w:pBdr>
        <w:bottom w:val="single" w:sz="4" w:space="1" w:color="auto"/>
      </w:pBdr>
      <w:tabs>
        <w:tab w:val="clear" w:pos="8640"/>
        <w:tab w:val="right" w:pos="9000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>DSF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9E3"/>
    <w:multiLevelType w:val="multilevel"/>
    <w:tmpl w:val="BB5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7400"/>
    <w:multiLevelType w:val="hybridMultilevel"/>
    <w:tmpl w:val="77B4C426"/>
    <w:lvl w:ilvl="0" w:tplc="2034F37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C444A"/>
    <w:multiLevelType w:val="hybridMultilevel"/>
    <w:tmpl w:val="FF6C8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00A4D"/>
    <w:multiLevelType w:val="hybridMultilevel"/>
    <w:tmpl w:val="F61C532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F233A"/>
    <w:multiLevelType w:val="hybridMultilevel"/>
    <w:tmpl w:val="2382B5C4"/>
    <w:lvl w:ilvl="0" w:tplc="EFCACE5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F39AB"/>
    <w:multiLevelType w:val="hybridMultilevel"/>
    <w:tmpl w:val="35021EA2"/>
    <w:lvl w:ilvl="0" w:tplc="0409000F">
      <w:start w:val="1"/>
      <w:numFmt w:val="decimal"/>
      <w:lvlText w:val="%1."/>
      <w:lvlJc w:val="left"/>
      <w:pPr>
        <w:ind w:left="1180" w:hanging="360"/>
      </w:p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6" w15:restartNumberingAfterBreak="0">
    <w:nsid w:val="119402E8"/>
    <w:multiLevelType w:val="multilevel"/>
    <w:tmpl w:val="745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01A4E"/>
    <w:multiLevelType w:val="hybridMultilevel"/>
    <w:tmpl w:val="12547F9A"/>
    <w:lvl w:ilvl="0" w:tplc="0400D732">
      <w:start w:val="118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6362EA"/>
    <w:multiLevelType w:val="hybridMultilevel"/>
    <w:tmpl w:val="083412C4"/>
    <w:lvl w:ilvl="0" w:tplc="BA8E7ECE">
      <w:start w:val="1"/>
      <w:numFmt w:val="lowerLetter"/>
      <w:lvlText w:val="%1)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D7729"/>
    <w:multiLevelType w:val="hybridMultilevel"/>
    <w:tmpl w:val="3422478C"/>
    <w:lvl w:ilvl="0" w:tplc="BA8E7ECE">
      <w:start w:val="1"/>
      <w:numFmt w:val="lowerLetter"/>
      <w:lvlText w:val="%1)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0" w15:restartNumberingAfterBreak="0">
    <w:nsid w:val="16BB2669"/>
    <w:multiLevelType w:val="hybridMultilevel"/>
    <w:tmpl w:val="97806EFC"/>
    <w:lvl w:ilvl="0" w:tplc="A8EC0E3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1BE55FE0"/>
    <w:multiLevelType w:val="hybridMultilevel"/>
    <w:tmpl w:val="99109DCA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957EE"/>
    <w:multiLevelType w:val="hybridMultilevel"/>
    <w:tmpl w:val="10E80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C53C4"/>
    <w:multiLevelType w:val="multilevel"/>
    <w:tmpl w:val="86F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34E64"/>
    <w:multiLevelType w:val="hybridMultilevel"/>
    <w:tmpl w:val="28DAA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08499E">
      <w:start w:val="3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05496"/>
    <w:multiLevelType w:val="hybridMultilevel"/>
    <w:tmpl w:val="C6649DA2"/>
    <w:lvl w:ilvl="0" w:tplc="62720C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5A61B76"/>
    <w:multiLevelType w:val="hybridMultilevel"/>
    <w:tmpl w:val="D804897A"/>
    <w:lvl w:ilvl="0" w:tplc="52E0C5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87D17"/>
    <w:multiLevelType w:val="hybridMultilevel"/>
    <w:tmpl w:val="63984466"/>
    <w:lvl w:ilvl="0" w:tplc="BA8E7ECE">
      <w:start w:val="1"/>
      <w:numFmt w:val="lowerLetter"/>
      <w:lvlText w:val="%1)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27155"/>
    <w:multiLevelType w:val="hybridMultilevel"/>
    <w:tmpl w:val="020020E0"/>
    <w:lvl w:ilvl="0" w:tplc="D5D27E98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D4D10F2"/>
    <w:multiLevelType w:val="hybridMultilevel"/>
    <w:tmpl w:val="EC807472"/>
    <w:lvl w:ilvl="0" w:tplc="FB8E01F2">
      <w:start w:val="1"/>
      <w:numFmt w:val="lowerLetter"/>
      <w:lvlText w:val="%1)"/>
      <w:lvlJc w:val="left"/>
      <w:pPr>
        <w:ind w:left="120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30461A96"/>
    <w:multiLevelType w:val="hybridMultilevel"/>
    <w:tmpl w:val="B378AEB8"/>
    <w:lvl w:ilvl="0" w:tplc="78C21B7C">
      <w:start w:val="3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2547CAC"/>
    <w:multiLevelType w:val="hybridMultilevel"/>
    <w:tmpl w:val="4764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284DBA"/>
    <w:multiLevelType w:val="hybridMultilevel"/>
    <w:tmpl w:val="FEF22BE6"/>
    <w:lvl w:ilvl="0" w:tplc="DB90CB54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35D857BB"/>
    <w:multiLevelType w:val="hybridMultilevel"/>
    <w:tmpl w:val="BCFA4AD0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210D4C"/>
    <w:multiLevelType w:val="singleLevel"/>
    <w:tmpl w:val="CF98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bCs w:val="0"/>
      </w:rPr>
    </w:lvl>
  </w:abstractNum>
  <w:abstractNum w:abstractNumId="25" w15:restartNumberingAfterBreak="0">
    <w:nsid w:val="3A156DC2"/>
    <w:multiLevelType w:val="hybridMultilevel"/>
    <w:tmpl w:val="1048F762"/>
    <w:lvl w:ilvl="0" w:tplc="9ED0268C">
      <w:start w:val="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B4E5E62"/>
    <w:multiLevelType w:val="hybridMultilevel"/>
    <w:tmpl w:val="4EF6AA76"/>
    <w:lvl w:ilvl="0" w:tplc="E93A01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44978"/>
    <w:multiLevelType w:val="multilevel"/>
    <w:tmpl w:val="A7C2278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360"/>
      <w:lvlJc w:val="left"/>
      <w:pPr>
        <w:ind w:left="1080" w:hanging="360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1788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2496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3204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912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620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328" w:hanging="708"/>
      </w:pPr>
    </w:lvl>
  </w:abstractNum>
  <w:abstractNum w:abstractNumId="28" w15:restartNumberingAfterBreak="0">
    <w:nsid w:val="474B52AD"/>
    <w:multiLevelType w:val="multilevel"/>
    <w:tmpl w:val="FD8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322F7"/>
    <w:multiLevelType w:val="hybridMultilevel"/>
    <w:tmpl w:val="86DE782C"/>
    <w:lvl w:ilvl="0" w:tplc="0E94A7D0">
      <w:start w:val="3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4E654917"/>
    <w:multiLevelType w:val="hybridMultilevel"/>
    <w:tmpl w:val="96FE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D85F49"/>
    <w:multiLevelType w:val="hybridMultilevel"/>
    <w:tmpl w:val="CA06C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F7D6B"/>
    <w:multiLevelType w:val="hybridMultilevel"/>
    <w:tmpl w:val="ACDE6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D615B"/>
    <w:multiLevelType w:val="hybridMultilevel"/>
    <w:tmpl w:val="6E146480"/>
    <w:lvl w:ilvl="0" w:tplc="1C868F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D4A92"/>
    <w:multiLevelType w:val="hybridMultilevel"/>
    <w:tmpl w:val="2878D4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B61B8"/>
    <w:multiLevelType w:val="multilevel"/>
    <w:tmpl w:val="58A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0327A"/>
    <w:multiLevelType w:val="hybridMultilevel"/>
    <w:tmpl w:val="6368EA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3398C"/>
    <w:multiLevelType w:val="hybridMultilevel"/>
    <w:tmpl w:val="A6BC1CCC"/>
    <w:lvl w:ilvl="0" w:tplc="DBBEAD2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0CB6BBA"/>
    <w:multiLevelType w:val="hybridMultilevel"/>
    <w:tmpl w:val="3788BADA"/>
    <w:lvl w:ilvl="0" w:tplc="E0C0D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EA4A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C75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729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20E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52BC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D2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C5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E8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D60109"/>
    <w:multiLevelType w:val="hybridMultilevel"/>
    <w:tmpl w:val="D45E99E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C43D7"/>
    <w:multiLevelType w:val="hybridMultilevel"/>
    <w:tmpl w:val="BEC89192"/>
    <w:lvl w:ilvl="0" w:tplc="FB8E01F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62D69"/>
    <w:multiLevelType w:val="hybridMultilevel"/>
    <w:tmpl w:val="7E2A73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86BEC"/>
    <w:multiLevelType w:val="hybridMultilevel"/>
    <w:tmpl w:val="203047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60EADE">
      <w:start w:val="1"/>
      <w:numFmt w:val="lowerLetter"/>
      <w:lvlText w:val="%2)"/>
      <w:lvlJc w:val="left"/>
      <w:pPr>
        <w:ind w:left="1800" w:hanging="720"/>
      </w:pPr>
      <w:rPr>
        <w:rFonts w:hint="default"/>
      </w:rPr>
    </w:lvl>
    <w:lvl w:ilvl="2" w:tplc="4DB8F0FA">
      <w:start w:val="4"/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562893">
    <w:abstractNumId w:val="38"/>
  </w:num>
  <w:num w:numId="2" w16cid:durableId="72237231">
    <w:abstractNumId w:val="15"/>
  </w:num>
  <w:num w:numId="3" w16cid:durableId="1287664980">
    <w:abstractNumId w:val="37"/>
  </w:num>
  <w:num w:numId="4" w16cid:durableId="302470329">
    <w:abstractNumId w:val="25"/>
  </w:num>
  <w:num w:numId="5" w16cid:durableId="592975395">
    <w:abstractNumId w:val="7"/>
  </w:num>
  <w:num w:numId="6" w16cid:durableId="1172063979">
    <w:abstractNumId w:val="10"/>
  </w:num>
  <w:num w:numId="7" w16cid:durableId="969702099">
    <w:abstractNumId w:val="18"/>
  </w:num>
  <w:num w:numId="8" w16cid:durableId="1037241486">
    <w:abstractNumId w:val="29"/>
  </w:num>
  <w:num w:numId="9" w16cid:durableId="1933124172">
    <w:abstractNumId w:val="20"/>
  </w:num>
  <w:num w:numId="10" w16cid:durableId="1362365459">
    <w:abstractNumId w:val="36"/>
  </w:num>
  <w:num w:numId="11" w16cid:durableId="1281229782">
    <w:abstractNumId w:val="4"/>
  </w:num>
  <w:num w:numId="12" w16cid:durableId="1841119787">
    <w:abstractNumId w:val="14"/>
  </w:num>
  <w:num w:numId="13" w16cid:durableId="1333295871">
    <w:abstractNumId w:val="34"/>
  </w:num>
  <w:num w:numId="14" w16cid:durableId="1403213408">
    <w:abstractNumId w:val="30"/>
  </w:num>
  <w:num w:numId="15" w16cid:durableId="26571182">
    <w:abstractNumId w:val="12"/>
  </w:num>
  <w:num w:numId="16" w16cid:durableId="1090932080">
    <w:abstractNumId w:val="2"/>
  </w:num>
  <w:num w:numId="17" w16cid:durableId="1565918084">
    <w:abstractNumId w:val="32"/>
  </w:num>
  <w:num w:numId="18" w16cid:durableId="1513496763">
    <w:abstractNumId w:val="24"/>
  </w:num>
  <w:num w:numId="19" w16cid:durableId="41247033">
    <w:abstractNumId w:val="27"/>
  </w:num>
  <w:num w:numId="20" w16cid:durableId="512186674">
    <w:abstractNumId w:val="0"/>
  </w:num>
  <w:num w:numId="21" w16cid:durableId="705179755">
    <w:abstractNumId w:val="13"/>
  </w:num>
  <w:num w:numId="22" w16cid:durableId="1302467557">
    <w:abstractNumId w:val="6"/>
  </w:num>
  <w:num w:numId="23" w16cid:durableId="787621440">
    <w:abstractNumId w:val="5"/>
  </w:num>
  <w:num w:numId="24" w16cid:durableId="661398077">
    <w:abstractNumId w:val="9"/>
  </w:num>
  <w:num w:numId="25" w16cid:durableId="973563192">
    <w:abstractNumId w:val="8"/>
  </w:num>
  <w:num w:numId="26" w16cid:durableId="1977685452">
    <w:abstractNumId w:val="17"/>
  </w:num>
  <w:num w:numId="27" w16cid:durableId="1156386250">
    <w:abstractNumId w:val="22"/>
  </w:num>
  <w:num w:numId="28" w16cid:durableId="247883196">
    <w:abstractNumId w:val="28"/>
  </w:num>
  <w:num w:numId="29" w16cid:durableId="486290373">
    <w:abstractNumId w:val="35"/>
  </w:num>
  <w:num w:numId="30" w16cid:durableId="197011344">
    <w:abstractNumId w:val="21"/>
  </w:num>
  <w:num w:numId="31" w16cid:durableId="1132672884">
    <w:abstractNumId w:val="33"/>
  </w:num>
  <w:num w:numId="32" w16cid:durableId="1100834240">
    <w:abstractNumId w:val="19"/>
  </w:num>
  <w:num w:numId="33" w16cid:durableId="1062947039">
    <w:abstractNumId w:val="39"/>
  </w:num>
  <w:num w:numId="34" w16cid:durableId="1798988073">
    <w:abstractNumId w:val="42"/>
  </w:num>
  <w:num w:numId="35" w16cid:durableId="896356958">
    <w:abstractNumId w:val="11"/>
  </w:num>
  <w:num w:numId="36" w16cid:durableId="1808932104">
    <w:abstractNumId w:val="3"/>
  </w:num>
  <w:num w:numId="37" w16cid:durableId="716469590">
    <w:abstractNumId w:val="23"/>
  </w:num>
  <w:num w:numId="38" w16cid:durableId="1355233304">
    <w:abstractNumId w:val="16"/>
  </w:num>
  <w:num w:numId="39" w16cid:durableId="1758478876">
    <w:abstractNumId w:val="41"/>
  </w:num>
  <w:num w:numId="40" w16cid:durableId="636909328">
    <w:abstractNumId w:val="26"/>
  </w:num>
  <w:num w:numId="41" w16cid:durableId="1625235083">
    <w:abstractNumId w:val="40"/>
  </w:num>
  <w:num w:numId="42" w16cid:durableId="1993213098">
    <w:abstractNumId w:val="1"/>
  </w:num>
  <w:num w:numId="43" w16cid:durableId="213825459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23"/>
    <w:rsid w:val="00003405"/>
    <w:rsid w:val="00034C9A"/>
    <w:rsid w:val="000363BA"/>
    <w:rsid w:val="00036811"/>
    <w:rsid w:val="000550E2"/>
    <w:rsid w:val="00083DA6"/>
    <w:rsid w:val="0009126E"/>
    <w:rsid w:val="000975E9"/>
    <w:rsid w:val="000B2F65"/>
    <w:rsid w:val="000C7D89"/>
    <w:rsid w:val="000D4021"/>
    <w:rsid w:val="000D740A"/>
    <w:rsid w:val="000E0134"/>
    <w:rsid w:val="000E1238"/>
    <w:rsid w:val="000E573A"/>
    <w:rsid w:val="00104D45"/>
    <w:rsid w:val="00106ED0"/>
    <w:rsid w:val="0012166D"/>
    <w:rsid w:val="00123064"/>
    <w:rsid w:val="00144937"/>
    <w:rsid w:val="0015792A"/>
    <w:rsid w:val="001D4D78"/>
    <w:rsid w:val="001E62A7"/>
    <w:rsid w:val="002002C2"/>
    <w:rsid w:val="00216E2C"/>
    <w:rsid w:val="00224CDB"/>
    <w:rsid w:val="00240B18"/>
    <w:rsid w:val="00241C4C"/>
    <w:rsid w:val="00246E84"/>
    <w:rsid w:val="002655E8"/>
    <w:rsid w:val="00281C10"/>
    <w:rsid w:val="002A21B8"/>
    <w:rsid w:val="002A32E3"/>
    <w:rsid w:val="002D0776"/>
    <w:rsid w:val="002D6515"/>
    <w:rsid w:val="002E036C"/>
    <w:rsid w:val="002E65E9"/>
    <w:rsid w:val="00305207"/>
    <w:rsid w:val="00316310"/>
    <w:rsid w:val="00321067"/>
    <w:rsid w:val="00327B3B"/>
    <w:rsid w:val="003424CD"/>
    <w:rsid w:val="003454B6"/>
    <w:rsid w:val="003B5059"/>
    <w:rsid w:val="003C380B"/>
    <w:rsid w:val="003E1623"/>
    <w:rsid w:val="003E197A"/>
    <w:rsid w:val="003F000E"/>
    <w:rsid w:val="003F20A5"/>
    <w:rsid w:val="00421D5D"/>
    <w:rsid w:val="004232EE"/>
    <w:rsid w:val="00427014"/>
    <w:rsid w:val="00432EE2"/>
    <w:rsid w:val="00435117"/>
    <w:rsid w:val="00461590"/>
    <w:rsid w:val="0046355B"/>
    <w:rsid w:val="00474A81"/>
    <w:rsid w:val="004823DC"/>
    <w:rsid w:val="004F0944"/>
    <w:rsid w:val="00507D01"/>
    <w:rsid w:val="005146DF"/>
    <w:rsid w:val="00525C51"/>
    <w:rsid w:val="005421CE"/>
    <w:rsid w:val="00561365"/>
    <w:rsid w:val="00565B99"/>
    <w:rsid w:val="00574E2B"/>
    <w:rsid w:val="005835E9"/>
    <w:rsid w:val="005865AE"/>
    <w:rsid w:val="005C1ED1"/>
    <w:rsid w:val="005D1FE5"/>
    <w:rsid w:val="005E11B6"/>
    <w:rsid w:val="00604242"/>
    <w:rsid w:val="00630FAD"/>
    <w:rsid w:val="00633587"/>
    <w:rsid w:val="00683F61"/>
    <w:rsid w:val="006849DC"/>
    <w:rsid w:val="0068646E"/>
    <w:rsid w:val="006C5C20"/>
    <w:rsid w:val="006D3AE2"/>
    <w:rsid w:val="006D4D10"/>
    <w:rsid w:val="006D5A2A"/>
    <w:rsid w:val="006F56E6"/>
    <w:rsid w:val="0070752E"/>
    <w:rsid w:val="00724D58"/>
    <w:rsid w:val="00764F9A"/>
    <w:rsid w:val="00797F9C"/>
    <w:rsid w:val="007A7AD7"/>
    <w:rsid w:val="007D4167"/>
    <w:rsid w:val="007E3BC7"/>
    <w:rsid w:val="007E3E33"/>
    <w:rsid w:val="008264FB"/>
    <w:rsid w:val="00827649"/>
    <w:rsid w:val="008436F1"/>
    <w:rsid w:val="008553CD"/>
    <w:rsid w:val="008C6190"/>
    <w:rsid w:val="008D5126"/>
    <w:rsid w:val="008D57E1"/>
    <w:rsid w:val="008E2231"/>
    <w:rsid w:val="008F347F"/>
    <w:rsid w:val="009044DE"/>
    <w:rsid w:val="00917227"/>
    <w:rsid w:val="009430D1"/>
    <w:rsid w:val="00950ACA"/>
    <w:rsid w:val="00956556"/>
    <w:rsid w:val="00984395"/>
    <w:rsid w:val="009A2926"/>
    <w:rsid w:val="009B307D"/>
    <w:rsid w:val="009D0F65"/>
    <w:rsid w:val="009D5EAA"/>
    <w:rsid w:val="009E53A1"/>
    <w:rsid w:val="009F13FA"/>
    <w:rsid w:val="009F64C4"/>
    <w:rsid w:val="00A1089E"/>
    <w:rsid w:val="00A56E10"/>
    <w:rsid w:val="00A665FE"/>
    <w:rsid w:val="00A86560"/>
    <w:rsid w:val="00A9201E"/>
    <w:rsid w:val="00AA3021"/>
    <w:rsid w:val="00AB2294"/>
    <w:rsid w:val="00AB3531"/>
    <w:rsid w:val="00AB6474"/>
    <w:rsid w:val="00AB7CE8"/>
    <w:rsid w:val="00AF18D8"/>
    <w:rsid w:val="00B22782"/>
    <w:rsid w:val="00B31C29"/>
    <w:rsid w:val="00B54CEC"/>
    <w:rsid w:val="00B80E30"/>
    <w:rsid w:val="00B90E1C"/>
    <w:rsid w:val="00BB5743"/>
    <w:rsid w:val="00BB585D"/>
    <w:rsid w:val="00BB7D97"/>
    <w:rsid w:val="00BD4331"/>
    <w:rsid w:val="00BE1245"/>
    <w:rsid w:val="00C04B28"/>
    <w:rsid w:val="00C17C53"/>
    <w:rsid w:val="00C20838"/>
    <w:rsid w:val="00C21747"/>
    <w:rsid w:val="00C26695"/>
    <w:rsid w:val="00C9023F"/>
    <w:rsid w:val="00C93BDB"/>
    <w:rsid w:val="00CA7903"/>
    <w:rsid w:val="00CB2588"/>
    <w:rsid w:val="00CE414C"/>
    <w:rsid w:val="00D42F7D"/>
    <w:rsid w:val="00D43C66"/>
    <w:rsid w:val="00D51866"/>
    <w:rsid w:val="00D64059"/>
    <w:rsid w:val="00D8764A"/>
    <w:rsid w:val="00DA5246"/>
    <w:rsid w:val="00DB309A"/>
    <w:rsid w:val="00DB40F2"/>
    <w:rsid w:val="00DB4331"/>
    <w:rsid w:val="00DB72F2"/>
    <w:rsid w:val="00DC362B"/>
    <w:rsid w:val="00DD5C64"/>
    <w:rsid w:val="00DF5BB8"/>
    <w:rsid w:val="00E3250E"/>
    <w:rsid w:val="00E32F14"/>
    <w:rsid w:val="00E40DB0"/>
    <w:rsid w:val="00E53971"/>
    <w:rsid w:val="00E629AE"/>
    <w:rsid w:val="00E65863"/>
    <w:rsid w:val="00E74B21"/>
    <w:rsid w:val="00E77E30"/>
    <w:rsid w:val="00E9579A"/>
    <w:rsid w:val="00EB2ACC"/>
    <w:rsid w:val="00EB5EE4"/>
    <w:rsid w:val="00EF2361"/>
    <w:rsid w:val="00EF2920"/>
    <w:rsid w:val="00F117EC"/>
    <w:rsid w:val="00F3329F"/>
    <w:rsid w:val="00F52AF9"/>
    <w:rsid w:val="00F62852"/>
    <w:rsid w:val="00F63D41"/>
    <w:rsid w:val="00F72AB7"/>
    <w:rsid w:val="00FA5A2B"/>
    <w:rsid w:val="00FC2D07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1E9A9"/>
  <w15:chartTrackingRefBased/>
  <w15:docId w15:val="{53BF857E-2CD9-4FD7-9915-5D4E2593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B5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rFonts w:ascii="Arial Unicode MS" w:eastAsia="Arial Unicode MS" w:hAnsi="Arial Unicode MS" w:cs="Arial Unicode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display2">
    <w:name w:val="display2"/>
    <w:basedOn w:val="Normal"/>
    <w:pPr>
      <w:spacing w:before="120" w:after="240" w:line="312" w:lineRule="atLeast"/>
      <w:ind w:left="1530" w:right="144"/>
    </w:pPr>
    <w:rPr>
      <w:rFonts w:ascii="Garamond" w:eastAsia="Arial Unicode MS" w:hAnsi="Garamond" w:cs="Arial Unicode MS"/>
      <w:i/>
      <w:iCs/>
      <w:sz w:val="30"/>
      <w:szCs w:val="30"/>
    </w:rPr>
  </w:style>
  <w:style w:type="paragraph" w:customStyle="1" w:styleId="example">
    <w:name w:val="example"/>
    <w:basedOn w:val="Normal"/>
    <w:pPr>
      <w:spacing w:before="288" w:after="60" w:line="336" w:lineRule="atLeast"/>
      <w:ind w:left="168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n1">
    <w:name w:val="green1"/>
    <w:rPr>
      <w:rFonts w:ascii="Garamond" w:hAnsi="Garamond" w:hint="default"/>
      <w:b/>
      <w:bCs/>
      <w:color w:val="008000"/>
      <w:sz w:val="30"/>
      <w:szCs w:val="30"/>
    </w:rPr>
  </w:style>
  <w:style w:type="character" w:customStyle="1" w:styleId="pi1">
    <w:name w:val="pi1"/>
    <w:rPr>
      <w:rFonts w:ascii="Garamond" w:hAnsi="Garamond" w:hint="default"/>
      <w:b w:val="0"/>
      <w:bCs w:val="0"/>
      <w:sz w:val="24"/>
      <w:szCs w:val="24"/>
    </w:rPr>
  </w:style>
  <w:style w:type="character" w:customStyle="1" w:styleId="hidegif1">
    <w:name w:val="hidegif1"/>
    <w:rPr>
      <w:shd w:val="clear" w:color="auto" w:fill="009900"/>
    </w:rPr>
  </w:style>
  <w:style w:type="character" w:customStyle="1" w:styleId="doc121">
    <w:name w:val="doc121"/>
    <w:rPr>
      <w:rFonts w:ascii="Garamond" w:hAnsi="Garamond" w:hint="default"/>
      <w:b w:val="0"/>
      <w:bCs w:val="0"/>
      <w:sz w:val="24"/>
      <w:szCs w:val="24"/>
    </w:rPr>
  </w:style>
  <w:style w:type="character" w:customStyle="1" w:styleId="showgif1">
    <w:name w:val="showgif1"/>
    <w:rPr>
      <w:rFonts w:ascii="Garamond" w:hAnsi="Garamond" w:hint="default"/>
      <w:b/>
      <w:bCs/>
      <w:sz w:val="30"/>
      <w:szCs w:val="30"/>
      <w:shd w:val="clear" w:color="auto" w:fill="auto"/>
    </w:rPr>
  </w:style>
  <w:style w:type="character" w:customStyle="1" w:styleId="doc12b1">
    <w:name w:val="doc12b1"/>
    <w:rPr>
      <w:rFonts w:ascii="Garamond" w:hAnsi="Garamond" w:hint="default"/>
      <w:b/>
      <w:bCs/>
      <w:sz w:val="24"/>
      <w:szCs w:val="24"/>
    </w:rPr>
  </w:style>
  <w:style w:type="character" w:customStyle="1" w:styleId="pigr1">
    <w:name w:val="pigr1"/>
    <w:rPr>
      <w:rFonts w:ascii="Garamond" w:hAnsi="Garamond" w:hint="default"/>
      <w:b/>
      <w:bCs/>
      <w:sz w:val="32"/>
      <w:szCs w:val="32"/>
    </w:rPr>
  </w:style>
  <w:style w:type="character" w:customStyle="1" w:styleId="pigr500">
    <w:name w:val="pigr500"/>
    <w:basedOn w:val="DefaultParagraphFont"/>
  </w:style>
  <w:style w:type="paragraph" w:customStyle="1" w:styleId="grn2boldl">
    <w:name w:val="grn2boldl"/>
    <w:basedOn w:val="Normal"/>
    <w:pPr>
      <w:spacing w:after="60" w:line="312" w:lineRule="atLeast"/>
      <w:ind w:right="144"/>
    </w:pPr>
    <w:rPr>
      <w:rFonts w:ascii="Garamond" w:eastAsia="Arial Unicode MS" w:hAnsi="Garamond" w:cs="Arial Unicode MS"/>
      <w:b/>
      <w:bCs/>
      <w:color w:val="009900"/>
      <w:sz w:val="30"/>
      <w:szCs w:val="30"/>
    </w:rPr>
  </w:style>
  <w:style w:type="paragraph" w:customStyle="1" w:styleId="lafter">
    <w:name w:val="lafter"/>
    <w:basedOn w:val="Normal"/>
    <w:pPr>
      <w:spacing w:before="144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paragraph" w:customStyle="1" w:styleId="left">
    <w:name w:val="left"/>
    <w:basedOn w:val="Normal"/>
    <w:pPr>
      <w:spacing w:before="60" w:after="60" w:line="312" w:lineRule="atLeast"/>
      <w:ind w:left="144" w:right="144"/>
    </w:pPr>
    <w:rPr>
      <w:rFonts w:ascii="Garamond" w:eastAsia="Arial Unicode MS" w:hAnsi="Garamond" w:cs="Arial Unicode MS"/>
      <w:sz w:val="30"/>
      <w:szCs w:val="30"/>
    </w:rPr>
  </w:style>
  <w:style w:type="character" w:customStyle="1" w:styleId="greekgr1">
    <w:name w:val="greekgr1"/>
    <w:rPr>
      <w:b/>
      <w:bCs/>
      <w:i/>
      <w:iCs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">
    <w:name w:val="Body Text Indent"/>
    <w:basedOn w:val="Normal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70752E"/>
    <w:pPr>
      <w:spacing w:after="160" w:line="259" w:lineRule="auto"/>
      <w:ind w:left="720"/>
      <w:contextualSpacing/>
    </w:pPr>
    <w:rPr>
      <w:rFonts w:ascii="Calibri" w:eastAsia="MS Mincho" w:hAnsi="Calibri"/>
      <w:sz w:val="22"/>
      <w:szCs w:val="22"/>
      <w:lang w:val="en-MY" w:eastAsia="ja-JP"/>
    </w:rPr>
  </w:style>
  <w:style w:type="table" w:styleId="TableGrid">
    <w:name w:val="Table Grid"/>
    <w:basedOn w:val="TableNormal"/>
    <w:rsid w:val="00EF2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F72AB7"/>
    <w:rPr>
      <w:sz w:val="24"/>
      <w:szCs w:val="24"/>
    </w:rPr>
  </w:style>
  <w:style w:type="paragraph" w:customStyle="1" w:styleId="Default">
    <w:name w:val="Default"/>
    <w:rsid w:val="00432EE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6159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B58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E8CFF5EAC5BA4A997B5C0B8DDE3C50" ma:contentTypeVersion="2" ma:contentTypeDescription="Create a new document." ma:contentTypeScope="" ma:versionID="e4462a85cb95e11ac50b94eb32c14267">
  <xsd:schema xmlns:xsd="http://www.w3.org/2001/XMLSchema" xmlns:xs="http://www.w3.org/2001/XMLSchema" xmlns:p="http://schemas.microsoft.com/office/2006/metadata/properties" xmlns:ns2="44e2a3e3-710c-4b61-af3b-9380fc9e81ae" targetNamespace="http://schemas.microsoft.com/office/2006/metadata/properties" ma:root="true" ma:fieldsID="5e8062bc8ebcd958eb7179b025d9bbba" ns2:_="">
    <xsd:import namespace="44e2a3e3-710c-4b61-af3b-9380fc9e8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2a3e3-710c-4b61-af3b-9380fc9e8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BAA85B-A256-406B-902C-5AA66CE82A0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59428E7-8EB6-4FA4-90F1-2302CCC33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2a3e3-710c-4b61-af3b-9380fc9e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26501A-64FF-4D09-9A6E-E4A12BDE77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C2FA73-E225-469B-992C-EA659CDD7B9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E4DCBF-B246-41D0-9ED4-D8778954F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APIIT SDN BHD</Company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mrskwan</dc:creator>
  <cp:keywords/>
  <dc:description/>
  <cp:lastModifiedBy>WONG KIT HOONG</cp:lastModifiedBy>
  <cp:revision>34</cp:revision>
  <cp:lastPrinted>2003-09-02T08:30:00Z</cp:lastPrinted>
  <dcterms:created xsi:type="dcterms:W3CDTF">2023-03-05T16:06:00Z</dcterms:created>
  <dcterms:modified xsi:type="dcterms:W3CDTF">2026-07-19T03:10:00Z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Nurul Haniza Mohtar</vt:lpwstr>
  </property>
  <property fmtid="{D5CDD505-2E9C-101B-9397-08002B2CF9AE}" pid="3" name="Order">
    <vt:lpwstr>31700.0000000000</vt:lpwstr>
  </property>
  <property fmtid="{D5CDD505-2E9C-101B-9397-08002B2CF9AE}" pid="4" name="ComplianceAssetId">
    <vt:lpwstr/>
  </property>
  <property fmtid="{D5CDD505-2E9C-101B-9397-08002B2CF9AE}" pid="5" name="display_urn:schemas-microsoft-com:office:office#Author">
    <vt:lpwstr>Nurul Haniza Mohtar</vt:lpwstr>
  </property>
  <property fmtid="{D5CDD505-2E9C-101B-9397-08002B2CF9AE}" pid="6" name="ContentTypeId">
    <vt:lpwstr>0x01010086E8CFF5EAC5BA4A997B5C0B8DDE3C50</vt:lpwstr>
  </property>
</Properties>
</file>