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Pr="00AA4BD1" w:rsidRDefault="00AA4BD1" w:rsidP="00AA4BD1">
      <w:pPr>
        <w:pStyle w:val="a6"/>
        <w:jc w:val="center"/>
        <w:rPr>
          <w:sz w:val="72"/>
          <w:szCs w:val="72"/>
        </w:rPr>
      </w:pPr>
      <w:r w:rsidRPr="00AA4BD1">
        <w:rPr>
          <w:sz w:val="72"/>
          <w:szCs w:val="72"/>
        </w:rPr>
        <w:t>守护进程通信协议</w:t>
      </w:r>
    </w:p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>
      <w:pPr>
        <w:rPr>
          <w:rFonts w:hint="eastAsia"/>
        </w:rPr>
      </w:pPr>
    </w:p>
    <w:p w:rsidR="00AA4BD1" w:rsidRDefault="00AA4BD1" w:rsidP="00AA4BD1"/>
    <w:p w:rsidR="00AA4BD1" w:rsidRPr="000F1B4A" w:rsidRDefault="00AA4BD1" w:rsidP="00AA4BD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t>REVISION HISTORY</w:t>
      </w:r>
    </w:p>
    <w:p w:rsidR="00AA4BD1" w:rsidRDefault="00AA4BD1" w:rsidP="00AA4BD1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2"/>
        <w:gridCol w:w="1665"/>
        <w:gridCol w:w="1353"/>
        <w:gridCol w:w="1182"/>
        <w:gridCol w:w="1125"/>
        <w:gridCol w:w="1609"/>
      </w:tblGrid>
      <w:tr w:rsidR="00AA4BD1" w:rsidTr="00C17978">
        <w:tc>
          <w:tcPr>
            <w:tcW w:w="1362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  <w:r w:rsidRPr="000112F8">
              <w:rPr>
                <w:sz w:val="30"/>
                <w:szCs w:val="30"/>
              </w:rPr>
              <w:t>Version</w:t>
            </w:r>
          </w:p>
        </w:tc>
        <w:tc>
          <w:tcPr>
            <w:tcW w:w="1665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 w:rsidRPr="000112F8">
              <w:rPr>
                <w:sz w:val="30"/>
                <w:szCs w:val="30"/>
              </w:rPr>
              <w:t>ate</w:t>
            </w:r>
          </w:p>
        </w:tc>
        <w:tc>
          <w:tcPr>
            <w:tcW w:w="1353" w:type="dxa"/>
          </w:tcPr>
          <w:p w:rsidR="00AA4BD1" w:rsidRPr="000112F8" w:rsidRDefault="00AA4BD1" w:rsidP="00C179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Section</w:t>
            </w:r>
          </w:p>
        </w:tc>
        <w:tc>
          <w:tcPr>
            <w:tcW w:w="1182" w:type="dxa"/>
          </w:tcPr>
          <w:p w:rsidR="00AA4BD1" w:rsidRPr="000112F8" w:rsidRDefault="00AA4BD1" w:rsidP="00C179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Page</w:t>
            </w:r>
          </w:p>
        </w:tc>
        <w:tc>
          <w:tcPr>
            <w:tcW w:w="1125" w:type="dxa"/>
          </w:tcPr>
          <w:p w:rsidR="00AA4BD1" w:rsidRPr="000112F8" w:rsidRDefault="00AA4BD1" w:rsidP="00C179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Line</w:t>
            </w:r>
          </w:p>
        </w:tc>
        <w:tc>
          <w:tcPr>
            <w:tcW w:w="1609" w:type="dxa"/>
          </w:tcPr>
          <w:p w:rsidR="00AA4BD1" w:rsidRDefault="00AA4BD1" w:rsidP="00C179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AA4BD1" w:rsidTr="00C17978">
        <w:tc>
          <w:tcPr>
            <w:tcW w:w="1362" w:type="dxa"/>
          </w:tcPr>
          <w:p w:rsidR="00AA4BD1" w:rsidRDefault="00AA4BD1" w:rsidP="00C17978">
            <w:r w:rsidRPr="000112F8">
              <w:rPr>
                <w:rFonts w:hint="eastAsia"/>
                <w:sz w:val="30"/>
                <w:szCs w:val="30"/>
              </w:rPr>
              <w:t>1</w:t>
            </w:r>
            <w:r w:rsidR="00194540">
              <w:rPr>
                <w:sz w:val="30"/>
                <w:szCs w:val="30"/>
              </w:rPr>
              <w:t>.0.0</w:t>
            </w:r>
          </w:p>
        </w:tc>
        <w:tc>
          <w:tcPr>
            <w:tcW w:w="1665" w:type="dxa"/>
          </w:tcPr>
          <w:p w:rsidR="00AA4BD1" w:rsidRPr="000112F8" w:rsidRDefault="00194540" w:rsidP="00C179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4/8/2019</w:t>
            </w:r>
          </w:p>
        </w:tc>
        <w:tc>
          <w:tcPr>
            <w:tcW w:w="1353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</w:p>
        </w:tc>
        <w:tc>
          <w:tcPr>
            <w:tcW w:w="1182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</w:p>
        </w:tc>
        <w:tc>
          <w:tcPr>
            <w:tcW w:w="1125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</w:p>
        </w:tc>
        <w:tc>
          <w:tcPr>
            <w:tcW w:w="1609" w:type="dxa"/>
          </w:tcPr>
          <w:p w:rsidR="00AA4BD1" w:rsidRPr="000112F8" w:rsidRDefault="00105130" w:rsidP="00C1797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新增协议概述</w:t>
            </w:r>
          </w:p>
        </w:tc>
      </w:tr>
    </w:tbl>
    <w:p w:rsidR="00AA4BD1" w:rsidRDefault="00AA4BD1" w:rsidP="00AA4BD1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</w:p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>
      <w:pPr>
        <w:rPr>
          <w:rFonts w:hint="eastAsia"/>
        </w:rPr>
      </w:pPr>
    </w:p>
    <w:p w:rsidR="004D3490" w:rsidRDefault="00AA4BD1" w:rsidP="00AA4BD1">
      <w:pPr>
        <w:pStyle w:val="1"/>
        <w:numPr>
          <w:ilvl w:val="0"/>
          <w:numId w:val="7"/>
        </w:numPr>
      </w:pPr>
      <w:r>
        <w:t>心跳协议概述</w:t>
      </w:r>
    </w:p>
    <w:p w:rsidR="00C7741C" w:rsidRDefault="00C7741C" w:rsidP="00C7741C">
      <w:r>
        <w:tab/>
      </w:r>
      <w:r>
        <w:t>守护进程作为</w:t>
      </w:r>
      <w:r>
        <w:rPr>
          <w:rFonts w:hint="eastAsia"/>
        </w:rPr>
        <w:t>T</w:t>
      </w:r>
      <w:r>
        <w:t>CP</w:t>
      </w:r>
      <w:r>
        <w:t>服务端</w:t>
      </w:r>
      <w:r>
        <w:rPr>
          <w:rFonts w:hint="eastAsia"/>
        </w:rPr>
        <w:t>，</w:t>
      </w:r>
      <w:r>
        <w:t>ip</w:t>
      </w:r>
      <w:r>
        <w:t>地址为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，</w:t>
      </w:r>
      <w:r>
        <w:t>端口号为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2539</w:t>
      </w:r>
      <w:r>
        <w:rPr>
          <w:rFonts w:hint="eastAsia"/>
        </w:rPr>
        <w:t>；</w:t>
      </w:r>
    </w:p>
    <w:p w:rsidR="00C7741C" w:rsidRDefault="00C7741C" w:rsidP="00C7741C">
      <w:r>
        <w:tab/>
      </w:r>
      <w:r w:rsidR="00F26B33">
        <w:t>作为</w:t>
      </w:r>
      <w:r>
        <w:t>UDP</w:t>
      </w:r>
      <w:r>
        <w:t>服务端</w:t>
      </w:r>
      <w:r>
        <w:rPr>
          <w:rFonts w:hint="eastAsia"/>
        </w:rPr>
        <w:t>，</w:t>
      </w:r>
      <w:r>
        <w:t>ip</w:t>
      </w:r>
      <w:r>
        <w:t>地址为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，</w:t>
      </w:r>
      <w:r>
        <w:t>端口号为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2540</w:t>
      </w:r>
      <w:r>
        <w:rPr>
          <w:rFonts w:hint="eastAsia"/>
        </w:rPr>
        <w:t>。</w:t>
      </w:r>
    </w:p>
    <w:p w:rsidR="004408FB" w:rsidRDefault="004408FB" w:rsidP="00C7741C">
      <w:r>
        <w:tab/>
        <w:t>TCP</w:t>
      </w:r>
      <w:r>
        <w:rPr>
          <w:rFonts w:hint="eastAsia"/>
        </w:rPr>
        <w:t>，</w:t>
      </w:r>
      <w:r>
        <w:t>UDP</w:t>
      </w:r>
      <w:r>
        <w:t>客户端周期向守护进程发送心跳消息</w:t>
      </w:r>
      <w:r>
        <w:rPr>
          <w:rFonts w:hint="eastAsia"/>
        </w:rPr>
        <w:t>，</w:t>
      </w:r>
      <w:r w:rsidR="00EC5794">
        <w:rPr>
          <w:rFonts w:hint="eastAsia"/>
        </w:rPr>
        <w:t>且消息为</w:t>
      </w:r>
      <w:r w:rsidR="005A524B">
        <w:rPr>
          <w:rFonts w:hint="eastAsia"/>
        </w:rPr>
        <w:t>客户端向</w:t>
      </w:r>
      <w:r w:rsidR="00EC5794">
        <w:rPr>
          <w:rFonts w:hint="eastAsia"/>
        </w:rPr>
        <w:t>服务端单向广播模式。</w:t>
      </w:r>
      <w:r w:rsidR="00B93D35">
        <w:rPr>
          <w:rFonts w:hint="eastAsia"/>
        </w:rPr>
        <w:t>客户端</w:t>
      </w:r>
      <w:r>
        <w:rPr>
          <w:rFonts w:hint="eastAsia"/>
        </w:rPr>
        <w:t>发送</w:t>
      </w:r>
      <w:r>
        <w:t>周期、</w:t>
      </w:r>
      <w:r w:rsidR="00B93D35">
        <w:t>服务端</w:t>
      </w:r>
      <w:bookmarkStart w:id="0" w:name="_GoBack"/>
      <w:bookmarkEnd w:id="0"/>
      <w:r>
        <w:t>监测周期均设定为</w:t>
      </w:r>
      <w:r>
        <w:rPr>
          <w:rFonts w:hint="eastAsia"/>
        </w:rPr>
        <w:t>T</w:t>
      </w:r>
      <w:r w:rsidRPr="007E30E8">
        <w:rPr>
          <w:sz w:val="15"/>
        </w:rPr>
        <w:t>C</w:t>
      </w:r>
      <w:r>
        <w:t>=</w:t>
      </w:r>
      <w:r>
        <w:rPr>
          <w:rFonts w:hint="eastAsia"/>
        </w:rPr>
        <w:t>1</w:t>
      </w:r>
      <w:r>
        <w:t>0s</w:t>
      </w:r>
      <w:r>
        <w:rPr>
          <w:rFonts w:hint="eastAsia"/>
        </w:rPr>
        <w:t>，超时时间</w:t>
      </w:r>
      <w:r>
        <w:rPr>
          <w:rFonts w:hint="eastAsia"/>
        </w:rPr>
        <w:t>(</w:t>
      </w:r>
      <w:r>
        <w:t>timeout)</w:t>
      </w:r>
      <w:r>
        <w:rPr>
          <w:rFonts w:hint="eastAsia"/>
        </w:rPr>
        <w:t>为</w:t>
      </w:r>
      <w:r>
        <w:rPr>
          <w:rFonts w:hint="eastAsia"/>
        </w:rPr>
        <w:t>2T</w:t>
      </w:r>
      <w:r w:rsidRPr="007E30E8">
        <w:rPr>
          <w:sz w:val="15"/>
        </w:rPr>
        <w:t>C</w:t>
      </w:r>
      <w:r>
        <w:rPr>
          <w:sz w:val="15"/>
        </w:rPr>
        <w:t xml:space="preserve"> =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  <w:r>
        <w:t>心跳判断规则</w:t>
      </w:r>
      <w:r>
        <w:rPr>
          <w:rFonts w:hint="eastAsia"/>
        </w:rPr>
        <w:t>：</w:t>
      </w:r>
      <w:r>
        <w:t>如果最近的心跳消息的接收时间早于</w:t>
      </w:r>
      <w:r>
        <w:t>now – timeout</w:t>
      </w:r>
      <w:r>
        <w:rPr>
          <w:rFonts w:hint="eastAsia"/>
        </w:rPr>
        <w:t>，可判断失败。</w:t>
      </w:r>
      <w:r>
        <w:t>此后守护进程负责杀死进程</w:t>
      </w:r>
      <w:r>
        <w:rPr>
          <w:rFonts w:hint="eastAsia"/>
        </w:rPr>
        <w:t>，</w:t>
      </w:r>
      <w:r>
        <w:t>并重启应用</w:t>
      </w:r>
      <w:r>
        <w:rPr>
          <w:rFonts w:hint="eastAsia"/>
        </w:rPr>
        <w:t>。</w:t>
      </w:r>
    </w:p>
    <w:p w:rsidR="00F26B33" w:rsidRDefault="00F26B33" w:rsidP="00F26B33">
      <w:pPr>
        <w:pStyle w:val="2"/>
        <w:numPr>
          <w:ilvl w:val="0"/>
          <w:numId w:val="3"/>
        </w:numPr>
      </w:pPr>
      <w:r>
        <w:t>协议格式</w:t>
      </w:r>
    </w:p>
    <w:p w:rsidR="00EE6D6F" w:rsidRPr="00F26B33" w:rsidRDefault="007E30E8" w:rsidP="00F26B33">
      <w:r>
        <w:tab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19"/>
        <w:gridCol w:w="792"/>
        <w:gridCol w:w="997"/>
        <w:gridCol w:w="927"/>
        <w:gridCol w:w="921"/>
        <w:gridCol w:w="236"/>
        <w:gridCol w:w="1220"/>
        <w:gridCol w:w="786"/>
        <w:gridCol w:w="898"/>
      </w:tblGrid>
      <w:tr w:rsidR="0022549B" w:rsidTr="00325590">
        <w:tc>
          <w:tcPr>
            <w:tcW w:w="3308" w:type="dxa"/>
            <w:gridSpan w:val="3"/>
          </w:tcPr>
          <w:p w:rsidR="0022549B" w:rsidRDefault="0022549B" w:rsidP="00EE6D6F">
            <w:pPr>
              <w:jc w:val="center"/>
            </w:pPr>
            <w:r>
              <w:t>Header[21]</w:t>
            </w:r>
          </w:p>
        </w:tc>
        <w:tc>
          <w:tcPr>
            <w:tcW w:w="3304" w:type="dxa"/>
            <w:gridSpan w:val="4"/>
          </w:tcPr>
          <w:p w:rsidR="0022549B" w:rsidRDefault="0022549B" w:rsidP="00EE6D6F">
            <w:pPr>
              <w:jc w:val="center"/>
            </w:pPr>
            <w:r>
              <w:rPr>
                <w:rFonts w:hint="eastAsia"/>
              </w:rPr>
              <w:t>Fie</w:t>
            </w:r>
            <w:r>
              <w:t>l</w:t>
            </w:r>
            <w:r>
              <w:rPr>
                <w:rFonts w:hint="eastAsia"/>
              </w:rPr>
              <w:t>ds</w:t>
            </w:r>
            <w:r>
              <w:t>[N]</w:t>
            </w:r>
          </w:p>
        </w:tc>
        <w:tc>
          <w:tcPr>
            <w:tcW w:w="1684" w:type="dxa"/>
            <w:gridSpan w:val="2"/>
          </w:tcPr>
          <w:p w:rsidR="0022549B" w:rsidRDefault="0022549B" w:rsidP="00EE6D6F">
            <w:pPr>
              <w:jc w:val="center"/>
            </w:pPr>
            <w:r>
              <w:rPr>
                <w:rFonts w:hint="eastAsia"/>
              </w:rPr>
              <w:t>P</w:t>
            </w:r>
            <w:r>
              <w:t>arity</w:t>
            </w:r>
          </w:p>
        </w:tc>
      </w:tr>
      <w:tr w:rsidR="00325590" w:rsidTr="00325590">
        <w:tc>
          <w:tcPr>
            <w:tcW w:w="1519" w:type="dxa"/>
          </w:tcPr>
          <w:p w:rsidR="0022549B" w:rsidRDefault="0022549B" w:rsidP="0061558F">
            <w:pPr>
              <w:jc w:val="center"/>
            </w:pPr>
            <w:r>
              <w:t>START_BYTE[1]</w:t>
            </w:r>
          </w:p>
        </w:tc>
        <w:tc>
          <w:tcPr>
            <w:tcW w:w="792" w:type="dxa"/>
          </w:tcPr>
          <w:p w:rsidR="0022549B" w:rsidRDefault="0022549B" w:rsidP="0061558F">
            <w:pPr>
              <w:jc w:val="center"/>
            </w:pPr>
            <w:r>
              <w:rPr>
                <w:rFonts w:hint="eastAsia"/>
              </w:rPr>
              <w:t>L</w:t>
            </w:r>
            <w:r>
              <w:t>EN[2]</w:t>
            </w:r>
          </w:p>
        </w:tc>
        <w:tc>
          <w:tcPr>
            <w:tcW w:w="997" w:type="dxa"/>
          </w:tcPr>
          <w:p w:rsidR="0022549B" w:rsidRDefault="0022549B" w:rsidP="0061558F">
            <w:pPr>
              <w:jc w:val="center"/>
            </w:pPr>
            <w:r>
              <w:rPr>
                <w:rFonts w:hint="eastAsia"/>
              </w:rPr>
              <w:t>F</w:t>
            </w:r>
            <w:r>
              <w:t>LAG[18]</w:t>
            </w:r>
          </w:p>
        </w:tc>
        <w:tc>
          <w:tcPr>
            <w:tcW w:w="927" w:type="dxa"/>
          </w:tcPr>
          <w:p w:rsidR="0022549B" w:rsidRDefault="0022549B" w:rsidP="0061558F">
            <w:pPr>
              <w:jc w:val="center"/>
            </w:pPr>
            <w:r>
              <w:t>FIELD[0]</w:t>
            </w:r>
          </w:p>
        </w:tc>
        <w:tc>
          <w:tcPr>
            <w:tcW w:w="921" w:type="dxa"/>
          </w:tcPr>
          <w:p w:rsidR="0022549B" w:rsidRDefault="0022549B" w:rsidP="0061558F">
            <w:pPr>
              <w:jc w:val="center"/>
            </w:pPr>
            <w:r>
              <w:t>FIELD[1]</w:t>
            </w:r>
          </w:p>
        </w:tc>
        <w:tc>
          <w:tcPr>
            <w:tcW w:w="236" w:type="dxa"/>
          </w:tcPr>
          <w:p w:rsidR="0022549B" w:rsidRDefault="0022549B" w:rsidP="0061558F">
            <w:pPr>
              <w:jc w:val="center"/>
            </w:pPr>
            <w:r>
              <w:t>……</w:t>
            </w:r>
          </w:p>
        </w:tc>
        <w:tc>
          <w:tcPr>
            <w:tcW w:w="1220" w:type="dxa"/>
          </w:tcPr>
          <w:p w:rsidR="0022549B" w:rsidRDefault="0022549B" w:rsidP="0061558F">
            <w:pPr>
              <w:jc w:val="center"/>
            </w:pPr>
            <w:r>
              <w:t>FIELD[N</w:t>
            </w:r>
            <w:r w:rsidR="00325590">
              <w:rPr>
                <w:rFonts w:hint="eastAsia"/>
              </w:rPr>
              <w:t>-</w:t>
            </w:r>
            <w:r w:rsidR="00325590">
              <w:t>1</w:t>
            </w:r>
            <w:r>
              <w:t>]</w:t>
            </w:r>
          </w:p>
        </w:tc>
        <w:tc>
          <w:tcPr>
            <w:tcW w:w="786" w:type="dxa"/>
          </w:tcPr>
          <w:p w:rsidR="0022549B" w:rsidRPr="00174314" w:rsidRDefault="0022549B" w:rsidP="0061558F">
            <w:pPr>
              <w:jc w:val="center"/>
              <w:rPr>
                <w:b/>
              </w:rPr>
            </w:pPr>
            <w:r>
              <w:t>PKT[1]</w:t>
            </w:r>
          </w:p>
        </w:tc>
        <w:tc>
          <w:tcPr>
            <w:tcW w:w="898" w:type="dxa"/>
          </w:tcPr>
          <w:p w:rsidR="0022549B" w:rsidRDefault="0022549B" w:rsidP="0061558F">
            <w:pPr>
              <w:jc w:val="center"/>
            </w:pPr>
            <w:r>
              <w:t>DATA[</w:t>
            </w:r>
            <w:r w:rsidR="00325590">
              <w:t>1</w:t>
            </w:r>
            <w:r>
              <w:t>]</w:t>
            </w:r>
          </w:p>
        </w:tc>
      </w:tr>
      <w:tr w:rsidR="00325590" w:rsidTr="00325590">
        <w:tc>
          <w:tcPr>
            <w:tcW w:w="1519" w:type="dxa"/>
          </w:tcPr>
          <w:p w:rsidR="0022549B" w:rsidRDefault="00325590" w:rsidP="0061558F">
            <w:pPr>
              <w:jc w:val="center"/>
            </w:pPr>
            <w:r w:rsidRPr="00325590">
              <w:rPr>
                <w:rFonts w:hint="eastAsia"/>
                <w:b/>
              </w:rPr>
              <w:t>0</w:t>
            </w:r>
            <w:r w:rsidRPr="00325590">
              <w:rPr>
                <w:b/>
              </w:rPr>
              <w:t>xcd</w:t>
            </w:r>
          </w:p>
        </w:tc>
        <w:tc>
          <w:tcPr>
            <w:tcW w:w="792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997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927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921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236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1220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786" w:type="dxa"/>
          </w:tcPr>
          <w:p w:rsidR="0022549B" w:rsidRPr="00174314" w:rsidRDefault="00325590" w:rsidP="006155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x2f</w:t>
            </w:r>
          </w:p>
        </w:tc>
        <w:tc>
          <w:tcPr>
            <w:tcW w:w="898" w:type="dxa"/>
          </w:tcPr>
          <w:p w:rsidR="0022549B" w:rsidRDefault="0022549B" w:rsidP="0061558F">
            <w:pPr>
              <w:jc w:val="center"/>
            </w:pPr>
          </w:p>
        </w:tc>
      </w:tr>
    </w:tbl>
    <w:p w:rsidR="006D1056" w:rsidRDefault="006D1056" w:rsidP="00E75B5A">
      <w:pPr>
        <w:rPr>
          <w:highlight w:val="yellow"/>
        </w:rPr>
      </w:pPr>
    </w:p>
    <w:p w:rsidR="006D1056" w:rsidRPr="004C45D9" w:rsidRDefault="006D1056" w:rsidP="00E75B5A">
      <w:pPr>
        <w:pStyle w:val="3"/>
        <w:numPr>
          <w:ilvl w:val="0"/>
          <w:numId w:val="6"/>
        </w:numPr>
      </w:pPr>
      <w:r w:rsidRPr="006D1056">
        <w:t>协议头说明</w:t>
      </w:r>
    </w:p>
    <w:p w:rsidR="00E75B5A" w:rsidRDefault="00137792" w:rsidP="00E75B5A">
      <w:pPr>
        <w:rPr>
          <w:rStyle w:val="fontstyle01"/>
          <w:rFonts w:hint="default"/>
        </w:rPr>
      </w:pPr>
      <w:r w:rsidRPr="00F42013">
        <w:rPr>
          <w:rFonts w:hint="eastAsia"/>
          <w:highlight w:val="yellow"/>
        </w:rPr>
        <w:t>//</w:t>
      </w:r>
      <w:r w:rsidRPr="00F42013">
        <w:rPr>
          <w:rStyle w:val="fontstyle01"/>
          <w:rFonts w:hint="default"/>
          <w:highlight w:val="yellow"/>
        </w:rPr>
        <w:t>数据传输顺序为低字节在前，高字节在后。</w:t>
      </w:r>
    </w:p>
    <w:p w:rsidR="00A20E21" w:rsidRPr="00A20E21" w:rsidRDefault="00A20E21" w:rsidP="00E75B5A">
      <w:pPr>
        <w:rPr>
          <w:rStyle w:val="fontstyle01"/>
          <w:rFonts w:hint="default"/>
          <w:color w:val="FF0000"/>
        </w:rPr>
      </w:pPr>
      <w:r w:rsidRPr="00A20E21">
        <w:rPr>
          <w:rStyle w:val="fontstyle01"/>
          <w:rFonts w:hint="default"/>
          <w:color w:val="FF0000"/>
        </w:rPr>
        <w:t>//目前版本不启用校验单元</w:t>
      </w:r>
    </w:p>
    <w:p w:rsidR="00E75B5A" w:rsidRDefault="00137792" w:rsidP="00E75B5A">
      <w:pPr>
        <w:rPr>
          <w:rStyle w:val="fontstyle01"/>
          <w:rFonts w:hint="default"/>
        </w:rPr>
      </w:pPr>
      <w:r w:rsidRPr="002D0F25">
        <w:rPr>
          <w:highlight w:val="yellow"/>
        </w:rPr>
        <w:t>Format</w:t>
      </w:r>
      <w:r>
        <w:rPr>
          <w:rStyle w:val="fontstyle01"/>
          <w:rFonts w:hint="default"/>
        </w:rPr>
        <w:t xml:space="preserve">: </w:t>
      </w:r>
      <w:r w:rsidRPr="002D0F25">
        <w:rPr>
          <w:color w:val="5B9BD5" w:themeColor="accent1"/>
        </w:rPr>
        <w:t>Header</w:t>
      </w:r>
      <w:r>
        <w:rPr>
          <w:rStyle w:val="fontstyle01"/>
          <w:rFonts w:hint="default"/>
        </w:rPr>
        <w:t xml:space="preserve"> </w:t>
      </w:r>
      <w:r w:rsidRPr="002D0F25">
        <w:rPr>
          <w:color w:val="5B9BD5" w:themeColor="accent1"/>
        </w:rPr>
        <w:t>+ Fields</w:t>
      </w:r>
      <w:r w:rsidR="00325590">
        <w:rPr>
          <w:color w:val="5B9BD5" w:themeColor="accent1"/>
        </w:rPr>
        <w:t xml:space="preserve"> </w:t>
      </w:r>
      <w:r w:rsidR="00A20E21">
        <w:rPr>
          <w:rFonts w:hint="eastAsia"/>
          <w:color w:val="5B9BD5" w:themeColor="accent1"/>
        </w:rPr>
        <w:t>（</w:t>
      </w:r>
      <w:r w:rsidR="00325590">
        <w:rPr>
          <w:color w:val="5B9BD5" w:themeColor="accent1"/>
        </w:rPr>
        <w:t>+ Parity</w:t>
      </w:r>
      <w:r w:rsidR="00A20E21">
        <w:rPr>
          <w:rFonts w:hint="eastAsia"/>
          <w:color w:val="5B9BD5" w:themeColor="accent1"/>
        </w:rPr>
        <w:t>）</w:t>
      </w:r>
      <w:r>
        <w:rPr>
          <w:rStyle w:val="fontstyle01"/>
          <w:rFonts w:hint="default"/>
        </w:rPr>
        <w:t>;</w:t>
      </w:r>
    </w:p>
    <w:p w:rsidR="00E75B5A" w:rsidRDefault="00E75B5A" w:rsidP="00E75B5A">
      <w:pPr>
        <w:rPr>
          <w:rStyle w:val="fontstyle01"/>
          <w:rFonts w:hint="default"/>
        </w:rPr>
      </w:pPr>
    </w:p>
    <w:p w:rsidR="00E75B5A" w:rsidRDefault="00137792" w:rsidP="00E75B5A">
      <w:pPr>
        <w:rPr>
          <w:rStyle w:val="fontstyle01"/>
          <w:rFonts w:hint="default"/>
        </w:rPr>
      </w:pPr>
      <w:r w:rsidRPr="002D0F25">
        <w:rPr>
          <w:highlight w:val="yellow"/>
        </w:rPr>
        <w:t>Header</w:t>
      </w:r>
      <w:r w:rsidRPr="002D0F25">
        <w:rPr>
          <w:rStyle w:val="fontstyle01"/>
          <w:rFonts w:hint="default"/>
          <w:highlight w:val="yellow"/>
        </w:rPr>
        <w:t>:</w:t>
      </w:r>
      <w:r w:rsidRPr="00B31382">
        <w:rPr>
          <w:color w:val="5B9BD5" w:themeColor="accent1"/>
        </w:rPr>
        <w:t xml:space="preserve"> START_BYTE</w:t>
      </w:r>
      <w:r>
        <w:rPr>
          <w:color w:val="5B9BD5" w:themeColor="accent1"/>
        </w:rPr>
        <w:t xml:space="preserve"> + LEN + FLAG</w:t>
      </w:r>
      <w:r>
        <w:rPr>
          <w:rStyle w:val="fontstyle01"/>
          <w:rFonts w:hint="default"/>
        </w:rPr>
        <w:t>;</w:t>
      </w:r>
    </w:p>
    <w:p w:rsidR="00E75B5A" w:rsidRDefault="00E75B5A" w:rsidP="00E75B5A">
      <w:pPr>
        <w:rPr>
          <w:rStyle w:val="fontstyle01"/>
          <w:rFonts w:hint="default"/>
        </w:rPr>
      </w:pPr>
    </w:p>
    <w:p w:rsidR="00E75B5A" w:rsidRDefault="00137792" w:rsidP="00E75B5A">
      <w:pPr>
        <w:rPr>
          <w:color w:val="5B9BD5" w:themeColor="accent1"/>
        </w:rPr>
      </w:pPr>
      <w:r w:rsidRPr="00174314">
        <w:rPr>
          <w:highlight w:val="yellow"/>
        </w:rPr>
        <w:lastRenderedPageBreak/>
        <w:t>START_BYTE</w:t>
      </w:r>
      <w:r w:rsidRPr="00137792">
        <w:rPr>
          <w:color w:val="5B9BD5" w:themeColor="accent1"/>
          <w:highlight w:val="yellow"/>
        </w:rPr>
        <w:t>:</w:t>
      </w:r>
      <w:r>
        <w:rPr>
          <w:color w:val="5B9BD5" w:themeColor="accent1"/>
        </w:rPr>
        <w:t xml:space="preserve"> </w:t>
      </w:r>
      <w:r>
        <w:rPr>
          <w:color w:val="5B9BD5" w:themeColor="accent1"/>
        </w:rPr>
        <w:t>固定为</w:t>
      </w:r>
      <w:r>
        <w:rPr>
          <w:rFonts w:hint="eastAsia"/>
          <w:color w:val="5B9BD5" w:themeColor="accent1"/>
        </w:rPr>
        <w:t>0</w:t>
      </w:r>
      <w:r>
        <w:rPr>
          <w:color w:val="5B9BD5" w:themeColor="accent1"/>
        </w:rPr>
        <w:t>xCD;</w:t>
      </w:r>
    </w:p>
    <w:p w:rsidR="00174314" w:rsidRDefault="00174314" w:rsidP="00E75B5A">
      <w:pPr>
        <w:rPr>
          <w:color w:val="5B9BD5" w:themeColor="accent1"/>
        </w:rPr>
      </w:pPr>
    </w:p>
    <w:p w:rsidR="00174314" w:rsidRDefault="00174314" w:rsidP="00E75B5A">
      <w:pPr>
        <w:rPr>
          <w:color w:val="5B9BD5" w:themeColor="accent1"/>
        </w:rPr>
      </w:pPr>
      <w:r w:rsidRPr="00174314">
        <w:rPr>
          <w:rFonts w:hint="eastAsia"/>
          <w:highlight w:val="yellow"/>
        </w:rPr>
        <w:t>F</w:t>
      </w:r>
      <w:r w:rsidRPr="00174314">
        <w:rPr>
          <w:highlight w:val="yellow"/>
        </w:rPr>
        <w:t>LAG</w:t>
      </w:r>
      <w:r w:rsidRPr="00174314">
        <w:rPr>
          <w:color w:val="5B9BD5" w:themeColor="accent1"/>
          <w:highlight w:val="yellow"/>
        </w:rPr>
        <w:t>:</w:t>
      </w:r>
      <w:r>
        <w:rPr>
          <w:color w:val="5B9BD5" w:themeColor="accent1"/>
        </w:rPr>
        <w:t xml:space="preserve"> </w:t>
      </w:r>
      <w:proofErr w:type="gramStart"/>
      <w:r>
        <w:rPr>
          <w:color w:val="5B9BD5" w:themeColor="accent1"/>
        </w:rPr>
        <w:t>ip[</w:t>
      </w:r>
      <w:proofErr w:type="gramEnd"/>
      <w:r>
        <w:rPr>
          <w:color w:val="5B9BD5" w:themeColor="accent1"/>
        </w:rPr>
        <w:t>4] + port[2] + start_time[8] + pid[4];</w:t>
      </w:r>
    </w:p>
    <w:p w:rsidR="00174314" w:rsidRDefault="00277796" w:rsidP="00E75B5A">
      <w:pPr>
        <w:rPr>
          <w:color w:val="5B9BD5" w:themeColor="accent1"/>
        </w:rPr>
      </w:pPr>
      <w:r>
        <w:rPr>
          <w:color w:val="5B9BD5" w:themeColor="accent1"/>
        </w:rPr>
        <w:tab/>
      </w:r>
      <w:r w:rsidR="00174314">
        <w:rPr>
          <w:color w:val="5B9BD5" w:themeColor="accent1"/>
        </w:rPr>
        <w:t>Ip</w:t>
      </w:r>
      <w:r w:rsidR="00174314">
        <w:rPr>
          <w:rFonts w:hint="eastAsia"/>
          <w:color w:val="5B9BD5" w:themeColor="accent1"/>
        </w:rPr>
        <w:t>：</w:t>
      </w:r>
      <w:r w:rsidR="00460584">
        <w:rPr>
          <w:color w:val="5B9BD5" w:themeColor="accent1"/>
        </w:rPr>
        <w:t>心跳消息</w:t>
      </w:r>
      <w:r w:rsidR="00174314">
        <w:rPr>
          <w:color w:val="5B9BD5" w:themeColor="accent1"/>
        </w:rPr>
        <w:t>的</w:t>
      </w:r>
      <w:r w:rsidR="00460584">
        <w:rPr>
          <w:color w:val="5B9BD5" w:themeColor="accent1"/>
        </w:rPr>
        <w:t>源</w:t>
      </w:r>
      <w:r w:rsidR="00174314">
        <w:rPr>
          <w:color w:val="5B9BD5" w:themeColor="accent1"/>
        </w:rPr>
        <w:t>ip</w:t>
      </w:r>
      <w:r w:rsidR="00174314">
        <w:rPr>
          <w:color w:val="5B9BD5" w:themeColor="accent1"/>
        </w:rPr>
        <w:t>地址信息</w:t>
      </w:r>
      <w:r w:rsidR="00174314">
        <w:rPr>
          <w:rFonts w:hint="eastAsia"/>
          <w:color w:val="5B9BD5" w:themeColor="accent1"/>
        </w:rPr>
        <w:t>；</w:t>
      </w:r>
    </w:p>
    <w:p w:rsidR="00174314" w:rsidRDefault="00277796" w:rsidP="00E75B5A">
      <w:pPr>
        <w:rPr>
          <w:color w:val="5B9BD5" w:themeColor="accent1"/>
        </w:rPr>
      </w:pPr>
      <w:r>
        <w:rPr>
          <w:color w:val="5B9BD5" w:themeColor="accent1"/>
        </w:rPr>
        <w:tab/>
      </w:r>
      <w:r w:rsidR="00174314">
        <w:rPr>
          <w:color w:val="5B9BD5" w:themeColor="accent1"/>
        </w:rPr>
        <w:t>Port</w:t>
      </w:r>
      <w:r w:rsidR="00174314">
        <w:rPr>
          <w:rFonts w:hint="eastAsia"/>
          <w:color w:val="5B9BD5" w:themeColor="accent1"/>
        </w:rPr>
        <w:t>：</w:t>
      </w:r>
      <w:r w:rsidR="00460584">
        <w:rPr>
          <w:rFonts w:hint="eastAsia"/>
          <w:color w:val="5B9BD5" w:themeColor="accent1"/>
        </w:rPr>
        <w:t>心跳消息的源</w:t>
      </w:r>
      <w:r w:rsidR="00460584">
        <w:rPr>
          <w:rFonts w:hint="eastAsia"/>
          <w:color w:val="5B9BD5" w:themeColor="accent1"/>
        </w:rPr>
        <w:t>port</w:t>
      </w:r>
      <w:r w:rsidR="00460584">
        <w:rPr>
          <w:color w:val="5B9BD5" w:themeColor="accent1"/>
        </w:rPr>
        <w:t>端口号</w:t>
      </w:r>
      <w:r w:rsidR="00460584">
        <w:rPr>
          <w:rFonts w:hint="eastAsia"/>
          <w:color w:val="5B9BD5" w:themeColor="accent1"/>
        </w:rPr>
        <w:t>；</w:t>
      </w:r>
    </w:p>
    <w:p w:rsidR="00460584" w:rsidRDefault="00277796" w:rsidP="00E75B5A">
      <w:pPr>
        <w:rPr>
          <w:color w:val="5B9BD5" w:themeColor="accent1"/>
        </w:rPr>
      </w:pPr>
      <w:r>
        <w:rPr>
          <w:color w:val="5B9BD5" w:themeColor="accent1"/>
        </w:rPr>
        <w:tab/>
      </w:r>
      <w:r w:rsidR="00460584">
        <w:rPr>
          <w:color w:val="5B9BD5" w:themeColor="accent1"/>
        </w:rPr>
        <w:t>Start_time</w:t>
      </w:r>
      <w:r w:rsidR="00460584">
        <w:rPr>
          <w:rFonts w:hint="eastAsia"/>
          <w:color w:val="5B9BD5" w:themeColor="accent1"/>
        </w:rPr>
        <w:t>：心跳消息所在进程的启动时间；</w:t>
      </w:r>
    </w:p>
    <w:p w:rsidR="00460584" w:rsidRDefault="00277796" w:rsidP="00E75B5A">
      <w:pPr>
        <w:rPr>
          <w:color w:val="5B9BD5" w:themeColor="accent1"/>
        </w:rPr>
      </w:pPr>
      <w:r>
        <w:rPr>
          <w:color w:val="5B9BD5" w:themeColor="accent1"/>
        </w:rPr>
        <w:tab/>
      </w:r>
      <w:r w:rsidR="00460584">
        <w:rPr>
          <w:color w:val="5B9BD5" w:themeColor="accent1"/>
        </w:rPr>
        <w:t>Pid</w:t>
      </w:r>
      <w:r w:rsidR="00460584">
        <w:rPr>
          <w:rFonts w:hint="eastAsia"/>
          <w:color w:val="5B9BD5" w:themeColor="accent1"/>
        </w:rPr>
        <w:t>：</w:t>
      </w:r>
      <w:r w:rsidR="00460584">
        <w:rPr>
          <w:color w:val="5B9BD5" w:themeColor="accent1"/>
        </w:rPr>
        <w:t>心跳消息所在进程的</w:t>
      </w:r>
      <w:r w:rsidR="00460584">
        <w:rPr>
          <w:rFonts w:hint="eastAsia"/>
          <w:color w:val="5B9BD5" w:themeColor="accent1"/>
        </w:rPr>
        <w:t>Pid</w:t>
      </w:r>
      <w:r w:rsidR="00460584">
        <w:rPr>
          <w:rFonts w:hint="eastAsia"/>
          <w:color w:val="5B9BD5" w:themeColor="accent1"/>
        </w:rPr>
        <w:t>号。</w:t>
      </w:r>
    </w:p>
    <w:p w:rsidR="00E75B5A" w:rsidRDefault="00E75B5A" w:rsidP="00E75B5A">
      <w:pPr>
        <w:rPr>
          <w:rFonts w:ascii="宋体" w:eastAsia="宋体" w:hAnsi="宋体"/>
          <w:color w:val="000000"/>
          <w:sz w:val="22"/>
        </w:rPr>
      </w:pPr>
    </w:p>
    <w:p w:rsidR="00B03F58" w:rsidRDefault="00B03F58" w:rsidP="00E75B5A">
      <w:pPr>
        <w:rPr>
          <w:rFonts w:ascii="宋体" w:eastAsia="宋体" w:hAnsi="宋体"/>
          <w:color w:val="000000"/>
          <w:sz w:val="22"/>
        </w:rPr>
      </w:pPr>
      <w:r w:rsidRPr="00B03F58">
        <w:rPr>
          <w:rFonts w:ascii="宋体" w:eastAsia="宋体" w:hAnsi="宋体" w:hint="eastAsia"/>
          <w:color w:val="000000"/>
          <w:sz w:val="22"/>
          <w:highlight w:val="yellow"/>
        </w:rPr>
        <w:t>P</w:t>
      </w:r>
      <w:r w:rsidRPr="00B03F58">
        <w:rPr>
          <w:rFonts w:ascii="宋体" w:eastAsia="宋体" w:hAnsi="宋体"/>
          <w:color w:val="000000"/>
          <w:sz w:val="22"/>
          <w:highlight w:val="yellow"/>
        </w:rPr>
        <w:t>ARITY:</w:t>
      </w:r>
    </w:p>
    <w:p w:rsidR="00B03F58" w:rsidRDefault="00B03F58" w:rsidP="00E75B5A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ab/>
        <w:t>PKT:固定为0x2f;</w:t>
      </w:r>
    </w:p>
    <w:p w:rsidR="00B03F58" w:rsidRDefault="00B03F58" w:rsidP="00E75B5A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ab/>
        <w:t>DATA:除</w:t>
      </w:r>
      <w:r>
        <w:rPr>
          <w:rFonts w:ascii="宋体" w:eastAsia="宋体" w:hAnsi="宋体" w:hint="eastAsia"/>
          <w:color w:val="000000"/>
          <w:sz w:val="22"/>
        </w:rPr>
        <w:t>了S</w:t>
      </w:r>
      <w:r>
        <w:rPr>
          <w:rFonts w:ascii="宋体" w:eastAsia="宋体" w:hAnsi="宋体"/>
          <w:color w:val="000000"/>
          <w:sz w:val="22"/>
        </w:rPr>
        <w:t>TART_BYE和DATA字段</w:t>
      </w:r>
      <w:r w:rsidR="00A20E21">
        <w:rPr>
          <w:rFonts w:ascii="宋体" w:eastAsia="宋体" w:hAnsi="宋体"/>
          <w:color w:val="000000"/>
          <w:sz w:val="22"/>
        </w:rPr>
        <w:t>以外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数据包中所有字节的异或结果</w:t>
      </w:r>
      <w:r w:rsidR="00A20E21">
        <w:rPr>
          <w:rFonts w:ascii="宋体" w:eastAsia="宋体" w:hAnsi="宋体" w:hint="eastAsia"/>
          <w:color w:val="000000"/>
          <w:sz w:val="22"/>
        </w:rPr>
        <w:t>。</w:t>
      </w:r>
    </w:p>
    <w:p w:rsidR="00B03F58" w:rsidRPr="00174314" w:rsidRDefault="00B03F58" w:rsidP="00E75B5A">
      <w:pPr>
        <w:rPr>
          <w:rFonts w:ascii="宋体" w:eastAsia="宋体" w:hAnsi="宋体"/>
          <w:color w:val="000000"/>
          <w:sz w:val="22"/>
        </w:rPr>
      </w:pPr>
    </w:p>
    <w:p w:rsidR="00137792" w:rsidRDefault="00174314" w:rsidP="00B03F58">
      <w:pPr>
        <w:rPr>
          <w:rStyle w:val="fontstyle01"/>
          <w:rFonts w:hint="default"/>
        </w:rPr>
      </w:pPr>
      <w:r w:rsidRPr="00174314">
        <w:rPr>
          <w:highlight w:val="yellow"/>
        </w:rPr>
        <w:t>LEN</w:t>
      </w:r>
      <w:r w:rsidR="00BC76BF" w:rsidRPr="00174314">
        <w:rPr>
          <w:rStyle w:val="fontstyle01"/>
          <w:rFonts w:hint="default"/>
          <w:highlight w:val="yellow"/>
        </w:rPr>
        <w:t>:</w:t>
      </w:r>
      <w:r w:rsidR="00BC76BF">
        <w:rPr>
          <w:rStyle w:val="fontstyle01"/>
          <w:rFonts w:hint="default"/>
        </w:rPr>
        <w:t xml:space="preserve"> </w:t>
      </w:r>
      <w:r w:rsidR="00325590">
        <w:rPr>
          <w:color w:val="5B9BD5" w:themeColor="accent1"/>
        </w:rPr>
        <w:t>数据包</w:t>
      </w:r>
      <w:r w:rsidR="00BC76BF" w:rsidRPr="002D0F25">
        <w:rPr>
          <w:color w:val="5B9BD5" w:themeColor="accent1"/>
        </w:rPr>
        <w:t>的总长度，即包含</w:t>
      </w:r>
      <w:r w:rsidR="00BC76BF" w:rsidRPr="00B31382">
        <w:rPr>
          <w:rFonts w:hint="eastAsia"/>
          <w:color w:val="5B9BD5" w:themeColor="accent1"/>
        </w:rPr>
        <w:t>FIELD[</w:t>
      </w:r>
      <w:r w:rsidR="00BC76BF" w:rsidRPr="00B31382">
        <w:rPr>
          <w:color w:val="5B9BD5" w:themeColor="accent1"/>
        </w:rPr>
        <w:t>0</w:t>
      </w:r>
      <w:r w:rsidR="00BC76BF" w:rsidRPr="00B31382">
        <w:rPr>
          <w:rFonts w:hint="eastAsia"/>
          <w:color w:val="5B9BD5" w:themeColor="accent1"/>
        </w:rPr>
        <w:t>]</w:t>
      </w:r>
      <w:r w:rsidR="00BC76BF">
        <w:rPr>
          <w:rFonts w:hint="eastAsia"/>
          <w:color w:val="5B9BD5" w:themeColor="accent1"/>
        </w:rPr>
        <w:t>到</w:t>
      </w:r>
      <w:r w:rsidR="00BC76BF" w:rsidRPr="00B31382">
        <w:rPr>
          <w:rFonts w:hint="eastAsia"/>
          <w:color w:val="5B9BD5" w:themeColor="accent1"/>
        </w:rPr>
        <w:t>FIELD[</w:t>
      </w:r>
      <w:r w:rsidR="00325590">
        <w:rPr>
          <w:color w:val="5B9BD5" w:themeColor="accent1"/>
        </w:rPr>
        <w:t>N</w:t>
      </w:r>
      <w:r w:rsidR="00325590">
        <w:rPr>
          <w:rFonts w:hint="eastAsia"/>
          <w:color w:val="5B9BD5" w:themeColor="accent1"/>
        </w:rPr>
        <w:t>-</w:t>
      </w:r>
      <w:r w:rsidR="00325590">
        <w:rPr>
          <w:color w:val="5B9BD5" w:themeColor="accent1"/>
        </w:rPr>
        <w:t>1</w:t>
      </w:r>
      <w:r w:rsidR="00BC76BF" w:rsidRPr="00B31382">
        <w:rPr>
          <w:rFonts w:hint="eastAsia"/>
          <w:color w:val="5B9BD5" w:themeColor="accent1"/>
        </w:rPr>
        <w:t>]</w:t>
      </w:r>
      <w:r w:rsidR="00325590">
        <w:rPr>
          <w:rFonts w:hint="eastAsia"/>
          <w:color w:val="5B9BD5" w:themeColor="accent1"/>
        </w:rPr>
        <w:t>，</w:t>
      </w:r>
      <w:r w:rsidR="00325590">
        <w:rPr>
          <w:color w:val="5B9BD5" w:themeColor="accent1"/>
        </w:rPr>
        <w:t>并加上</w:t>
      </w:r>
      <w:r w:rsidR="00325590">
        <w:rPr>
          <w:rFonts w:hint="eastAsia"/>
          <w:color w:val="5B9BD5" w:themeColor="accent1"/>
        </w:rPr>
        <w:t>Parity</w:t>
      </w:r>
      <w:r w:rsidR="00325590">
        <w:rPr>
          <w:color w:val="5B9BD5" w:themeColor="accent1"/>
        </w:rPr>
        <w:t>数据</w:t>
      </w:r>
      <w:r w:rsidR="00325590">
        <w:rPr>
          <w:rFonts w:hint="eastAsia"/>
          <w:color w:val="5B9BD5" w:themeColor="accent1"/>
        </w:rPr>
        <w:t>（如果启用了校验）</w:t>
      </w:r>
      <w:r>
        <w:rPr>
          <w:rFonts w:hint="eastAsia"/>
          <w:color w:val="5B9BD5" w:themeColor="accent1"/>
        </w:rPr>
        <w:t>的总和（注意并不包含</w:t>
      </w:r>
      <w:r>
        <w:rPr>
          <w:rFonts w:hint="eastAsia"/>
          <w:color w:val="5B9BD5" w:themeColor="accent1"/>
        </w:rPr>
        <w:t>Header[</w:t>
      </w:r>
      <w:r>
        <w:rPr>
          <w:color w:val="5B9BD5" w:themeColor="accent1"/>
        </w:rPr>
        <w:t>21</w:t>
      </w:r>
      <w:r>
        <w:rPr>
          <w:rFonts w:hint="eastAsia"/>
          <w:color w:val="5B9BD5" w:themeColor="accent1"/>
        </w:rPr>
        <w:t>]</w:t>
      </w:r>
      <w:r>
        <w:rPr>
          <w:rFonts w:hint="eastAsia"/>
          <w:color w:val="5B9BD5" w:themeColor="accent1"/>
        </w:rPr>
        <w:t>）</w:t>
      </w:r>
      <w:r w:rsidR="00325590">
        <w:rPr>
          <w:rFonts w:hint="eastAsia"/>
          <w:color w:val="5B9BD5" w:themeColor="accent1"/>
        </w:rPr>
        <w:t>。</w:t>
      </w:r>
    </w:p>
    <w:p w:rsidR="00B03F58" w:rsidRDefault="00B03F58" w:rsidP="00B03F58">
      <w:pPr>
        <w:rPr>
          <w:rStyle w:val="fontstyle01"/>
          <w:rFonts w:hint="default"/>
        </w:rPr>
      </w:pPr>
    </w:p>
    <w:p w:rsidR="006D1056" w:rsidRDefault="006D1056" w:rsidP="00B03F58">
      <w:pPr>
        <w:rPr>
          <w:rFonts w:ascii="宋体" w:eastAsia="宋体" w:hAnsi="宋体"/>
          <w:color w:val="000000"/>
          <w:sz w:val="22"/>
        </w:rPr>
      </w:pPr>
    </w:p>
    <w:p w:rsidR="006D1056" w:rsidRPr="006D1056" w:rsidRDefault="006D1056" w:rsidP="006D1056">
      <w:pPr>
        <w:pStyle w:val="3"/>
        <w:numPr>
          <w:ilvl w:val="0"/>
          <w:numId w:val="6"/>
        </w:numPr>
      </w:pPr>
      <w:r>
        <w:t>协议</w:t>
      </w:r>
      <w:r w:rsidR="004C45D9">
        <w:t>数据段</w:t>
      </w:r>
      <w:r w:rsidRPr="006D1056">
        <w:t>说明</w:t>
      </w:r>
    </w:p>
    <w:p w:rsidR="006D1056" w:rsidRPr="00325590" w:rsidRDefault="006D1056" w:rsidP="00B03F58">
      <w:pPr>
        <w:rPr>
          <w:rFonts w:ascii="宋体" w:eastAsia="宋体" w:hAnsi="宋体"/>
          <w:color w:val="000000"/>
          <w:sz w:val="22"/>
        </w:rPr>
      </w:pPr>
    </w:p>
    <w:p w:rsidR="00137792" w:rsidRDefault="00137792" w:rsidP="00137792"/>
    <w:p w:rsidR="00137792" w:rsidRDefault="0061558F" w:rsidP="00137792">
      <w:proofErr w:type="spellStart"/>
      <w:r>
        <w:rPr>
          <w:rFonts w:hint="eastAsia"/>
        </w:rPr>
        <w:t>Filed</w:t>
      </w:r>
      <w:r>
        <w:t>s</w:t>
      </w:r>
      <w:proofErr w:type="spellEnd"/>
      <w:r>
        <w:t>字段具体定义如下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558F" w:rsidTr="0054702F">
        <w:tc>
          <w:tcPr>
            <w:tcW w:w="8296" w:type="dxa"/>
            <w:gridSpan w:val="3"/>
          </w:tcPr>
          <w:p w:rsidR="0061558F" w:rsidRDefault="0061558F" w:rsidP="0061558F">
            <w:pPr>
              <w:jc w:val="center"/>
            </w:pPr>
            <w:proofErr w:type="spellStart"/>
            <w:r>
              <w:t>Fileds</w:t>
            </w:r>
            <w:proofErr w:type="spellEnd"/>
            <w:r>
              <w:t>[</w:t>
            </w:r>
            <w:r w:rsidR="00AB59F4">
              <w:t>2</w:t>
            </w:r>
            <w:r>
              <w:t>]</w:t>
            </w:r>
          </w:p>
        </w:tc>
      </w:tr>
      <w:tr w:rsidR="0061558F" w:rsidTr="0061558F">
        <w:tc>
          <w:tcPr>
            <w:tcW w:w="2765" w:type="dxa"/>
          </w:tcPr>
          <w:p w:rsidR="0061558F" w:rsidRDefault="0061558F" w:rsidP="0061558F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pp_type</w:t>
            </w:r>
            <w:proofErr w:type="spellEnd"/>
            <w:r>
              <w:t>[2]</w:t>
            </w:r>
          </w:p>
        </w:tc>
        <w:tc>
          <w:tcPr>
            <w:tcW w:w="2765" w:type="dxa"/>
          </w:tcPr>
          <w:p w:rsidR="0061558F" w:rsidRDefault="0061558F" w:rsidP="0061558F">
            <w:pPr>
              <w:jc w:val="center"/>
            </w:pPr>
            <w:r>
              <w:t>Payload[</w:t>
            </w:r>
            <w:r w:rsidR="00AB59F4">
              <w:t>0</w:t>
            </w:r>
            <w:r>
              <w:t>]</w:t>
            </w:r>
          </w:p>
        </w:tc>
        <w:tc>
          <w:tcPr>
            <w:tcW w:w="2766" w:type="dxa"/>
          </w:tcPr>
          <w:p w:rsidR="0061558F" w:rsidRDefault="0061558F" w:rsidP="0061558F">
            <w:pPr>
              <w:jc w:val="center"/>
            </w:pPr>
          </w:p>
        </w:tc>
      </w:tr>
      <w:tr w:rsidR="00AB59F4" w:rsidTr="0061558F">
        <w:tc>
          <w:tcPr>
            <w:tcW w:w="2765" w:type="dxa"/>
          </w:tcPr>
          <w:p w:rsidR="00AB59F4" w:rsidRDefault="00AB59F4" w:rsidP="00AB59F4">
            <w:pPr>
              <w:jc w:val="left"/>
            </w:pPr>
            <w:r>
              <w:rPr>
                <w:rFonts w:hint="eastAsia"/>
              </w:rPr>
              <w:t>0x</w:t>
            </w:r>
            <w:r>
              <w:t>0001:fsu_client</w:t>
            </w:r>
          </w:p>
          <w:p w:rsidR="00AB59F4" w:rsidRDefault="00AB59F4" w:rsidP="00AB59F4">
            <w:pPr>
              <w:jc w:val="left"/>
            </w:pPr>
            <w:r>
              <w:t xml:space="preserve">0x0002: </w:t>
            </w:r>
            <w:r w:rsidRPr="00AB59F4">
              <w:t>Wire88FSUManager</w:t>
            </w:r>
          </w:p>
          <w:p w:rsidR="00AB59F4" w:rsidRDefault="00AB59F4" w:rsidP="00AB59F4">
            <w:pPr>
              <w:jc w:val="left"/>
            </w:pPr>
            <w:r>
              <w:t>0x0003:</w:t>
            </w:r>
          </w:p>
          <w:p w:rsidR="00AB59F4" w:rsidRDefault="00AB59F4" w:rsidP="00AB59F4">
            <w:pPr>
              <w:jc w:val="left"/>
            </w:pPr>
            <w:r>
              <w:t>0x0004:</w:t>
            </w:r>
          </w:p>
          <w:p w:rsidR="00AB59F4" w:rsidRDefault="00AB59F4" w:rsidP="00AB59F4">
            <w:pPr>
              <w:jc w:val="left"/>
            </w:pPr>
          </w:p>
          <w:p w:rsidR="00AB59F4" w:rsidRDefault="00AB59F4" w:rsidP="00AB59F4">
            <w:pPr>
              <w:jc w:val="left"/>
            </w:pPr>
          </w:p>
        </w:tc>
        <w:tc>
          <w:tcPr>
            <w:tcW w:w="2765" w:type="dxa"/>
          </w:tcPr>
          <w:p w:rsidR="00AB59F4" w:rsidRDefault="00AB59F4" w:rsidP="00AB59F4">
            <w:pPr>
              <w:jc w:val="left"/>
            </w:pPr>
            <w:r w:rsidRPr="00AB59F4">
              <w:rPr>
                <w:rFonts w:hint="eastAsia"/>
                <w:color w:val="FF0000"/>
              </w:rPr>
              <w:t>目前版本负载内容为空</w:t>
            </w:r>
          </w:p>
        </w:tc>
        <w:tc>
          <w:tcPr>
            <w:tcW w:w="2766" w:type="dxa"/>
          </w:tcPr>
          <w:p w:rsidR="00AB59F4" w:rsidRDefault="00AB59F4" w:rsidP="00AB59F4">
            <w:pPr>
              <w:jc w:val="left"/>
            </w:pPr>
          </w:p>
        </w:tc>
      </w:tr>
    </w:tbl>
    <w:p w:rsidR="0061558F" w:rsidRDefault="0061558F" w:rsidP="00137792"/>
    <w:p w:rsidR="00137792" w:rsidRDefault="00137792" w:rsidP="00137792"/>
    <w:p w:rsidR="00137792" w:rsidRPr="00137792" w:rsidRDefault="00137792" w:rsidP="00137792"/>
    <w:sectPr w:rsidR="00137792" w:rsidRPr="00137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603A2"/>
    <w:multiLevelType w:val="hybridMultilevel"/>
    <w:tmpl w:val="24485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71657"/>
    <w:multiLevelType w:val="hybridMultilevel"/>
    <w:tmpl w:val="9F0AB2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2382B"/>
    <w:multiLevelType w:val="hybridMultilevel"/>
    <w:tmpl w:val="596CE536"/>
    <w:lvl w:ilvl="0" w:tplc="F0929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482ECB"/>
    <w:multiLevelType w:val="hybridMultilevel"/>
    <w:tmpl w:val="6450AA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C96147"/>
    <w:multiLevelType w:val="hybridMultilevel"/>
    <w:tmpl w:val="7D50C8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750272"/>
    <w:multiLevelType w:val="hybridMultilevel"/>
    <w:tmpl w:val="D8F248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404990"/>
    <w:multiLevelType w:val="hybridMultilevel"/>
    <w:tmpl w:val="6450DF38"/>
    <w:lvl w:ilvl="0" w:tplc="5F7C9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1E24CA"/>
    <w:multiLevelType w:val="hybridMultilevel"/>
    <w:tmpl w:val="147636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62357F"/>
    <w:multiLevelType w:val="hybridMultilevel"/>
    <w:tmpl w:val="041857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C3"/>
    <w:rsid w:val="00105130"/>
    <w:rsid w:val="00137792"/>
    <w:rsid w:val="00174314"/>
    <w:rsid w:val="00194540"/>
    <w:rsid w:val="0022549B"/>
    <w:rsid w:val="00277796"/>
    <w:rsid w:val="002A5FC3"/>
    <w:rsid w:val="00325590"/>
    <w:rsid w:val="004408FB"/>
    <w:rsid w:val="00460584"/>
    <w:rsid w:val="004C45D9"/>
    <w:rsid w:val="004D3490"/>
    <w:rsid w:val="005A524B"/>
    <w:rsid w:val="0061558F"/>
    <w:rsid w:val="006D1056"/>
    <w:rsid w:val="007E30E8"/>
    <w:rsid w:val="0098401A"/>
    <w:rsid w:val="00A20E21"/>
    <w:rsid w:val="00AA4BD1"/>
    <w:rsid w:val="00AB59F4"/>
    <w:rsid w:val="00B03F58"/>
    <w:rsid w:val="00B93D35"/>
    <w:rsid w:val="00BC76BF"/>
    <w:rsid w:val="00C7741C"/>
    <w:rsid w:val="00E75B5A"/>
    <w:rsid w:val="00EC5794"/>
    <w:rsid w:val="00EE6D6F"/>
    <w:rsid w:val="00F2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C02B7-622F-43E1-A12E-4B0A834D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4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74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B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E6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E6D6F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377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7792"/>
    <w:rPr>
      <w:sz w:val="18"/>
      <w:szCs w:val="18"/>
    </w:rPr>
  </w:style>
  <w:style w:type="character" w:customStyle="1" w:styleId="fontstyle01">
    <w:name w:val="fontstyle01"/>
    <w:basedOn w:val="a0"/>
    <w:rsid w:val="0013779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6">
    <w:name w:val="No Spacing"/>
    <w:uiPriority w:val="1"/>
    <w:qFormat/>
    <w:rsid w:val="00AA4BD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13709051840@sina.cn</dc:creator>
  <cp:keywords/>
  <dc:description/>
  <cp:lastModifiedBy>13709051840@sina.cn</cp:lastModifiedBy>
  <cp:revision>24</cp:revision>
  <dcterms:created xsi:type="dcterms:W3CDTF">2019-04-08T01:05:00Z</dcterms:created>
  <dcterms:modified xsi:type="dcterms:W3CDTF">2019-04-08T02:48:00Z</dcterms:modified>
</cp:coreProperties>
</file>