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rFonts w:ascii="微软雅黑" w:cs="微软雅黑" w:eastAsia="微软雅黑" w:hAnsi="微软雅黑"/>
          <w:szCs w:val="21"/>
        </w:rPr>
      </w:pPr>
      <w:r>
        <w:rPr>
          <w:rFonts w:ascii="微软雅黑" w:cs="微软雅黑" w:eastAsia="微软雅黑" w:hAnsi="微软雅黑" w:hint="eastAsia"/>
          <w:sz w:val="84"/>
          <w:szCs w:val="84"/>
        </w:rPr>
        <w:t>智慧商家平台</w:t>
      </w:r>
      <w:r>
        <w:rPr>
          <w:rFonts w:ascii="微软雅黑" w:cs="微软雅黑" w:eastAsia="微软雅黑" w:hAnsi="微软雅黑" w:hint="eastAsia"/>
          <w:sz w:val="84"/>
          <w:szCs w:val="84"/>
          <w:lang w:val="en-US" w:eastAsia="zh-CN"/>
        </w:rPr>
        <w:t>桌面版</w:t>
      </w:r>
      <w:bookmarkStart w:id="0" w:name="_GoBack"/>
      <w:bookmarkEnd w:id="0"/>
    </w:p>
    <w:p>
      <w:pPr>
        <w:pStyle w:val="style0"/>
        <w:jc w:val="center"/>
        <w:rPr>
          <w:rFonts w:ascii="微软雅黑" w:cs="微软雅黑" w:eastAsia="微软雅黑" w:hAnsi="微软雅黑"/>
          <w:szCs w:val="21"/>
        </w:rPr>
      </w:pPr>
      <w:r>
        <w:rPr>
          <w:rFonts w:ascii="微软雅黑" w:cs="微软雅黑" w:eastAsia="微软雅黑" w:hAnsi="微软雅黑" w:hint="eastAsia"/>
          <w:sz w:val="52"/>
          <w:szCs w:val="52"/>
        </w:rPr>
        <w:t>使用说明</w:t>
      </w:r>
      <w:r>
        <w:rPr>
          <w:rFonts w:ascii="微软雅黑" w:cs="微软雅黑" w:eastAsia="微软雅黑" w:hAnsi="微软雅黑" w:hint="eastAsia"/>
          <w:szCs w:val="21"/>
        </w:rPr>
        <w:br/>
      </w:r>
      <w:r>
        <w:rPr>
          <w:rFonts w:ascii="微软雅黑" w:cs="微软雅黑" w:eastAsia="微软雅黑" w:hAnsi="微软雅黑" w:hint="eastAsia"/>
          <w:b/>
          <w:bCs/>
          <w:sz w:val="32"/>
          <w:szCs w:val="32"/>
        </w:rPr>
        <w:t>厦门巨嗨科技有限公司</w:t>
      </w:r>
    </w:p>
    <w:p>
      <w:pPr>
        <w:pStyle w:val="style0"/>
        <w:jc w:val="center"/>
        <w:rPr>
          <w:rFonts w:ascii="微软雅黑" w:cs="微软雅黑" w:eastAsia="微软雅黑" w:hAnsi="微软雅黑"/>
          <w:szCs w:val="21"/>
        </w:rPr>
      </w:pPr>
      <w:r>
        <w:rPr>
          <w:rFonts w:ascii="微软雅黑" w:cs="微软雅黑" w:eastAsia="微软雅黑" w:hAnsi="微软雅黑" w:hint="eastAsia"/>
          <w:b/>
          <w:bCs/>
          <w:sz w:val="28"/>
          <w:szCs w:val="28"/>
        </w:rPr>
        <w:t>简介</w:t>
      </w:r>
    </w:p>
    <w:p>
      <w:pPr>
        <w:pStyle w:val="style0"/>
        <w:rPr>
          <w:rFonts w:ascii="微软雅黑" w:cs="微软雅黑" w:eastAsia="微软雅黑" w:hAnsi="微软雅黑"/>
          <w:szCs w:val="21"/>
        </w:rPr>
      </w:pPr>
      <w:r>
        <w:rPr>
          <w:rFonts w:ascii="微软雅黑" w:cs="微软雅黑" w:eastAsia="微软雅黑" w:hAnsi="微软雅黑" w:hint="eastAsia"/>
          <w:sz w:val="28"/>
          <w:szCs w:val="28"/>
        </w:rPr>
        <w:t>智慧商家平台是厦门巨嗨科技有限公司推出的ktv商家操作后台，商家可以通过智慧商家平台随时随地的进行</w:t>
      </w:r>
      <w:r>
        <w:rPr>
          <w:rFonts w:ascii="微软雅黑" w:cs="微软雅黑" w:eastAsia="微软雅黑" w:hAnsi="微软雅黑" w:hint="eastAsia"/>
          <w:color w:val="ff0000"/>
          <w:sz w:val="28"/>
          <w:szCs w:val="28"/>
        </w:rPr>
        <w:t>会员营销</w:t>
      </w:r>
      <w:r>
        <w:rPr>
          <w:rFonts w:ascii="微软雅黑" w:cs="微软雅黑" w:eastAsia="微软雅黑" w:hAnsi="微软雅黑" w:hint="eastAsia"/>
          <w:sz w:val="28"/>
          <w:szCs w:val="28"/>
        </w:rPr>
        <w:t>，</w:t>
      </w:r>
      <w:r>
        <w:rPr>
          <w:rFonts w:ascii="微软雅黑" w:cs="微软雅黑" w:eastAsia="微软雅黑" w:hAnsi="微软雅黑" w:hint="eastAsia"/>
          <w:color w:val="ff0000"/>
          <w:sz w:val="28"/>
          <w:szCs w:val="28"/>
        </w:rPr>
        <w:t>商品限时秒杀</w:t>
      </w:r>
      <w:r>
        <w:rPr>
          <w:rFonts w:ascii="微软雅黑" w:cs="微软雅黑" w:eastAsia="微软雅黑" w:hAnsi="微软雅黑" w:hint="eastAsia"/>
          <w:sz w:val="28"/>
          <w:szCs w:val="28"/>
        </w:rPr>
        <w:t>，</w:t>
      </w:r>
      <w:r>
        <w:rPr>
          <w:rFonts w:ascii="微软雅黑" w:cs="微软雅黑" w:eastAsia="微软雅黑" w:hAnsi="微软雅黑" w:hint="eastAsia"/>
          <w:color w:val="ff0000"/>
          <w:sz w:val="28"/>
          <w:szCs w:val="28"/>
        </w:rPr>
        <w:t>优惠券活动营销</w:t>
      </w:r>
      <w:r>
        <w:rPr>
          <w:rFonts w:ascii="微软雅黑" w:cs="微软雅黑" w:eastAsia="微软雅黑" w:hAnsi="微软雅黑" w:hint="eastAsia"/>
          <w:sz w:val="28"/>
          <w:szCs w:val="28"/>
        </w:rPr>
        <w:t>，微信预定，</w:t>
      </w:r>
      <w:r>
        <w:rPr>
          <w:rFonts w:ascii="微软雅黑" w:cs="微软雅黑" w:eastAsia="微软雅黑" w:hAnsi="微软雅黑" w:hint="eastAsia"/>
          <w:color w:val="ff0000"/>
          <w:sz w:val="28"/>
          <w:szCs w:val="28"/>
        </w:rPr>
        <w:t>语音收银</w:t>
      </w:r>
      <w:r>
        <w:rPr>
          <w:rFonts w:ascii="微软雅黑" w:cs="微软雅黑" w:eastAsia="微软雅黑" w:hAnsi="微软雅黑" w:hint="eastAsia"/>
          <w:sz w:val="28"/>
          <w:szCs w:val="28"/>
        </w:rPr>
        <w:t>，实时包厢状态，订单状态跟踪查看，酒水寄存，语音呼叫服务，经理赠送，艺人上下钟，</w:t>
      </w:r>
      <w:r>
        <w:rPr>
          <w:rFonts w:ascii="微软雅黑" w:cs="微软雅黑" w:eastAsia="微软雅黑" w:hAnsi="微软雅黑" w:hint="eastAsia"/>
          <w:color w:val="ff0000"/>
          <w:sz w:val="28"/>
          <w:szCs w:val="28"/>
        </w:rPr>
        <w:t>移动盘点</w:t>
      </w:r>
      <w:r>
        <w:rPr>
          <w:rFonts w:ascii="微软雅黑" w:cs="微软雅黑" w:eastAsia="微软雅黑" w:hAnsi="微软雅黑" w:hint="eastAsia"/>
          <w:sz w:val="28"/>
          <w:szCs w:val="28"/>
        </w:rPr>
        <w:t>，</w:t>
      </w:r>
      <w:r>
        <w:rPr>
          <w:rFonts w:ascii="微软雅黑" w:cs="微软雅黑" w:eastAsia="微软雅黑" w:hAnsi="微软雅黑" w:hint="eastAsia"/>
          <w:color w:val="ff0000"/>
          <w:sz w:val="28"/>
          <w:szCs w:val="28"/>
        </w:rPr>
        <w:t>AI运营</w:t>
      </w:r>
      <w:r>
        <w:rPr>
          <w:rFonts w:ascii="微软雅黑" w:cs="微软雅黑" w:eastAsia="微软雅黑" w:hAnsi="微软雅黑" w:hint="eastAsia"/>
          <w:sz w:val="28"/>
          <w:szCs w:val="28"/>
        </w:rPr>
        <w:t>数据分析等功能。独创消息模块方便商家实时查看订单配送流程消息，呼叫服务流程消息，自助寄存消息等，提升ktv的服务效率</w:t>
      </w:r>
      <w:r>
        <w:rPr>
          <w:rFonts w:ascii="微软雅黑" w:cs="微软雅黑" w:eastAsia="微软雅黑" w:hAnsi="微软雅黑" w:hint="eastAsia"/>
          <w:szCs w:val="21"/>
        </w:rPr>
        <w:t>。</w:t>
      </w:r>
    </w:p>
    <w:p>
      <w:pPr>
        <w:pStyle w:val="style4101"/>
        <w:jc w:val="center"/>
        <w:rPr>
          <w:b/>
          <w:color w:val="auto"/>
        </w:rPr>
      </w:pPr>
      <w:r>
        <w:rPr>
          <w:b/>
          <w:color w:val="auto"/>
          <w:lang w:val="zh-CN"/>
        </w:rPr>
        <w:t>目录</w:t>
      </w:r>
    </w:p>
    <w:p>
      <w:pPr>
        <w:pStyle w:val="style19"/>
        <w:tabs>
          <w:tab w:val="right" w:leader="dot" w:pos="8296"/>
        </w:tabs>
        <w:rPr>
          <w:szCs w:val="22"/>
        </w:rPr>
      </w:pPr>
      <w:r>
        <w:rPr>
          <w:b/>
          <w:bCs/>
          <w:lang w:val="zh-CN"/>
        </w:rPr>
        <w:fldChar w:fldCharType="begin"/>
      </w:r>
      <w:r>
        <w:rPr>
          <w:b/>
          <w:bCs/>
          <w:lang w:val="zh-CN"/>
        </w:rPr>
        <w:instrText xml:space="preserve"> TOC \o "1-3" \h \z \u </w:instrText>
      </w:r>
      <w:r>
        <w:rPr>
          <w:b/>
          <w:bCs/>
          <w:lang w:val="zh-CN"/>
        </w:rPr>
        <w:fldChar w:fldCharType="separate"/>
      </w:r>
      <w:r>
        <w:rPr/>
        <w:fldChar w:fldCharType="begin"/>
      </w:r>
      <w:r>
        <w:instrText xml:space="preserve"> HYPERLINK \l "_Toc14338052" </w:instrText>
      </w:r>
      <w:r>
        <w:rPr/>
        <w:fldChar w:fldCharType="separate"/>
      </w:r>
      <w:r>
        <w:rPr>
          <w:rStyle w:val="style85"/>
          <w:rFonts w:hint="eastAsia"/>
        </w:rPr>
        <w:t>智慧商家桌面版</w:t>
      </w:r>
      <w:r>
        <w:tab/>
      </w:r>
      <w:r>
        <w:rPr/>
        <w:fldChar w:fldCharType="begin"/>
      </w:r>
      <w:r>
        <w:instrText xml:space="preserve"> PAGEREF _Toc14338052 \h </w:instrText>
      </w:r>
      <w:r>
        <w:rPr/>
        <w:fldChar w:fldCharType="separate"/>
      </w:r>
      <w:r>
        <w:t>4</w:t>
      </w:r>
      <w:r>
        <w:rPr/>
        <w:fldChar w:fldCharType="end"/>
      </w:r>
      <w:r>
        <w:rPr/>
        <w:fldChar w:fldCharType="end"/>
      </w:r>
    </w:p>
    <w:p>
      <w:pPr>
        <w:pStyle w:val="style20"/>
        <w:tabs>
          <w:tab w:val="left" w:leader="none" w:pos="840"/>
          <w:tab w:val="right" w:leader="dot" w:pos="8296"/>
        </w:tabs>
        <w:rPr>
          <w:szCs w:val="22"/>
        </w:rPr>
      </w:pPr>
      <w:r>
        <w:rPr/>
        <w:fldChar w:fldCharType="begin"/>
      </w:r>
      <w:r>
        <w:instrText xml:space="preserve"> HYPERLINK \l "_Toc14338053" </w:instrText>
      </w:r>
      <w:r>
        <w:rPr/>
        <w:fldChar w:fldCharType="separate"/>
      </w:r>
      <w:r>
        <w:rPr>
          <w:rStyle w:val="style85"/>
        </w:rPr>
        <w:t>1.</w:t>
      </w:r>
      <w:r>
        <w:rPr>
          <w:szCs w:val="22"/>
        </w:rPr>
        <w:tab/>
      </w:r>
      <w:r>
        <w:rPr>
          <w:rStyle w:val="style85"/>
          <w:rFonts w:hint="eastAsia"/>
        </w:rPr>
        <w:t>销售</w:t>
      </w:r>
      <w:r>
        <w:tab/>
      </w:r>
      <w:r>
        <w:rPr/>
        <w:fldChar w:fldCharType="begin"/>
      </w:r>
      <w:r>
        <w:instrText xml:space="preserve"> PAGEREF _Toc14338053 \h </w:instrText>
      </w:r>
      <w:r>
        <w:rPr/>
        <w:fldChar w:fldCharType="separate"/>
      </w:r>
      <w:r>
        <w:t>4</w:t>
      </w:r>
      <w:r>
        <w:rPr/>
        <w:fldChar w:fldCharType="end"/>
      </w:r>
      <w:r>
        <w:rPr/>
        <w:fldChar w:fldCharType="end"/>
      </w:r>
    </w:p>
    <w:p>
      <w:pPr>
        <w:pStyle w:val="style21"/>
        <w:tabs>
          <w:tab w:val="right" w:leader="dot" w:pos="8296"/>
        </w:tabs>
        <w:rPr>
          <w:szCs w:val="22"/>
        </w:rPr>
      </w:pPr>
      <w:r>
        <w:rPr/>
        <w:fldChar w:fldCharType="begin"/>
      </w:r>
      <w:r>
        <w:instrText xml:space="preserve"> HYPERLINK \l "_Toc14338054" </w:instrText>
      </w:r>
      <w:r>
        <w:rPr/>
        <w:fldChar w:fldCharType="separate"/>
      </w:r>
      <w:r>
        <w:rPr>
          <w:rStyle w:val="style85"/>
        </w:rPr>
        <w:t>1.1</w:t>
      </w:r>
      <w:r>
        <w:rPr>
          <w:rStyle w:val="style85"/>
          <w:rFonts w:hint="eastAsia"/>
        </w:rPr>
        <w:t>订单列表</w:t>
      </w:r>
      <w:r>
        <w:tab/>
      </w:r>
      <w:r>
        <w:rPr/>
        <w:fldChar w:fldCharType="begin"/>
      </w:r>
      <w:r>
        <w:instrText xml:space="preserve"> PAGEREF _Toc14338054 \h </w:instrText>
      </w:r>
      <w:r>
        <w:rPr/>
        <w:fldChar w:fldCharType="separate"/>
      </w:r>
      <w:r>
        <w:t>4</w:t>
      </w:r>
      <w:r>
        <w:rPr/>
        <w:fldChar w:fldCharType="end"/>
      </w:r>
      <w:r>
        <w:rPr/>
        <w:fldChar w:fldCharType="end"/>
      </w:r>
    </w:p>
    <w:p>
      <w:pPr>
        <w:pStyle w:val="style21"/>
        <w:tabs>
          <w:tab w:val="right" w:leader="dot" w:pos="8296"/>
        </w:tabs>
        <w:rPr>
          <w:szCs w:val="22"/>
        </w:rPr>
      </w:pPr>
      <w:r>
        <w:rPr/>
        <w:fldChar w:fldCharType="begin"/>
      </w:r>
      <w:r>
        <w:instrText xml:space="preserve"> HYPERLINK \l "_Toc14338055" </w:instrText>
      </w:r>
      <w:r>
        <w:rPr/>
        <w:fldChar w:fldCharType="separate"/>
      </w:r>
      <w:r>
        <w:rPr>
          <w:rStyle w:val="style85"/>
        </w:rPr>
        <w:t>1.2</w:t>
      </w:r>
      <w:r>
        <w:rPr>
          <w:rStyle w:val="style85"/>
          <w:rFonts w:hint="eastAsia"/>
        </w:rPr>
        <w:t>账单列表</w:t>
      </w:r>
      <w:r>
        <w:tab/>
      </w:r>
      <w:r>
        <w:rPr/>
        <w:fldChar w:fldCharType="begin"/>
      </w:r>
      <w:r>
        <w:instrText xml:space="preserve"> PAGEREF _Toc14338055 \h </w:instrText>
      </w:r>
      <w:r>
        <w:rPr/>
        <w:fldChar w:fldCharType="separate"/>
      </w:r>
      <w:r>
        <w:t>5</w:t>
      </w:r>
      <w:r>
        <w:rPr/>
        <w:fldChar w:fldCharType="end"/>
      </w:r>
      <w:r>
        <w:rPr/>
        <w:fldChar w:fldCharType="end"/>
      </w:r>
    </w:p>
    <w:p>
      <w:pPr>
        <w:pStyle w:val="style21"/>
        <w:tabs>
          <w:tab w:val="right" w:leader="dot" w:pos="8296"/>
        </w:tabs>
        <w:rPr>
          <w:szCs w:val="22"/>
        </w:rPr>
      </w:pPr>
      <w:r>
        <w:rPr/>
        <w:fldChar w:fldCharType="begin"/>
      </w:r>
      <w:r>
        <w:instrText xml:space="preserve"> HYPERLINK \l "_Toc14338056" </w:instrText>
      </w:r>
      <w:r>
        <w:rPr/>
        <w:fldChar w:fldCharType="separate"/>
      </w:r>
      <w:r>
        <w:rPr>
          <w:rStyle w:val="style85"/>
        </w:rPr>
        <w:t>1.3</w:t>
      </w:r>
      <w:r>
        <w:rPr>
          <w:rStyle w:val="style85"/>
          <w:rFonts w:hint="eastAsia"/>
        </w:rPr>
        <w:t>在线预定</w:t>
      </w:r>
      <w:r>
        <w:tab/>
      </w:r>
      <w:r>
        <w:rPr/>
        <w:fldChar w:fldCharType="begin"/>
      </w:r>
      <w:r>
        <w:instrText xml:space="preserve"> PAGEREF _Toc14338056 \h </w:instrText>
      </w:r>
      <w:r>
        <w:rPr/>
        <w:fldChar w:fldCharType="separate"/>
      </w:r>
      <w:r>
        <w:t>5</w:t>
      </w:r>
      <w:r>
        <w:rPr/>
        <w:fldChar w:fldCharType="end"/>
      </w:r>
      <w:r>
        <w:rPr/>
        <w:fldChar w:fldCharType="end"/>
      </w:r>
    </w:p>
    <w:p>
      <w:pPr>
        <w:pStyle w:val="style20"/>
        <w:tabs>
          <w:tab w:val="left" w:leader="none" w:pos="840"/>
          <w:tab w:val="right" w:leader="dot" w:pos="8296"/>
        </w:tabs>
        <w:rPr>
          <w:szCs w:val="22"/>
        </w:rPr>
      </w:pPr>
      <w:r>
        <w:rPr/>
        <w:fldChar w:fldCharType="begin"/>
      </w:r>
      <w:r>
        <w:instrText xml:space="preserve"> HYPERLINK \l "_Toc14338057" </w:instrText>
      </w:r>
      <w:r>
        <w:rPr/>
        <w:fldChar w:fldCharType="separate"/>
      </w:r>
      <w:r>
        <w:rPr>
          <w:rStyle w:val="style85"/>
        </w:rPr>
        <w:t>2.</w:t>
      </w:r>
      <w:r>
        <w:rPr>
          <w:szCs w:val="22"/>
        </w:rPr>
        <w:tab/>
      </w:r>
      <w:r>
        <w:rPr>
          <w:rStyle w:val="style85"/>
          <w:rFonts w:hint="eastAsia"/>
        </w:rPr>
        <w:t>商品</w:t>
      </w:r>
      <w:r>
        <w:tab/>
      </w:r>
      <w:r>
        <w:rPr/>
        <w:fldChar w:fldCharType="begin"/>
      </w:r>
      <w:r>
        <w:instrText xml:space="preserve"> PAGEREF _Toc14338057 \h </w:instrText>
      </w:r>
      <w:r>
        <w:rPr/>
        <w:fldChar w:fldCharType="separate"/>
      </w:r>
      <w:r>
        <w:t>6</w:t>
      </w:r>
      <w:r>
        <w:rPr/>
        <w:fldChar w:fldCharType="end"/>
      </w:r>
      <w:r>
        <w:rPr/>
        <w:fldChar w:fldCharType="end"/>
      </w:r>
    </w:p>
    <w:p>
      <w:pPr>
        <w:pStyle w:val="style21"/>
        <w:tabs>
          <w:tab w:val="right" w:leader="dot" w:pos="8296"/>
        </w:tabs>
        <w:rPr>
          <w:szCs w:val="22"/>
        </w:rPr>
      </w:pPr>
      <w:r>
        <w:rPr/>
        <w:fldChar w:fldCharType="begin"/>
      </w:r>
      <w:r>
        <w:instrText xml:space="preserve"> HYPERLINK \l "_Toc14338058" </w:instrText>
      </w:r>
      <w:r>
        <w:rPr/>
        <w:fldChar w:fldCharType="separate"/>
      </w:r>
      <w:r>
        <w:rPr>
          <w:rStyle w:val="style85"/>
        </w:rPr>
        <w:t>2.1</w:t>
      </w:r>
      <w:r>
        <w:rPr>
          <w:rStyle w:val="style85"/>
          <w:rFonts w:hint="eastAsia"/>
        </w:rPr>
        <w:t>商品管理</w:t>
      </w:r>
      <w:r>
        <w:tab/>
      </w:r>
      <w:r>
        <w:rPr/>
        <w:fldChar w:fldCharType="begin"/>
      </w:r>
      <w:r>
        <w:instrText xml:space="preserve"> PAGEREF _Toc14338058 \h </w:instrText>
      </w:r>
      <w:r>
        <w:rPr/>
        <w:fldChar w:fldCharType="separate"/>
      </w:r>
      <w:r>
        <w:t>7</w:t>
      </w:r>
      <w:r>
        <w:rPr/>
        <w:fldChar w:fldCharType="end"/>
      </w:r>
      <w:r>
        <w:rPr/>
        <w:fldChar w:fldCharType="end"/>
      </w:r>
    </w:p>
    <w:p>
      <w:pPr>
        <w:pStyle w:val="style21"/>
        <w:tabs>
          <w:tab w:val="right" w:leader="dot" w:pos="8296"/>
        </w:tabs>
        <w:rPr>
          <w:szCs w:val="22"/>
        </w:rPr>
      </w:pPr>
      <w:r>
        <w:rPr/>
        <w:fldChar w:fldCharType="begin"/>
      </w:r>
      <w:r>
        <w:instrText xml:space="preserve"> HYPERLINK \l "_Toc14338059" </w:instrText>
      </w:r>
      <w:r>
        <w:rPr/>
        <w:fldChar w:fldCharType="separate"/>
      </w:r>
      <w:r>
        <w:rPr>
          <w:rStyle w:val="style85"/>
        </w:rPr>
        <w:t>2.2</w:t>
      </w:r>
      <w:r>
        <w:rPr>
          <w:rStyle w:val="style85"/>
          <w:rFonts w:hint="eastAsia"/>
        </w:rPr>
        <w:t>商品套餐列表</w:t>
      </w:r>
      <w:r>
        <w:tab/>
      </w:r>
      <w:r>
        <w:rPr/>
        <w:fldChar w:fldCharType="begin"/>
      </w:r>
      <w:r>
        <w:instrText xml:space="preserve"> PAGEREF _Toc14338059 \h </w:instrText>
      </w:r>
      <w:r>
        <w:rPr/>
        <w:fldChar w:fldCharType="separate"/>
      </w:r>
      <w:r>
        <w:t>10</w:t>
      </w:r>
      <w:r>
        <w:rPr/>
        <w:fldChar w:fldCharType="end"/>
      </w:r>
      <w:r>
        <w:rPr/>
        <w:fldChar w:fldCharType="end"/>
      </w:r>
    </w:p>
    <w:p>
      <w:pPr>
        <w:pStyle w:val="style21"/>
        <w:tabs>
          <w:tab w:val="right" w:leader="dot" w:pos="8296"/>
        </w:tabs>
        <w:rPr>
          <w:szCs w:val="22"/>
        </w:rPr>
      </w:pPr>
      <w:r>
        <w:rPr/>
        <w:fldChar w:fldCharType="begin"/>
      </w:r>
      <w:r>
        <w:instrText xml:space="preserve"> HYPERLINK \l "_Toc14338060" </w:instrText>
      </w:r>
      <w:r>
        <w:rPr/>
        <w:fldChar w:fldCharType="separate"/>
      </w:r>
      <w:r>
        <w:rPr>
          <w:rStyle w:val="style85"/>
        </w:rPr>
        <w:t>2.3</w:t>
      </w:r>
      <w:r>
        <w:rPr>
          <w:rStyle w:val="style85"/>
          <w:rFonts w:hint="eastAsia"/>
        </w:rPr>
        <w:t>开房套餐名称，开房套餐价格</w:t>
      </w:r>
      <w:r>
        <w:tab/>
      </w:r>
      <w:r>
        <w:rPr/>
        <w:fldChar w:fldCharType="begin"/>
      </w:r>
      <w:r>
        <w:instrText xml:space="preserve"> PAGEREF _Toc14338060 \h </w:instrText>
      </w:r>
      <w:r>
        <w:rPr/>
        <w:fldChar w:fldCharType="separate"/>
      </w:r>
      <w:r>
        <w:t>11</w:t>
      </w:r>
      <w:r>
        <w:rPr/>
        <w:fldChar w:fldCharType="end"/>
      </w:r>
      <w:r>
        <w:rPr/>
        <w:fldChar w:fldCharType="end"/>
      </w:r>
    </w:p>
    <w:p>
      <w:pPr>
        <w:pStyle w:val="style21"/>
        <w:tabs>
          <w:tab w:val="right" w:leader="dot" w:pos="8296"/>
        </w:tabs>
        <w:rPr>
          <w:szCs w:val="22"/>
        </w:rPr>
      </w:pPr>
      <w:r>
        <w:rPr/>
        <w:fldChar w:fldCharType="begin"/>
      </w:r>
      <w:r>
        <w:instrText xml:space="preserve"> HYPERLINK \l "_Toc14338061" </w:instrText>
      </w:r>
      <w:r>
        <w:rPr/>
        <w:fldChar w:fldCharType="separate"/>
      </w:r>
      <w:r>
        <w:rPr>
          <w:rStyle w:val="style85"/>
        </w:rPr>
        <w:t>2.4</w:t>
      </w:r>
      <w:r>
        <w:rPr>
          <w:rStyle w:val="style85"/>
          <w:rFonts w:hint="eastAsia"/>
        </w:rPr>
        <w:t>计时开房列表（可设置计时，包断，低消）</w:t>
      </w:r>
      <w:r>
        <w:tab/>
      </w:r>
      <w:r>
        <w:rPr/>
        <w:fldChar w:fldCharType="begin"/>
      </w:r>
      <w:r>
        <w:instrText xml:space="preserve"> PAGEREF _Toc14338061 \h </w:instrText>
      </w:r>
      <w:r>
        <w:rPr/>
        <w:fldChar w:fldCharType="separate"/>
      </w:r>
      <w:r>
        <w:t>15</w:t>
      </w:r>
      <w:r>
        <w:rPr/>
        <w:fldChar w:fldCharType="end"/>
      </w:r>
      <w:r>
        <w:rPr/>
        <w:fldChar w:fldCharType="end"/>
      </w:r>
    </w:p>
    <w:p>
      <w:pPr>
        <w:pStyle w:val="style21"/>
        <w:tabs>
          <w:tab w:val="right" w:leader="dot" w:pos="8296"/>
        </w:tabs>
        <w:rPr>
          <w:szCs w:val="22"/>
        </w:rPr>
      </w:pPr>
      <w:r>
        <w:rPr/>
        <w:fldChar w:fldCharType="begin"/>
      </w:r>
      <w:r>
        <w:instrText xml:space="preserve"> HYPERLINK \l "_Toc14338062" </w:instrText>
      </w:r>
      <w:r>
        <w:rPr/>
        <w:fldChar w:fldCharType="separate"/>
      </w:r>
      <w:r>
        <w:rPr>
          <w:rStyle w:val="style85"/>
        </w:rPr>
        <w:t>2.5</w:t>
      </w:r>
      <w:r>
        <w:rPr>
          <w:rStyle w:val="style85"/>
          <w:rFonts w:hint="eastAsia"/>
        </w:rPr>
        <w:t>不满一小时按一小时算</w:t>
      </w:r>
      <w:r>
        <w:tab/>
      </w:r>
      <w:r>
        <w:rPr/>
        <w:fldChar w:fldCharType="begin"/>
      </w:r>
      <w:r>
        <w:instrText xml:space="preserve"> PAGEREF _Toc14338062 \h </w:instrText>
      </w:r>
      <w:r>
        <w:rPr/>
        <w:fldChar w:fldCharType="separate"/>
      </w:r>
      <w:r>
        <w:t>16</w:t>
      </w:r>
      <w:r>
        <w:rPr/>
        <w:fldChar w:fldCharType="end"/>
      </w:r>
      <w:r>
        <w:rPr/>
        <w:fldChar w:fldCharType="end"/>
      </w:r>
    </w:p>
    <w:p>
      <w:pPr>
        <w:pStyle w:val="style21"/>
        <w:tabs>
          <w:tab w:val="right" w:leader="dot" w:pos="8296"/>
        </w:tabs>
        <w:rPr>
          <w:szCs w:val="22"/>
        </w:rPr>
      </w:pPr>
      <w:r>
        <w:rPr/>
        <w:fldChar w:fldCharType="begin"/>
      </w:r>
      <w:r>
        <w:instrText xml:space="preserve"> HYPERLINK \l "_Toc14338063" </w:instrText>
      </w:r>
      <w:r>
        <w:rPr/>
        <w:fldChar w:fldCharType="separate"/>
      </w:r>
      <w:r>
        <w:rPr>
          <w:rStyle w:val="style85"/>
        </w:rPr>
        <w:t>2.6</w:t>
      </w:r>
      <w:r>
        <w:rPr>
          <w:rStyle w:val="style85"/>
          <w:rFonts w:hint="eastAsia"/>
        </w:rPr>
        <w:t>商品配送</w:t>
      </w:r>
      <w:r>
        <w:tab/>
      </w:r>
      <w:r>
        <w:rPr/>
        <w:fldChar w:fldCharType="begin"/>
      </w:r>
      <w:r>
        <w:instrText xml:space="preserve"> PAGEREF _Toc14338063 \h </w:instrText>
      </w:r>
      <w:r>
        <w:rPr/>
        <w:fldChar w:fldCharType="separate"/>
      </w:r>
      <w:r>
        <w:t>17</w:t>
      </w:r>
      <w:r>
        <w:rPr/>
        <w:fldChar w:fldCharType="end"/>
      </w:r>
      <w:r>
        <w:rPr/>
        <w:fldChar w:fldCharType="end"/>
      </w:r>
    </w:p>
    <w:p>
      <w:pPr>
        <w:pStyle w:val="style21"/>
        <w:tabs>
          <w:tab w:val="right" w:leader="dot" w:pos="8296"/>
        </w:tabs>
        <w:rPr>
          <w:szCs w:val="22"/>
        </w:rPr>
      </w:pPr>
      <w:r>
        <w:rPr/>
        <w:fldChar w:fldCharType="begin"/>
      </w:r>
      <w:r>
        <w:instrText xml:space="preserve"> HYPERLINK \l "_Toc14338064" </w:instrText>
      </w:r>
      <w:r>
        <w:rPr/>
        <w:fldChar w:fldCharType="separate"/>
      </w:r>
      <w:r>
        <w:rPr>
          <w:rStyle w:val="style85"/>
        </w:rPr>
        <w:t>2.7</w:t>
      </w:r>
      <w:r>
        <w:rPr>
          <w:rStyle w:val="style85"/>
          <w:rFonts w:hint="eastAsia"/>
        </w:rPr>
        <w:t>开房小吃</w:t>
      </w:r>
      <w:r>
        <w:tab/>
      </w:r>
      <w:r>
        <w:rPr/>
        <w:fldChar w:fldCharType="begin"/>
      </w:r>
      <w:r>
        <w:instrText xml:space="preserve"> PAGEREF _Toc14338064 \h </w:instrText>
      </w:r>
      <w:r>
        <w:rPr/>
        <w:fldChar w:fldCharType="separate"/>
      </w:r>
      <w:r>
        <w:t>21</w:t>
      </w:r>
      <w:r>
        <w:rPr/>
        <w:fldChar w:fldCharType="end"/>
      </w:r>
      <w:r>
        <w:rPr/>
        <w:fldChar w:fldCharType="end"/>
      </w:r>
    </w:p>
    <w:p>
      <w:pPr>
        <w:pStyle w:val="style21"/>
        <w:tabs>
          <w:tab w:val="right" w:leader="dot" w:pos="8296"/>
        </w:tabs>
        <w:rPr>
          <w:szCs w:val="22"/>
        </w:rPr>
      </w:pPr>
      <w:r>
        <w:rPr/>
        <w:fldChar w:fldCharType="begin"/>
      </w:r>
      <w:r>
        <w:instrText xml:space="preserve"> HYPERLINK \l "_Toc14338065" </w:instrText>
      </w:r>
      <w:r>
        <w:rPr/>
        <w:fldChar w:fldCharType="separate"/>
      </w:r>
      <w:r>
        <w:rPr>
          <w:rStyle w:val="style85"/>
        </w:rPr>
        <w:t>2.8</w:t>
      </w:r>
      <w:r>
        <w:rPr>
          <w:rStyle w:val="style85"/>
          <w:rFonts w:hint="eastAsia"/>
        </w:rPr>
        <w:t>价格策略</w:t>
      </w:r>
      <w:r>
        <w:tab/>
      </w:r>
      <w:r>
        <w:rPr/>
        <w:fldChar w:fldCharType="begin"/>
      </w:r>
      <w:r>
        <w:instrText xml:space="preserve"> PAGEREF _Toc14338065 \h </w:instrText>
      </w:r>
      <w:r>
        <w:rPr/>
        <w:fldChar w:fldCharType="separate"/>
      </w:r>
      <w:r>
        <w:t>22</w:t>
      </w:r>
      <w:r>
        <w:rPr/>
        <w:fldChar w:fldCharType="end"/>
      </w:r>
      <w:r>
        <w:rPr/>
        <w:fldChar w:fldCharType="end"/>
      </w:r>
    </w:p>
    <w:p>
      <w:pPr>
        <w:pStyle w:val="style21"/>
        <w:tabs>
          <w:tab w:val="right" w:leader="dot" w:pos="8296"/>
        </w:tabs>
        <w:rPr>
          <w:szCs w:val="22"/>
        </w:rPr>
      </w:pPr>
      <w:r>
        <w:rPr/>
        <w:fldChar w:fldCharType="begin"/>
      </w:r>
      <w:r>
        <w:instrText xml:space="preserve"> HYPERLINK \l "_Toc14338066" </w:instrText>
      </w:r>
      <w:r>
        <w:rPr/>
        <w:fldChar w:fldCharType="separate"/>
      </w:r>
      <w:r>
        <w:rPr>
          <w:rStyle w:val="style85"/>
        </w:rPr>
        <w:t>2.9</w:t>
      </w:r>
      <w:r>
        <w:rPr>
          <w:rStyle w:val="style85"/>
          <w:rFonts w:hint="eastAsia"/>
        </w:rPr>
        <w:t>积分兑换</w:t>
      </w:r>
      <w:r>
        <w:tab/>
      </w:r>
      <w:r>
        <w:rPr/>
        <w:fldChar w:fldCharType="begin"/>
      </w:r>
      <w:r>
        <w:instrText xml:space="preserve"> PAGEREF _Toc14338066 \h </w:instrText>
      </w:r>
      <w:r>
        <w:rPr/>
        <w:fldChar w:fldCharType="separate"/>
      </w:r>
      <w:r>
        <w:t>23</w:t>
      </w:r>
      <w:r>
        <w:rPr/>
        <w:fldChar w:fldCharType="end"/>
      </w:r>
      <w:r>
        <w:rPr/>
        <w:fldChar w:fldCharType="end"/>
      </w:r>
    </w:p>
    <w:p>
      <w:pPr>
        <w:pStyle w:val="style20"/>
        <w:tabs>
          <w:tab w:val="left" w:leader="none" w:pos="840"/>
          <w:tab w:val="right" w:leader="dot" w:pos="8296"/>
        </w:tabs>
        <w:rPr>
          <w:szCs w:val="22"/>
        </w:rPr>
      </w:pPr>
      <w:r>
        <w:rPr/>
        <w:fldChar w:fldCharType="begin"/>
      </w:r>
      <w:r>
        <w:instrText xml:space="preserve"> HYPERLINK \l "_Toc14338067" </w:instrText>
      </w:r>
      <w:r>
        <w:rPr/>
        <w:fldChar w:fldCharType="separate"/>
      </w:r>
      <w:r>
        <w:rPr>
          <w:rStyle w:val="style85"/>
        </w:rPr>
        <w:t>3.</w:t>
      </w:r>
      <w:r>
        <w:rPr>
          <w:szCs w:val="22"/>
        </w:rPr>
        <w:tab/>
      </w:r>
      <w:r>
        <w:rPr>
          <w:rStyle w:val="style85"/>
          <w:rFonts w:hint="eastAsia"/>
        </w:rPr>
        <w:t>仓库</w:t>
      </w:r>
      <w:r>
        <w:tab/>
      </w:r>
      <w:r>
        <w:rPr/>
        <w:fldChar w:fldCharType="begin"/>
      </w:r>
      <w:r>
        <w:instrText xml:space="preserve"> PAGEREF _Toc14338067 \h </w:instrText>
      </w:r>
      <w:r>
        <w:rPr/>
        <w:fldChar w:fldCharType="separate"/>
      </w:r>
      <w:r>
        <w:t>23</w:t>
      </w:r>
      <w:r>
        <w:rPr/>
        <w:fldChar w:fldCharType="end"/>
      </w:r>
      <w:r>
        <w:rPr/>
        <w:fldChar w:fldCharType="end"/>
      </w:r>
    </w:p>
    <w:p>
      <w:pPr>
        <w:pStyle w:val="style21"/>
        <w:tabs>
          <w:tab w:val="right" w:leader="dot" w:pos="8296"/>
        </w:tabs>
        <w:rPr>
          <w:szCs w:val="22"/>
        </w:rPr>
      </w:pPr>
      <w:r>
        <w:rPr/>
        <w:fldChar w:fldCharType="begin"/>
      </w:r>
      <w:r>
        <w:instrText xml:space="preserve"> HYPERLINK \l "_Toc14338068" </w:instrText>
      </w:r>
      <w:r>
        <w:rPr/>
        <w:fldChar w:fldCharType="separate"/>
      </w:r>
      <w:r>
        <w:rPr>
          <w:rStyle w:val="style85"/>
        </w:rPr>
        <w:t>3.1</w:t>
      </w:r>
      <w:r>
        <w:rPr>
          <w:rStyle w:val="style85"/>
          <w:rFonts w:hint="eastAsia"/>
        </w:rPr>
        <w:t>仓库管理</w:t>
      </w:r>
      <w:r>
        <w:tab/>
      </w:r>
      <w:r>
        <w:rPr/>
        <w:fldChar w:fldCharType="begin"/>
      </w:r>
      <w:r>
        <w:instrText xml:space="preserve"> PAGEREF _Toc14338068 \h </w:instrText>
      </w:r>
      <w:r>
        <w:rPr/>
        <w:fldChar w:fldCharType="separate"/>
      </w:r>
      <w:r>
        <w:t>24</w:t>
      </w:r>
      <w:r>
        <w:rPr/>
        <w:fldChar w:fldCharType="end"/>
      </w:r>
      <w:r>
        <w:rPr/>
        <w:fldChar w:fldCharType="end"/>
      </w:r>
    </w:p>
    <w:p>
      <w:pPr>
        <w:pStyle w:val="style21"/>
        <w:tabs>
          <w:tab w:val="right" w:leader="dot" w:pos="8296"/>
        </w:tabs>
        <w:rPr>
          <w:szCs w:val="22"/>
        </w:rPr>
      </w:pPr>
      <w:r>
        <w:rPr/>
        <w:fldChar w:fldCharType="begin"/>
      </w:r>
      <w:r>
        <w:instrText xml:space="preserve"> HYPERLINK \l "_Toc14338069" </w:instrText>
      </w:r>
      <w:r>
        <w:rPr/>
        <w:fldChar w:fldCharType="separate"/>
      </w:r>
      <w:r>
        <w:rPr>
          <w:rStyle w:val="style85"/>
        </w:rPr>
        <w:t>3.2</w:t>
      </w:r>
      <w:r>
        <w:rPr>
          <w:rStyle w:val="style85"/>
          <w:rFonts w:hint="eastAsia"/>
        </w:rPr>
        <w:t>出货仓管理</w:t>
      </w:r>
      <w:r>
        <w:tab/>
      </w:r>
      <w:r>
        <w:rPr/>
        <w:fldChar w:fldCharType="begin"/>
      </w:r>
      <w:r>
        <w:instrText xml:space="preserve"> PAGEREF _Toc14338069 \h </w:instrText>
      </w:r>
      <w:r>
        <w:rPr/>
        <w:fldChar w:fldCharType="separate"/>
      </w:r>
      <w:r>
        <w:t>24</w:t>
      </w:r>
      <w:r>
        <w:rPr/>
        <w:fldChar w:fldCharType="end"/>
      </w:r>
      <w:r>
        <w:rPr/>
        <w:fldChar w:fldCharType="end"/>
      </w:r>
    </w:p>
    <w:p>
      <w:pPr>
        <w:pStyle w:val="style21"/>
        <w:tabs>
          <w:tab w:val="right" w:leader="dot" w:pos="8296"/>
        </w:tabs>
        <w:rPr>
          <w:szCs w:val="22"/>
        </w:rPr>
      </w:pPr>
      <w:r>
        <w:rPr/>
        <w:fldChar w:fldCharType="begin"/>
      </w:r>
      <w:r>
        <w:instrText xml:space="preserve"> HYPERLINK \l "_Toc14338070" </w:instrText>
      </w:r>
      <w:r>
        <w:rPr/>
        <w:fldChar w:fldCharType="separate"/>
      </w:r>
      <w:r>
        <w:rPr>
          <w:rStyle w:val="style85"/>
        </w:rPr>
        <w:t>3.3</w:t>
      </w:r>
      <w:r>
        <w:rPr>
          <w:rStyle w:val="style85"/>
          <w:rFonts w:hint="eastAsia"/>
        </w:rPr>
        <w:t>供应商管理</w:t>
      </w:r>
      <w:r>
        <w:tab/>
      </w:r>
      <w:r>
        <w:rPr/>
        <w:fldChar w:fldCharType="begin"/>
      </w:r>
      <w:r>
        <w:instrText xml:space="preserve"> PAGEREF _Toc14338070 \h </w:instrText>
      </w:r>
      <w:r>
        <w:rPr/>
        <w:fldChar w:fldCharType="separate"/>
      </w:r>
      <w:r>
        <w:t>25</w:t>
      </w:r>
      <w:r>
        <w:rPr/>
        <w:fldChar w:fldCharType="end"/>
      </w:r>
      <w:r>
        <w:rPr/>
        <w:fldChar w:fldCharType="end"/>
      </w:r>
    </w:p>
    <w:p>
      <w:pPr>
        <w:pStyle w:val="style21"/>
        <w:tabs>
          <w:tab w:val="right" w:leader="dot" w:pos="8296"/>
        </w:tabs>
        <w:rPr>
          <w:szCs w:val="22"/>
        </w:rPr>
      </w:pPr>
      <w:r>
        <w:rPr/>
        <w:fldChar w:fldCharType="begin"/>
      </w:r>
      <w:r>
        <w:instrText xml:space="preserve"> HYPERLINK \l "_Toc14338071" </w:instrText>
      </w:r>
      <w:r>
        <w:rPr/>
        <w:fldChar w:fldCharType="separate"/>
      </w:r>
      <w:r>
        <w:rPr>
          <w:rStyle w:val="style85"/>
        </w:rPr>
        <w:t>3.4</w:t>
      </w:r>
      <w:r>
        <w:rPr>
          <w:rStyle w:val="style85"/>
          <w:rFonts w:hint="eastAsia"/>
        </w:rPr>
        <w:t>采购进货</w:t>
      </w:r>
      <w:r>
        <w:tab/>
      </w:r>
      <w:r>
        <w:rPr/>
        <w:fldChar w:fldCharType="begin"/>
      </w:r>
      <w:r>
        <w:instrText xml:space="preserve"> PAGEREF _Toc14338071 \h </w:instrText>
      </w:r>
      <w:r>
        <w:rPr/>
        <w:fldChar w:fldCharType="separate"/>
      </w:r>
      <w:r>
        <w:t>26</w:t>
      </w:r>
      <w:r>
        <w:rPr/>
        <w:fldChar w:fldCharType="end"/>
      </w:r>
      <w:r>
        <w:rPr/>
        <w:fldChar w:fldCharType="end"/>
      </w:r>
    </w:p>
    <w:p>
      <w:pPr>
        <w:pStyle w:val="style21"/>
        <w:tabs>
          <w:tab w:val="right" w:leader="dot" w:pos="8296"/>
        </w:tabs>
        <w:rPr>
          <w:szCs w:val="22"/>
        </w:rPr>
      </w:pPr>
      <w:r>
        <w:rPr/>
        <w:fldChar w:fldCharType="begin"/>
      </w:r>
      <w:r>
        <w:instrText xml:space="preserve"> HYPERLINK \l "_Toc14338072" </w:instrText>
      </w:r>
      <w:r>
        <w:rPr/>
        <w:fldChar w:fldCharType="separate"/>
      </w:r>
      <w:r>
        <w:rPr>
          <w:rStyle w:val="style85"/>
        </w:rPr>
        <w:t>3.5</w:t>
      </w:r>
      <w:r>
        <w:rPr>
          <w:rStyle w:val="style85"/>
          <w:rFonts w:hint="eastAsia"/>
        </w:rPr>
        <w:t>采购退货</w:t>
      </w:r>
      <w:r>
        <w:tab/>
      </w:r>
      <w:r>
        <w:rPr/>
        <w:fldChar w:fldCharType="begin"/>
      </w:r>
      <w:r>
        <w:instrText xml:space="preserve"> PAGEREF _Toc14338072 \h </w:instrText>
      </w:r>
      <w:r>
        <w:rPr/>
        <w:fldChar w:fldCharType="separate"/>
      </w:r>
      <w:r>
        <w:t>26</w:t>
      </w:r>
      <w:r>
        <w:rPr/>
        <w:fldChar w:fldCharType="end"/>
      </w:r>
      <w:r>
        <w:rPr/>
        <w:fldChar w:fldCharType="end"/>
      </w:r>
    </w:p>
    <w:p>
      <w:pPr>
        <w:pStyle w:val="style21"/>
        <w:tabs>
          <w:tab w:val="right" w:leader="dot" w:pos="8296"/>
        </w:tabs>
        <w:rPr>
          <w:szCs w:val="22"/>
        </w:rPr>
      </w:pPr>
      <w:r>
        <w:rPr/>
        <w:fldChar w:fldCharType="begin"/>
      </w:r>
      <w:r>
        <w:instrText xml:space="preserve"> HYPERLINK \l "_Toc14338073" </w:instrText>
      </w:r>
      <w:r>
        <w:rPr/>
        <w:fldChar w:fldCharType="separate"/>
      </w:r>
      <w:r>
        <w:rPr>
          <w:rStyle w:val="style85"/>
        </w:rPr>
        <w:t>3.6</w:t>
      </w:r>
      <w:r>
        <w:rPr>
          <w:rStyle w:val="style85"/>
          <w:rFonts w:hint="eastAsia"/>
        </w:rPr>
        <w:t>库存调拨</w:t>
      </w:r>
      <w:r>
        <w:tab/>
      </w:r>
      <w:r>
        <w:rPr/>
        <w:fldChar w:fldCharType="begin"/>
      </w:r>
      <w:r>
        <w:instrText xml:space="preserve"> PAGEREF _Toc14338073 \h </w:instrText>
      </w:r>
      <w:r>
        <w:rPr/>
        <w:fldChar w:fldCharType="separate"/>
      </w:r>
      <w:r>
        <w:t>27</w:t>
      </w:r>
      <w:r>
        <w:rPr/>
        <w:fldChar w:fldCharType="end"/>
      </w:r>
      <w:r>
        <w:rPr/>
        <w:fldChar w:fldCharType="end"/>
      </w:r>
    </w:p>
    <w:p>
      <w:pPr>
        <w:pStyle w:val="style21"/>
        <w:tabs>
          <w:tab w:val="right" w:leader="dot" w:pos="8296"/>
        </w:tabs>
        <w:rPr>
          <w:szCs w:val="22"/>
        </w:rPr>
      </w:pPr>
      <w:r>
        <w:rPr/>
        <w:fldChar w:fldCharType="begin"/>
      </w:r>
      <w:r>
        <w:instrText xml:space="preserve"> HYPERLINK \l "_Toc14338074" </w:instrText>
      </w:r>
      <w:r>
        <w:rPr/>
        <w:fldChar w:fldCharType="separate"/>
      </w:r>
      <w:r>
        <w:rPr>
          <w:rStyle w:val="style85"/>
        </w:rPr>
        <w:t>3.7</w:t>
      </w:r>
      <w:r>
        <w:rPr>
          <w:rStyle w:val="style85"/>
          <w:rFonts w:hint="eastAsia"/>
        </w:rPr>
        <w:t>报损单</w:t>
      </w:r>
      <w:r>
        <w:tab/>
      </w:r>
      <w:r>
        <w:rPr/>
        <w:fldChar w:fldCharType="begin"/>
      </w:r>
      <w:r>
        <w:instrText xml:space="preserve"> PAGEREF _Toc14338074 \h </w:instrText>
      </w:r>
      <w:r>
        <w:rPr/>
        <w:fldChar w:fldCharType="separate"/>
      </w:r>
      <w:r>
        <w:t>28</w:t>
      </w:r>
      <w:r>
        <w:rPr/>
        <w:fldChar w:fldCharType="end"/>
      </w:r>
      <w:r>
        <w:rPr/>
        <w:fldChar w:fldCharType="end"/>
      </w:r>
    </w:p>
    <w:p>
      <w:pPr>
        <w:pStyle w:val="style21"/>
        <w:tabs>
          <w:tab w:val="right" w:leader="dot" w:pos="8296"/>
        </w:tabs>
        <w:rPr>
          <w:szCs w:val="22"/>
        </w:rPr>
      </w:pPr>
      <w:r>
        <w:rPr/>
        <w:fldChar w:fldCharType="begin"/>
      </w:r>
      <w:r>
        <w:instrText xml:space="preserve"> HYPERLINK \l "_Toc14338075" </w:instrText>
      </w:r>
      <w:r>
        <w:rPr/>
        <w:fldChar w:fldCharType="separate"/>
      </w:r>
      <w:r>
        <w:rPr>
          <w:rStyle w:val="style85"/>
        </w:rPr>
        <w:t>3.8</w:t>
      </w:r>
      <w:r>
        <w:rPr>
          <w:rStyle w:val="style85"/>
          <w:rFonts w:hint="eastAsia"/>
        </w:rPr>
        <w:t>领用单</w:t>
      </w:r>
      <w:r>
        <w:tab/>
      </w:r>
      <w:r>
        <w:rPr/>
        <w:fldChar w:fldCharType="begin"/>
      </w:r>
      <w:r>
        <w:instrText xml:space="preserve"> PAGEREF _Toc14338075 \h </w:instrText>
      </w:r>
      <w:r>
        <w:rPr/>
        <w:fldChar w:fldCharType="separate"/>
      </w:r>
      <w:r>
        <w:t>28</w:t>
      </w:r>
      <w:r>
        <w:rPr/>
        <w:fldChar w:fldCharType="end"/>
      </w:r>
      <w:r>
        <w:rPr/>
        <w:fldChar w:fldCharType="end"/>
      </w:r>
    </w:p>
    <w:p>
      <w:pPr>
        <w:pStyle w:val="style21"/>
        <w:tabs>
          <w:tab w:val="right" w:leader="dot" w:pos="8296"/>
        </w:tabs>
        <w:rPr>
          <w:szCs w:val="22"/>
        </w:rPr>
      </w:pPr>
      <w:r>
        <w:rPr/>
        <w:fldChar w:fldCharType="begin"/>
      </w:r>
      <w:r>
        <w:instrText xml:space="preserve"> HYPERLINK \l "_Toc14338076" </w:instrText>
      </w:r>
      <w:r>
        <w:rPr/>
        <w:fldChar w:fldCharType="separate"/>
      </w:r>
      <w:r>
        <w:rPr>
          <w:rStyle w:val="style85"/>
        </w:rPr>
        <w:t>3.9</w:t>
      </w:r>
      <w:r>
        <w:rPr>
          <w:rStyle w:val="style85"/>
          <w:rFonts w:hint="eastAsia"/>
        </w:rPr>
        <w:t>库存盘点</w:t>
      </w:r>
      <w:r>
        <w:tab/>
      </w:r>
      <w:r>
        <w:rPr/>
        <w:fldChar w:fldCharType="begin"/>
      </w:r>
      <w:r>
        <w:instrText xml:space="preserve"> PAGEREF _Toc14338076 \h </w:instrText>
      </w:r>
      <w:r>
        <w:rPr/>
        <w:fldChar w:fldCharType="separate"/>
      </w:r>
      <w:r>
        <w:t>29</w:t>
      </w:r>
      <w:r>
        <w:rPr/>
        <w:fldChar w:fldCharType="end"/>
      </w:r>
      <w:r>
        <w:rPr/>
        <w:fldChar w:fldCharType="end"/>
      </w:r>
    </w:p>
    <w:p>
      <w:pPr>
        <w:pStyle w:val="style21"/>
        <w:tabs>
          <w:tab w:val="right" w:leader="dot" w:pos="8296"/>
        </w:tabs>
        <w:rPr>
          <w:szCs w:val="22"/>
        </w:rPr>
      </w:pPr>
      <w:r>
        <w:rPr/>
        <w:fldChar w:fldCharType="begin"/>
      </w:r>
      <w:r>
        <w:instrText xml:space="preserve"> HYPERLINK \l "_Toc14338077" </w:instrText>
      </w:r>
      <w:r>
        <w:rPr/>
        <w:fldChar w:fldCharType="separate"/>
      </w:r>
      <w:r>
        <w:rPr>
          <w:rStyle w:val="style85"/>
        </w:rPr>
        <w:t>3.10</w:t>
      </w:r>
      <w:r>
        <w:rPr>
          <w:rStyle w:val="style85"/>
          <w:rFonts w:hint="eastAsia"/>
        </w:rPr>
        <w:t>实时库存</w:t>
      </w:r>
      <w:r>
        <w:tab/>
      </w:r>
      <w:r>
        <w:rPr/>
        <w:fldChar w:fldCharType="begin"/>
      </w:r>
      <w:r>
        <w:instrText xml:space="preserve"> PAGEREF _Toc14338077 \h </w:instrText>
      </w:r>
      <w:r>
        <w:rPr/>
        <w:fldChar w:fldCharType="separate"/>
      </w:r>
      <w:r>
        <w:t>30</w:t>
      </w:r>
      <w:r>
        <w:rPr/>
        <w:fldChar w:fldCharType="end"/>
      </w:r>
      <w:r>
        <w:rPr/>
        <w:fldChar w:fldCharType="end"/>
      </w:r>
    </w:p>
    <w:p>
      <w:pPr>
        <w:pStyle w:val="style21"/>
        <w:tabs>
          <w:tab w:val="right" w:leader="dot" w:pos="8296"/>
        </w:tabs>
        <w:rPr>
          <w:szCs w:val="22"/>
        </w:rPr>
      </w:pPr>
      <w:r>
        <w:rPr/>
        <w:fldChar w:fldCharType="begin"/>
      </w:r>
      <w:r>
        <w:instrText xml:space="preserve"> HYPERLINK \l "_Toc14338078" </w:instrText>
      </w:r>
      <w:r>
        <w:rPr/>
        <w:fldChar w:fldCharType="separate"/>
      </w:r>
      <w:r>
        <w:rPr>
          <w:rStyle w:val="style85"/>
        </w:rPr>
        <w:t>3.11</w:t>
      </w:r>
      <w:r>
        <w:rPr>
          <w:rStyle w:val="style85"/>
          <w:rFonts w:hint="eastAsia"/>
        </w:rPr>
        <w:t>寄存管理</w:t>
      </w:r>
      <w:r>
        <w:tab/>
      </w:r>
      <w:r>
        <w:rPr/>
        <w:fldChar w:fldCharType="begin"/>
      </w:r>
      <w:r>
        <w:instrText xml:space="preserve"> PAGEREF _Toc14338078 \h </w:instrText>
      </w:r>
      <w:r>
        <w:rPr/>
        <w:fldChar w:fldCharType="separate"/>
      </w:r>
      <w:r>
        <w:t>30</w:t>
      </w:r>
      <w:r>
        <w:rPr/>
        <w:fldChar w:fldCharType="end"/>
      </w:r>
      <w:r>
        <w:rPr/>
        <w:fldChar w:fldCharType="end"/>
      </w:r>
    </w:p>
    <w:p>
      <w:pPr>
        <w:pStyle w:val="style21"/>
        <w:tabs>
          <w:tab w:val="right" w:leader="dot" w:pos="8296"/>
        </w:tabs>
        <w:rPr>
          <w:szCs w:val="22"/>
        </w:rPr>
      </w:pPr>
      <w:r>
        <w:rPr/>
        <w:fldChar w:fldCharType="begin"/>
      </w:r>
      <w:r>
        <w:instrText xml:space="preserve"> HYPERLINK \l "_Toc14338079" </w:instrText>
      </w:r>
      <w:r>
        <w:rPr/>
        <w:fldChar w:fldCharType="separate"/>
      </w:r>
      <w:r>
        <w:rPr>
          <w:rStyle w:val="style85"/>
        </w:rPr>
        <w:t>3.12</w:t>
      </w:r>
      <w:r>
        <w:rPr>
          <w:rStyle w:val="style85"/>
          <w:rFonts w:hint="eastAsia"/>
        </w:rPr>
        <w:t>库存不足是否出货</w:t>
      </w:r>
      <w:r>
        <w:tab/>
      </w:r>
      <w:r>
        <w:rPr/>
        <w:fldChar w:fldCharType="begin"/>
      </w:r>
      <w:r>
        <w:instrText xml:space="preserve"> PAGEREF _Toc14338079 \h </w:instrText>
      </w:r>
      <w:r>
        <w:rPr/>
        <w:fldChar w:fldCharType="separate"/>
      </w:r>
      <w:r>
        <w:t>31</w:t>
      </w:r>
      <w:r>
        <w:rPr/>
        <w:fldChar w:fldCharType="end"/>
      </w:r>
      <w:r>
        <w:rPr/>
        <w:fldChar w:fldCharType="end"/>
      </w:r>
    </w:p>
    <w:p>
      <w:pPr>
        <w:pStyle w:val="style20"/>
        <w:tabs>
          <w:tab w:val="left" w:leader="none" w:pos="840"/>
          <w:tab w:val="right" w:leader="dot" w:pos="8296"/>
        </w:tabs>
        <w:rPr>
          <w:szCs w:val="22"/>
        </w:rPr>
      </w:pPr>
      <w:r>
        <w:rPr/>
        <w:fldChar w:fldCharType="begin"/>
      </w:r>
      <w:r>
        <w:instrText xml:space="preserve"> HYPERLINK \l "_Toc14338080" </w:instrText>
      </w:r>
      <w:r>
        <w:rPr/>
        <w:fldChar w:fldCharType="separate"/>
      </w:r>
      <w:r>
        <w:rPr>
          <w:rStyle w:val="style85"/>
        </w:rPr>
        <w:t>4.</w:t>
      </w:r>
      <w:r>
        <w:rPr>
          <w:szCs w:val="22"/>
        </w:rPr>
        <w:tab/>
      </w:r>
      <w:r>
        <w:rPr>
          <w:rStyle w:val="style85"/>
          <w:rFonts w:hint="eastAsia"/>
        </w:rPr>
        <w:t>报表</w:t>
      </w:r>
      <w:r>
        <w:tab/>
      </w:r>
      <w:r>
        <w:rPr/>
        <w:fldChar w:fldCharType="begin"/>
      </w:r>
      <w:r>
        <w:instrText xml:space="preserve"> PAGEREF _Toc14338080 \h </w:instrText>
      </w:r>
      <w:r>
        <w:rPr/>
        <w:fldChar w:fldCharType="separate"/>
      </w:r>
      <w:r>
        <w:t>31</w:t>
      </w:r>
      <w:r>
        <w:rPr/>
        <w:fldChar w:fldCharType="end"/>
      </w:r>
      <w:r>
        <w:rPr/>
        <w:fldChar w:fldCharType="end"/>
      </w:r>
    </w:p>
    <w:p>
      <w:pPr>
        <w:pStyle w:val="style21"/>
        <w:tabs>
          <w:tab w:val="right" w:leader="dot" w:pos="8296"/>
        </w:tabs>
        <w:rPr>
          <w:szCs w:val="22"/>
        </w:rPr>
      </w:pPr>
      <w:r>
        <w:rPr/>
        <w:fldChar w:fldCharType="begin"/>
      </w:r>
      <w:r>
        <w:instrText xml:space="preserve"> HYPERLINK \l "_Toc14338081" </w:instrText>
      </w:r>
      <w:r>
        <w:rPr/>
        <w:fldChar w:fldCharType="separate"/>
      </w:r>
      <w:r>
        <w:rPr>
          <w:rStyle w:val="style85"/>
        </w:rPr>
        <w:t>4.1</w:t>
      </w:r>
      <w:r>
        <w:rPr>
          <w:rStyle w:val="style85"/>
          <w:rFonts w:hint="eastAsia"/>
        </w:rPr>
        <w:t>营业报表</w:t>
      </w:r>
      <w:r>
        <w:tab/>
      </w:r>
      <w:r>
        <w:rPr/>
        <w:fldChar w:fldCharType="begin"/>
      </w:r>
      <w:r>
        <w:instrText xml:space="preserve"> PAGEREF _Toc14338081 \h </w:instrText>
      </w:r>
      <w:r>
        <w:rPr/>
        <w:fldChar w:fldCharType="separate"/>
      </w:r>
      <w:r>
        <w:t>32</w:t>
      </w:r>
      <w:r>
        <w:rPr/>
        <w:fldChar w:fldCharType="end"/>
      </w:r>
      <w:r>
        <w:rPr/>
        <w:fldChar w:fldCharType="end"/>
      </w:r>
    </w:p>
    <w:p>
      <w:pPr>
        <w:pStyle w:val="style21"/>
        <w:tabs>
          <w:tab w:val="right" w:leader="dot" w:pos="8296"/>
        </w:tabs>
        <w:rPr>
          <w:szCs w:val="22"/>
        </w:rPr>
      </w:pPr>
      <w:r>
        <w:rPr/>
        <w:fldChar w:fldCharType="begin"/>
      </w:r>
      <w:r>
        <w:instrText xml:space="preserve"> HYPERLINK \l "_Toc14338082" </w:instrText>
      </w:r>
      <w:r>
        <w:rPr/>
        <w:fldChar w:fldCharType="separate"/>
      </w:r>
      <w:r>
        <w:rPr>
          <w:rStyle w:val="style85"/>
        </w:rPr>
        <w:t>4.2</w:t>
      </w:r>
      <w:r>
        <w:rPr>
          <w:rStyle w:val="style85"/>
          <w:rFonts w:hint="eastAsia"/>
        </w:rPr>
        <w:t>仓库报表</w:t>
      </w:r>
      <w:r>
        <w:tab/>
      </w:r>
      <w:r>
        <w:rPr/>
        <w:fldChar w:fldCharType="begin"/>
      </w:r>
      <w:r>
        <w:instrText xml:space="preserve"> PAGEREF _Toc14338082 \h </w:instrText>
      </w:r>
      <w:r>
        <w:rPr/>
        <w:fldChar w:fldCharType="separate"/>
      </w:r>
      <w:r>
        <w:t>34</w:t>
      </w:r>
      <w:r>
        <w:rPr/>
        <w:fldChar w:fldCharType="end"/>
      </w:r>
      <w:r>
        <w:rPr/>
        <w:fldChar w:fldCharType="end"/>
      </w:r>
    </w:p>
    <w:p>
      <w:pPr>
        <w:pStyle w:val="style21"/>
        <w:tabs>
          <w:tab w:val="right" w:leader="dot" w:pos="8296"/>
        </w:tabs>
        <w:rPr>
          <w:szCs w:val="22"/>
        </w:rPr>
      </w:pPr>
      <w:r>
        <w:rPr/>
        <w:fldChar w:fldCharType="begin"/>
      </w:r>
      <w:r>
        <w:instrText xml:space="preserve"> HYPERLINK \l "_Toc14338083" </w:instrText>
      </w:r>
      <w:r>
        <w:rPr/>
        <w:fldChar w:fldCharType="separate"/>
      </w:r>
      <w:r>
        <w:rPr>
          <w:rStyle w:val="style85"/>
        </w:rPr>
        <w:t>4.3</w:t>
      </w:r>
      <w:r>
        <w:rPr>
          <w:rStyle w:val="style85"/>
          <w:rFonts w:hint="eastAsia"/>
        </w:rPr>
        <w:t>会员报表</w:t>
      </w:r>
      <w:r>
        <w:tab/>
      </w:r>
      <w:r>
        <w:rPr/>
        <w:fldChar w:fldCharType="begin"/>
      </w:r>
      <w:r>
        <w:instrText xml:space="preserve"> PAGEREF _Toc14338083 \h </w:instrText>
      </w:r>
      <w:r>
        <w:rPr/>
        <w:fldChar w:fldCharType="separate"/>
      </w:r>
      <w:r>
        <w:t>35</w:t>
      </w:r>
      <w:r>
        <w:rPr/>
        <w:fldChar w:fldCharType="end"/>
      </w:r>
      <w:r>
        <w:rPr/>
        <w:fldChar w:fldCharType="end"/>
      </w:r>
    </w:p>
    <w:p>
      <w:pPr>
        <w:pStyle w:val="style21"/>
        <w:tabs>
          <w:tab w:val="right" w:leader="dot" w:pos="8296"/>
        </w:tabs>
        <w:rPr>
          <w:szCs w:val="22"/>
        </w:rPr>
      </w:pPr>
      <w:r>
        <w:rPr/>
        <w:fldChar w:fldCharType="begin"/>
      </w:r>
      <w:r>
        <w:instrText xml:space="preserve"> HYPERLINK \l "_Toc14338084" </w:instrText>
      </w:r>
      <w:r>
        <w:rPr/>
        <w:fldChar w:fldCharType="separate"/>
      </w:r>
      <w:r>
        <w:rPr>
          <w:rStyle w:val="style85"/>
        </w:rPr>
        <w:t>4.4</w:t>
      </w:r>
      <w:r>
        <w:rPr>
          <w:rStyle w:val="style85"/>
          <w:rFonts w:hint="eastAsia"/>
        </w:rPr>
        <w:t>酒水存取报表</w:t>
      </w:r>
      <w:r>
        <w:tab/>
      </w:r>
      <w:r>
        <w:rPr/>
        <w:fldChar w:fldCharType="begin"/>
      </w:r>
      <w:r>
        <w:instrText xml:space="preserve"> PAGEREF _Toc14338084 \h </w:instrText>
      </w:r>
      <w:r>
        <w:rPr/>
        <w:fldChar w:fldCharType="separate"/>
      </w:r>
      <w:r>
        <w:t>37</w:t>
      </w:r>
      <w:r>
        <w:rPr/>
        <w:fldChar w:fldCharType="end"/>
      </w:r>
      <w:r>
        <w:rPr/>
        <w:fldChar w:fldCharType="end"/>
      </w:r>
    </w:p>
    <w:p>
      <w:pPr>
        <w:pStyle w:val="style20"/>
        <w:tabs>
          <w:tab w:val="left" w:leader="none" w:pos="840"/>
          <w:tab w:val="right" w:leader="dot" w:pos="8296"/>
        </w:tabs>
        <w:rPr>
          <w:szCs w:val="22"/>
        </w:rPr>
      </w:pPr>
      <w:r>
        <w:rPr/>
        <w:fldChar w:fldCharType="begin"/>
      </w:r>
      <w:r>
        <w:instrText xml:space="preserve"> HYPERLINK \l "_Toc14338085" </w:instrText>
      </w:r>
      <w:r>
        <w:rPr/>
        <w:fldChar w:fldCharType="separate"/>
      </w:r>
      <w:r>
        <w:rPr>
          <w:rStyle w:val="style85"/>
        </w:rPr>
        <w:t>5.</w:t>
      </w:r>
      <w:r>
        <w:rPr>
          <w:szCs w:val="22"/>
        </w:rPr>
        <w:tab/>
      </w:r>
      <w:r>
        <w:rPr>
          <w:rStyle w:val="style85"/>
          <w:rFonts w:hint="eastAsia"/>
        </w:rPr>
        <w:t>员工</w:t>
      </w:r>
      <w:r>
        <w:tab/>
      </w:r>
      <w:r>
        <w:rPr/>
        <w:fldChar w:fldCharType="begin"/>
      </w:r>
      <w:r>
        <w:instrText xml:space="preserve"> PAGEREF _Toc14338085 \h </w:instrText>
      </w:r>
      <w:r>
        <w:rPr/>
        <w:fldChar w:fldCharType="separate"/>
      </w:r>
      <w:r>
        <w:t>38</w:t>
      </w:r>
      <w:r>
        <w:rPr/>
        <w:fldChar w:fldCharType="end"/>
      </w:r>
      <w:r>
        <w:rPr/>
        <w:fldChar w:fldCharType="end"/>
      </w:r>
    </w:p>
    <w:p>
      <w:pPr>
        <w:pStyle w:val="style21"/>
        <w:tabs>
          <w:tab w:val="right" w:leader="dot" w:pos="8296"/>
        </w:tabs>
        <w:rPr>
          <w:szCs w:val="22"/>
        </w:rPr>
      </w:pPr>
      <w:r>
        <w:rPr/>
        <w:fldChar w:fldCharType="begin"/>
      </w:r>
      <w:r>
        <w:instrText xml:space="preserve"> HYPERLINK \l "_Toc14338086" </w:instrText>
      </w:r>
      <w:r>
        <w:rPr/>
        <w:fldChar w:fldCharType="separate"/>
      </w:r>
      <w:r>
        <w:rPr>
          <w:rStyle w:val="style85"/>
        </w:rPr>
        <w:t>5.1</w:t>
      </w:r>
      <w:r>
        <w:rPr>
          <w:rStyle w:val="style85"/>
          <w:rFonts w:hint="eastAsia"/>
        </w:rPr>
        <w:t>员工列表</w:t>
      </w:r>
      <w:r>
        <w:tab/>
      </w:r>
      <w:r>
        <w:rPr/>
        <w:fldChar w:fldCharType="begin"/>
      </w:r>
      <w:r>
        <w:instrText xml:space="preserve"> PAGEREF _Toc14338086 \h </w:instrText>
      </w:r>
      <w:r>
        <w:rPr/>
        <w:fldChar w:fldCharType="separate"/>
      </w:r>
      <w:r>
        <w:t>39</w:t>
      </w:r>
      <w:r>
        <w:rPr/>
        <w:fldChar w:fldCharType="end"/>
      </w:r>
      <w:r>
        <w:rPr/>
        <w:fldChar w:fldCharType="end"/>
      </w:r>
    </w:p>
    <w:p>
      <w:pPr>
        <w:pStyle w:val="style20"/>
        <w:tabs>
          <w:tab w:val="left" w:leader="none" w:pos="840"/>
          <w:tab w:val="right" w:leader="dot" w:pos="8296"/>
        </w:tabs>
        <w:rPr>
          <w:szCs w:val="22"/>
        </w:rPr>
      </w:pPr>
      <w:r>
        <w:rPr/>
        <w:fldChar w:fldCharType="begin"/>
      </w:r>
      <w:r>
        <w:instrText xml:space="preserve"> HYPERLINK \l "_Toc14338087" </w:instrText>
      </w:r>
      <w:r>
        <w:rPr/>
        <w:fldChar w:fldCharType="separate"/>
      </w:r>
      <w:r>
        <w:rPr>
          <w:rStyle w:val="style85"/>
        </w:rPr>
        <w:t>6.</w:t>
      </w:r>
      <w:r>
        <w:rPr>
          <w:szCs w:val="22"/>
        </w:rPr>
        <w:tab/>
      </w:r>
      <w:r>
        <w:rPr>
          <w:rStyle w:val="style85"/>
          <w:rFonts w:hint="eastAsia"/>
        </w:rPr>
        <w:t>设置</w:t>
      </w:r>
      <w:r>
        <w:tab/>
      </w:r>
      <w:r>
        <w:rPr/>
        <w:fldChar w:fldCharType="begin"/>
      </w:r>
      <w:r>
        <w:instrText xml:space="preserve"> PAGEREF _Toc14338087 \h </w:instrText>
      </w:r>
      <w:r>
        <w:rPr/>
        <w:fldChar w:fldCharType="separate"/>
      </w:r>
      <w:r>
        <w:t>39</w:t>
      </w:r>
      <w:r>
        <w:rPr/>
        <w:fldChar w:fldCharType="end"/>
      </w:r>
      <w:r>
        <w:rPr/>
        <w:fldChar w:fldCharType="end"/>
      </w:r>
    </w:p>
    <w:p>
      <w:pPr>
        <w:pStyle w:val="style21"/>
        <w:tabs>
          <w:tab w:val="right" w:leader="dot" w:pos="8296"/>
        </w:tabs>
        <w:rPr>
          <w:szCs w:val="22"/>
        </w:rPr>
      </w:pPr>
      <w:r>
        <w:rPr/>
        <w:fldChar w:fldCharType="begin"/>
      </w:r>
      <w:r>
        <w:instrText xml:space="preserve"> HYPERLINK \l "_Toc14338088" </w:instrText>
      </w:r>
      <w:r>
        <w:rPr/>
        <w:fldChar w:fldCharType="separate"/>
      </w:r>
      <w:r>
        <w:rPr>
          <w:rStyle w:val="style85"/>
        </w:rPr>
        <w:t>6.1</w:t>
      </w:r>
      <w:r>
        <w:rPr>
          <w:rStyle w:val="style85"/>
          <w:rFonts w:hint="eastAsia"/>
        </w:rPr>
        <w:t>门店设置</w:t>
      </w:r>
      <w:r>
        <w:tab/>
      </w:r>
      <w:r>
        <w:rPr/>
        <w:fldChar w:fldCharType="begin"/>
      </w:r>
      <w:r>
        <w:instrText xml:space="preserve"> PAGEREF _Toc14338088 \h </w:instrText>
      </w:r>
      <w:r>
        <w:rPr/>
        <w:fldChar w:fldCharType="separate"/>
      </w:r>
      <w:r>
        <w:t>40</w:t>
      </w:r>
      <w:r>
        <w:rPr/>
        <w:fldChar w:fldCharType="end"/>
      </w:r>
      <w:r>
        <w:rPr/>
        <w:fldChar w:fldCharType="end"/>
      </w:r>
    </w:p>
    <w:p>
      <w:pPr>
        <w:pStyle w:val="style21"/>
        <w:tabs>
          <w:tab w:val="right" w:leader="dot" w:pos="8296"/>
        </w:tabs>
        <w:rPr>
          <w:szCs w:val="22"/>
        </w:rPr>
      </w:pPr>
      <w:r>
        <w:rPr/>
        <w:fldChar w:fldCharType="begin"/>
      </w:r>
      <w:r>
        <w:instrText xml:space="preserve"> HYPERLINK \l "_Toc14338089" </w:instrText>
      </w:r>
      <w:r>
        <w:rPr/>
        <w:fldChar w:fldCharType="separate"/>
      </w:r>
      <w:r>
        <w:rPr>
          <w:rStyle w:val="style85"/>
        </w:rPr>
        <w:t>6.2</w:t>
      </w:r>
      <w:r>
        <w:rPr>
          <w:rStyle w:val="style85"/>
          <w:rFonts w:hint="eastAsia"/>
        </w:rPr>
        <w:t>门店列表</w:t>
      </w:r>
      <w:r>
        <w:tab/>
      </w:r>
      <w:r>
        <w:rPr/>
        <w:fldChar w:fldCharType="begin"/>
      </w:r>
      <w:r>
        <w:instrText xml:space="preserve"> PAGEREF _Toc14338089 \h </w:instrText>
      </w:r>
      <w:r>
        <w:rPr/>
        <w:fldChar w:fldCharType="separate"/>
      </w:r>
      <w:r>
        <w:t>41</w:t>
      </w:r>
      <w:r>
        <w:rPr/>
        <w:fldChar w:fldCharType="end"/>
      </w:r>
      <w:r>
        <w:rPr/>
        <w:fldChar w:fldCharType="end"/>
      </w:r>
    </w:p>
    <w:p>
      <w:pPr>
        <w:pStyle w:val="style21"/>
        <w:tabs>
          <w:tab w:val="right" w:leader="dot" w:pos="8296"/>
        </w:tabs>
        <w:rPr>
          <w:szCs w:val="22"/>
        </w:rPr>
      </w:pPr>
      <w:r>
        <w:rPr/>
        <w:fldChar w:fldCharType="begin"/>
      </w:r>
      <w:r>
        <w:instrText xml:space="preserve"> HYPERLINK \l "_Toc14338090" </w:instrText>
      </w:r>
      <w:r>
        <w:rPr/>
        <w:fldChar w:fldCharType="separate"/>
      </w:r>
      <w:r>
        <w:rPr>
          <w:rStyle w:val="style85"/>
        </w:rPr>
        <w:t>6.3</w:t>
      </w:r>
      <w:r>
        <w:rPr>
          <w:rStyle w:val="style85"/>
          <w:rFonts w:hint="eastAsia"/>
        </w:rPr>
        <w:t>收银机设置，打印机设置</w:t>
      </w:r>
      <w:r>
        <w:tab/>
      </w:r>
      <w:r>
        <w:rPr/>
        <w:fldChar w:fldCharType="begin"/>
      </w:r>
      <w:r>
        <w:instrText xml:space="preserve"> PAGEREF _Toc14338090 \h </w:instrText>
      </w:r>
      <w:r>
        <w:rPr/>
        <w:fldChar w:fldCharType="separate"/>
      </w:r>
      <w:r>
        <w:t>41</w:t>
      </w:r>
      <w:r>
        <w:rPr/>
        <w:fldChar w:fldCharType="end"/>
      </w:r>
      <w:r>
        <w:rPr/>
        <w:fldChar w:fldCharType="end"/>
      </w:r>
    </w:p>
    <w:p>
      <w:pPr>
        <w:pStyle w:val="style21"/>
        <w:tabs>
          <w:tab w:val="right" w:leader="dot" w:pos="8296"/>
        </w:tabs>
        <w:rPr>
          <w:szCs w:val="22"/>
        </w:rPr>
      </w:pPr>
      <w:r>
        <w:rPr/>
        <w:fldChar w:fldCharType="begin"/>
      </w:r>
      <w:r>
        <w:instrText xml:space="preserve"> HYPERLINK \l "_Toc14338091" </w:instrText>
      </w:r>
      <w:r>
        <w:rPr/>
        <w:fldChar w:fldCharType="separate"/>
      </w:r>
      <w:r>
        <w:rPr>
          <w:rStyle w:val="style85"/>
        </w:rPr>
        <w:t>6.4</w:t>
      </w:r>
      <w:r>
        <w:rPr>
          <w:rStyle w:val="style85"/>
          <w:rFonts w:hint="eastAsia"/>
        </w:rPr>
        <w:t>轮播歌曲设置</w:t>
      </w:r>
      <w:r>
        <w:tab/>
      </w:r>
      <w:r>
        <w:rPr/>
        <w:fldChar w:fldCharType="begin"/>
      </w:r>
      <w:r>
        <w:instrText xml:space="preserve"> PAGEREF _Toc14338091 \h </w:instrText>
      </w:r>
      <w:r>
        <w:rPr/>
        <w:fldChar w:fldCharType="separate"/>
      </w:r>
      <w:r>
        <w:t>45</w:t>
      </w:r>
      <w:r>
        <w:rPr/>
        <w:fldChar w:fldCharType="end"/>
      </w:r>
      <w:r>
        <w:rPr/>
        <w:fldChar w:fldCharType="end"/>
      </w:r>
    </w:p>
    <w:p>
      <w:pPr>
        <w:pStyle w:val="style21"/>
        <w:tabs>
          <w:tab w:val="right" w:leader="dot" w:pos="8296"/>
        </w:tabs>
        <w:rPr>
          <w:szCs w:val="22"/>
        </w:rPr>
      </w:pPr>
      <w:r>
        <w:rPr/>
        <w:fldChar w:fldCharType="begin"/>
      </w:r>
      <w:r>
        <w:instrText xml:space="preserve"> HYPERLINK \l "_Toc14338092" </w:instrText>
      </w:r>
      <w:r>
        <w:rPr/>
        <w:fldChar w:fldCharType="separate"/>
      </w:r>
      <w:r>
        <w:rPr>
          <w:rStyle w:val="style85"/>
        </w:rPr>
        <w:t>6.5vod</w:t>
      </w:r>
      <w:r>
        <w:rPr>
          <w:rStyle w:val="style85"/>
          <w:rFonts w:hint="eastAsia"/>
        </w:rPr>
        <w:t>在线设置</w:t>
      </w:r>
      <w:r>
        <w:tab/>
      </w:r>
      <w:r>
        <w:rPr/>
        <w:fldChar w:fldCharType="begin"/>
      </w:r>
      <w:r>
        <w:instrText xml:space="preserve"> PAGEREF _Toc14338092 \h </w:instrText>
      </w:r>
      <w:r>
        <w:rPr/>
        <w:fldChar w:fldCharType="separate"/>
      </w:r>
      <w:r>
        <w:t>45</w:t>
      </w:r>
      <w:r>
        <w:rPr/>
        <w:fldChar w:fldCharType="end"/>
      </w:r>
      <w:r>
        <w:rPr/>
        <w:fldChar w:fldCharType="end"/>
      </w:r>
    </w:p>
    <w:p>
      <w:pPr>
        <w:pStyle w:val="style21"/>
        <w:tabs>
          <w:tab w:val="right" w:leader="dot" w:pos="8296"/>
        </w:tabs>
        <w:rPr>
          <w:szCs w:val="22"/>
        </w:rPr>
      </w:pPr>
      <w:r>
        <w:rPr/>
        <w:fldChar w:fldCharType="begin"/>
      </w:r>
      <w:r>
        <w:instrText xml:space="preserve"> HYPERLINK \l "_Toc14338093" </w:instrText>
      </w:r>
      <w:r>
        <w:rPr/>
        <w:fldChar w:fldCharType="separate"/>
      </w:r>
      <w:r>
        <w:rPr>
          <w:rStyle w:val="style85"/>
        </w:rPr>
        <w:t>6.6</w:t>
      </w:r>
      <w:r>
        <w:rPr>
          <w:rStyle w:val="style85"/>
          <w:rFonts w:hint="eastAsia"/>
        </w:rPr>
        <w:t>寄存设置</w:t>
      </w:r>
      <w:r>
        <w:tab/>
      </w:r>
      <w:r>
        <w:rPr/>
        <w:fldChar w:fldCharType="begin"/>
      </w:r>
      <w:r>
        <w:instrText xml:space="preserve"> PAGEREF _Toc14338093 \h </w:instrText>
      </w:r>
      <w:r>
        <w:rPr/>
        <w:fldChar w:fldCharType="separate"/>
      </w:r>
      <w:r>
        <w:t>48</w:t>
      </w:r>
      <w:r>
        <w:rPr/>
        <w:fldChar w:fldCharType="end"/>
      </w:r>
      <w:r>
        <w:rPr/>
        <w:fldChar w:fldCharType="end"/>
      </w:r>
    </w:p>
    <w:p>
      <w:pPr>
        <w:pStyle w:val="style21"/>
        <w:tabs>
          <w:tab w:val="right" w:leader="dot" w:pos="8296"/>
        </w:tabs>
        <w:rPr>
          <w:szCs w:val="22"/>
        </w:rPr>
      </w:pPr>
      <w:r>
        <w:rPr/>
        <w:fldChar w:fldCharType="begin"/>
      </w:r>
      <w:r>
        <w:instrText xml:space="preserve"> HYPERLINK \l "_Toc14338094" </w:instrText>
      </w:r>
      <w:r>
        <w:rPr/>
        <w:fldChar w:fldCharType="separate"/>
      </w:r>
      <w:r>
        <w:rPr>
          <w:rStyle w:val="style85"/>
        </w:rPr>
        <w:t>6.7</w:t>
      </w:r>
      <w:r>
        <w:rPr>
          <w:rStyle w:val="style85"/>
          <w:rFonts w:hint="eastAsia"/>
        </w:rPr>
        <w:t>抹零设置</w:t>
      </w:r>
      <w:r>
        <w:tab/>
      </w:r>
      <w:r>
        <w:rPr/>
        <w:fldChar w:fldCharType="begin"/>
      </w:r>
      <w:r>
        <w:instrText xml:space="preserve"> PAGEREF _Toc14338094 \h </w:instrText>
      </w:r>
      <w:r>
        <w:rPr/>
        <w:fldChar w:fldCharType="separate"/>
      </w:r>
      <w:r>
        <w:t>50</w:t>
      </w:r>
      <w:r>
        <w:rPr/>
        <w:fldChar w:fldCharType="end"/>
      </w:r>
      <w:r>
        <w:rPr/>
        <w:fldChar w:fldCharType="end"/>
      </w:r>
    </w:p>
    <w:p>
      <w:pPr>
        <w:pStyle w:val="style21"/>
        <w:tabs>
          <w:tab w:val="right" w:leader="dot" w:pos="8296"/>
        </w:tabs>
        <w:rPr>
          <w:szCs w:val="22"/>
        </w:rPr>
      </w:pPr>
      <w:r>
        <w:rPr/>
        <w:fldChar w:fldCharType="begin"/>
      </w:r>
      <w:r>
        <w:instrText xml:space="preserve"> HYPERLINK \l "_Toc14338095" </w:instrText>
      </w:r>
      <w:r>
        <w:rPr/>
        <w:fldChar w:fldCharType="separate"/>
      </w:r>
      <w:r>
        <w:rPr>
          <w:rStyle w:val="style85"/>
        </w:rPr>
        <w:t>6.8</w:t>
      </w:r>
      <w:r>
        <w:rPr>
          <w:rStyle w:val="style85"/>
          <w:rFonts w:hint="eastAsia"/>
        </w:rPr>
        <w:t>走马灯设置</w:t>
      </w:r>
      <w:r>
        <w:tab/>
      </w:r>
      <w:r>
        <w:rPr/>
        <w:fldChar w:fldCharType="begin"/>
      </w:r>
      <w:r>
        <w:instrText xml:space="preserve"> PAGEREF _Toc14338095 \h </w:instrText>
      </w:r>
      <w:r>
        <w:rPr/>
        <w:fldChar w:fldCharType="separate"/>
      </w:r>
      <w:r>
        <w:t>50</w:t>
      </w:r>
      <w:r>
        <w:rPr/>
        <w:fldChar w:fldCharType="end"/>
      </w:r>
      <w:r>
        <w:rPr/>
        <w:fldChar w:fldCharType="end"/>
      </w:r>
    </w:p>
    <w:p>
      <w:pPr>
        <w:pStyle w:val="style21"/>
        <w:tabs>
          <w:tab w:val="right" w:leader="dot" w:pos="8296"/>
        </w:tabs>
        <w:rPr>
          <w:szCs w:val="22"/>
        </w:rPr>
      </w:pPr>
      <w:r>
        <w:rPr/>
        <w:fldChar w:fldCharType="begin"/>
      </w:r>
      <w:r>
        <w:instrText xml:space="preserve"> HYPERLINK \l "_Toc14338096" </w:instrText>
      </w:r>
      <w:r>
        <w:rPr/>
        <w:fldChar w:fldCharType="separate"/>
      </w:r>
      <w:r>
        <w:rPr>
          <w:rStyle w:val="style85"/>
        </w:rPr>
        <w:t>6.9</w:t>
      </w:r>
      <w:r>
        <w:rPr>
          <w:rStyle w:val="style85"/>
          <w:rFonts w:hint="eastAsia"/>
        </w:rPr>
        <w:t>抹零设置</w:t>
      </w:r>
      <w:r>
        <w:rPr>
          <w:rStyle w:val="style85"/>
        </w:rPr>
        <w:t>2</w:t>
      </w:r>
      <w:r>
        <w:tab/>
      </w:r>
      <w:r>
        <w:rPr/>
        <w:fldChar w:fldCharType="begin"/>
      </w:r>
      <w:r>
        <w:instrText xml:space="preserve"> PAGEREF _Toc14338096 \h </w:instrText>
      </w:r>
      <w:r>
        <w:rPr/>
        <w:fldChar w:fldCharType="separate"/>
      </w:r>
      <w:r>
        <w:t>52</w:t>
      </w:r>
      <w:r>
        <w:rPr/>
        <w:fldChar w:fldCharType="end"/>
      </w:r>
      <w:r>
        <w:rPr/>
        <w:fldChar w:fldCharType="end"/>
      </w:r>
    </w:p>
    <w:p>
      <w:pPr>
        <w:pStyle w:val="style21"/>
        <w:tabs>
          <w:tab w:val="right" w:leader="dot" w:pos="8296"/>
        </w:tabs>
        <w:rPr>
          <w:szCs w:val="22"/>
        </w:rPr>
      </w:pPr>
      <w:r>
        <w:rPr/>
        <w:fldChar w:fldCharType="begin"/>
      </w:r>
      <w:r>
        <w:instrText xml:space="preserve"> HYPERLINK \l "_Toc14338097" </w:instrText>
      </w:r>
      <w:r>
        <w:rPr/>
        <w:fldChar w:fldCharType="separate"/>
      </w:r>
      <w:r>
        <w:rPr>
          <w:rStyle w:val="style85"/>
        </w:rPr>
        <w:t>6.10</w:t>
      </w:r>
      <w:r>
        <w:rPr>
          <w:rStyle w:val="style85"/>
          <w:rFonts w:hint="eastAsia"/>
        </w:rPr>
        <w:t>影片管理</w:t>
      </w:r>
      <w:r>
        <w:tab/>
      </w:r>
      <w:r>
        <w:rPr/>
        <w:fldChar w:fldCharType="begin"/>
      </w:r>
      <w:r>
        <w:instrText xml:space="preserve"> PAGEREF _Toc14338097 \h </w:instrText>
      </w:r>
      <w:r>
        <w:rPr/>
        <w:fldChar w:fldCharType="separate"/>
      </w:r>
      <w:r>
        <w:t>52</w:t>
      </w:r>
      <w:r>
        <w:rPr/>
        <w:fldChar w:fldCharType="end"/>
      </w:r>
      <w:r>
        <w:rPr/>
        <w:fldChar w:fldCharType="end"/>
      </w:r>
    </w:p>
    <w:p>
      <w:pPr>
        <w:pStyle w:val="style20"/>
        <w:tabs>
          <w:tab w:val="right" w:leader="dot" w:pos="8296"/>
        </w:tabs>
        <w:rPr>
          <w:szCs w:val="22"/>
        </w:rPr>
      </w:pPr>
      <w:r>
        <w:rPr/>
        <w:fldChar w:fldCharType="begin"/>
      </w:r>
      <w:r>
        <w:instrText xml:space="preserve"> HYPERLINK \l "_Toc14338098" </w:instrText>
      </w:r>
      <w:r>
        <w:rPr/>
        <w:fldChar w:fldCharType="separate"/>
      </w:r>
      <w:r>
        <w:rPr>
          <w:rStyle w:val="style85"/>
          <w:rFonts w:ascii="黑体" w:hAnsi="黑体"/>
        </w:rPr>
        <w:t>7</w:t>
      </w:r>
      <w:r>
        <w:rPr>
          <w:rStyle w:val="style85"/>
          <w:rFonts w:ascii="黑体" w:hAnsi="黑体" w:hint="eastAsia"/>
        </w:rPr>
        <w:t>账单</w:t>
      </w:r>
      <w:r>
        <w:tab/>
      </w:r>
      <w:r>
        <w:rPr/>
        <w:fldChar w:fldCharType="begin"/>
      </w:r>
      <w:r>
        <w:instrText xml:space="preserve"> PAGEREF _Toc14338098 \h </w:instrText>
      </w:r>
      <w:r>
        <w:rPr/>
        <w:fldChar w:fldCharType="separate"/>
      </w:r>
      <w:r>
        <w:t>55</w:t>
      </w:r>
      <w:r>
        <w:rPr/>
        <w:fldChar w:fldCharType="end"/>
      </w:r>
      <w:r>
        <w:rPr/>
        <w:fldChar w:fldCharType="end"/>
      </w:r>
    </w:p>
    <w:p>
      <w:pPr>
        <w:pStyle w:val="style21"/>
        <w:tabs>
          <w:tab w:val="right" w:leader="dot" w:pos="8296"/>
        </w:tabs>
        <w:rPr>
          <w:szCs w:val="22"/>
        </w:rPr>
      </w:pPr>
      <w:r>
        <w:rPr/>
        <w:fldChar w:fldCharType="begin"/>
      </w:r>
      <w:r>
        <w:instrText xml:space="preserve"> HYPERLINK \l "_Toc14338099" </w:instrText>
      </w:r>
      <w:r>
        <w:rPr/>
        <w:fldChar w:fldCharType="separate"/>
      </w:r>
      <w:r>
        <w:rPr>
          <w:rStyle w:val="style85"/>
        </w:rPr>
        <w:t>7.1</w:t>
      </w:r>
      <w:r>
        <w:rPr>
          <w:rStyle w:val="style85"/>
          <w:rFonts w:hint="eastAsia"/>
        </w:rPr>
        <w:t>账单制作</w:t>
      </w:r>
      <w:r>
        <w:tab/>
      </w:r>
      <w:r>
        <w:rPr/>
        <w:fldChar w:fldCharType="begin"/>
      </w:r>
      <w:r>
        <w:instrText xml:space="preserve"> PAGEREF _Toc14338099 \h </w:instrText>
      </w:r>
      <w:r>
        <w:rPr/>
        <w:fldChar w:fldCharType="separate"/>
      </w:r>
      <w:r>
        <w:t>56</w:t>
      </w:r>
      <w:r>
        <w:rPr/>
        <w:fldChar w:fldCharType="end"/>
      </w:r>
      <w:r>
        <w:rPr/>
        <w:fldChar w:fldCharType="end"/>
      </w:r>
    </w:p>
    <w:p>
      <w:pPr>
        <w:pStyle w:val="style21"/>
        <w:tabs>
          <w:tab w:val="right" w:leader="dot" w:pos="8296"/>
        </w:tabs>
        <w:rPr>
          <w:szCs w:val="22"/>
        </w:rPr>
      </w:pPr>
      <w:r>
        <w:rPr/>
        <w:fldChar w:fldCharType="begin"/>
      </w:r>
      <w:r>
        <w:instrText xml:space="preserve"> HYPERLINK \l "_Toc14338100" </w:instrText>
      </w:r>
      <w:r>
        <w:rPr/>
        <w:fldChar w:fldCharType="separate"/>
      </w:r>
      <w:r>
        <w:rPr>
          <w:rStyle w:val="style85"/>
        </w:rPr>
        <w:t>7.2</w:t>
      </w:r>
      <w:r>
        <w:rPr>
          <w:rStyle w:val="style85"/>
          <w:rFonts w:hint="eastAsia"/>
        </w:rPr>
        <w:t>账单查看</w:t>
      </w:r>
      <w:r>
        <w:tab/>
      </w:r>
      <w:r>
        <w:rPr/>
        <w:fldChar w:fldCharType="begin"/>
      </w:r>
      <w:r>
        <w:instrText xml:space="preserve"> PAGEREF _Toc14338100 \h </w:instrText>
      </w:r>
      <w:r>
        <w:rPr/>
        <w:fldChar w:fldCharType="separate"/>
      </w:r>
      <w:r>
        <w:t>56</w:t>
      </w:r>
      <w:r>
        <w:rPr/>
        <w:fldChar w:fldCharType="end"/>
      </w:r>
      <w:r>
        <w:rPr/>
        <w:fldChar w:fldCharType="end"/>
      </w:r>
    </w:p>
    <w:p>
      <w:pPr>
        <w:pStyle w:val="style21"/>
        <w:tabs>
          <w:tab w:val="right" w:leader="dot" w:pos="8296"/>
        </w:tabs>
        <w:rPr>
          <w:szCs w:val="22"/>
        </w:rPr>
      </w:pPr>
      <w:r>
        <w:rPr/>
        <w:fldChar w:fldCharType="begin"/>
      </w:r>
      <w:r>
        <w:instrText xml:space="preserve"> HYPERLINK \l "_Toc14338101" </w:instrText>
      </w:r>
      <w:r>
        <w:rPr/>
        <w:fldChar w:fldCharType="separate"/>
      </w:r>
      <w:r>
        <w:rPr>
          <w:rStyle w:val="style85"/>
        </w:rPr>
        <w:t>7.3</w:t>
      </w:r>
      <w:r>
        <w:rPr>
          <w:rStyle w:val="style85"/>
          <w:rFonts w:hint="eastAsia"/>
        </w:rPr>
        <w:t>账单打印机设置</w:t>
      </w:r>
      <w:r>
        <w:tab/>
      </w:r>
      <w:r>
        <w:rPr/>
        <w:fldChar w:fldCharType="begin"/>
      </w:r>
      <w:r>
        <w:instrText xml:space="preserve"> PAGEREF _Toc14338101 \h </w:instrText>
      </w:r>
      <w:r>
        <w:rPr/>
        <w:fldChar w:fldCharType="separate"/>
      </w:r>
      <w:r>
        <w:t>57</w:t>
      </w:r>
      <w:r>
        <w:rPr/>
        <w:fldChar w:fldCharType="end"/>
      </w:r>
      <w:r>
        <w:rPr/>
        <w:fldChar w:fldCharType="end"/>
      </w:r>
    </w:p>
    <w:p>
      <w:pPr>
        <w:pStyle w:val="style0"/>
        <w:rPr/>
      </w:pPr>
      <w:r>
        <w:rPr>
          <w:b/>
          <w:bCs/>
          <w:lang w:val="zh-CN"/>
        </w:rPr>
        <w:fldChar w:fldCharType="end"/>
      </w:r>
    </w:p>
    <w:p>
      <w:pPr>
        <w:pStyle w:val="style0"/>
        <w:rPr>
          <w:rFonts w:ascii="宋体" w:cs="宋体" w:hAnsi="宋体"/>
          <w:sz w:val="36"/>
          <w:szCs w:val="36"/>
        </w:rPr>
      </w:pPr>
    </w:p>
    <w:p>
      <w:pPr>
        <w:pStyle w:val="style0"/>
        <w:rPr>
          <w:rFonts w:ascii="宋体" w:cs="宋体" w:hAnsi="宋体"/>
          <w:sz w:val="36"/>
          <w:szCs w:val="36"/>
        </w:rPr>
      </w:pPr>
    </w:p>
    <w:p>
      <w:pPr>
        <w:pStyle w:val="style0"/>
        <w:rPr>
          <w:rFonts w:ascii="宋体" w:cs="宋体" w:hAnsi="宋体"/>
          <w:sz w:val="36"/>
          <w:szCs w:val="36"/>
        </w:rPr>
      </w:pPr>
    </w:p>
    <w:p>
      <w:pPr>
        <w:pStyle w:val="style0"/>
        <w:rPr>
          <w:rFonts w:ascii="宋体" w:cs="宋体" w:hAnsi="宋体"/>
          <w:sz w:val="36"/>
          <w:szCs w:val="36"/>
        </w:rPr>
      </w:pPr>
    </w:p>
    <w:p>
      <w:pPr>
        <w:pStyle w:val="style0"/>
        <w:rPr>
          <w:rFonts w:ascii="宋体" w:cs="宋体" w:hAnsi="宋体"/>
          <w:sz w:val="36"/>
          <w:szCs w:val="36"/>
        </w:rPr>
      </w:pPr>
    </w:p>
    <w:p>
      <w:pPr>
        <w:pStyle w:val="style0"/>
        <w:rPr>
          <w:rFonts w:ascii="宋体" w:cs="宋体" w:hAnsi="宋体"/>
          <w:sz w:val="36"/>
          <w:szCs w:val="36"/>
        </w:rPr>
      </w:pPr>
    </w:p>
    <w:p>
      <w:pPr>
        <w:pStyle w:val="style0"/>
        <w:rPr>
          <w:rFonts w:ascii="宋体" w:cs="宋体" w:hAnsi="宋体"/>
          <w:sz w:val="36"/>
          <w:szCs w:val="36"/>
        </w:rPr>
      </w:pPr>
    </w:p>
    <w:p>
      <w:pPr>
        <w:pStyle w:val="style0"/>
        <w:rPr>
          <w:rFonts w:ascii="宋体" w:cs="宋体" w:hAnsi="宋体"/>
          <w:sz w:val="36"/>
          <w:szCs w:val="36"/>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rFonts w:hint="eastAsia"/>
        </w:rPr>
      </w:pPr>
    </w:p>
    <w:bookmarkStart w:id="1" w:name="_Toc14338052"/>
    <w:bookmarkStart w:id="2" w:name="_Toc7555_WPSOffice_Level1"/>
    <w:p>
      <w:pPr>
        <w:pStyle w:val="style1"/>
        <w:rPr/>
      </w:pPr>
      <w:r>
        <w:rPr>
          <w:rFonts w:hint="eastAsia"/>
        </w:rPr>
        <w:t>智慧商家桌面版</w:t>
      </w:r>
      <w:bookmarkEnd w:id="1"/>
      <w:bookmarkEnd w:id="2"/>
    </w:p>
    <w:p>
      <w:pPr>
        <w:pStyle w:val="style0"/>
        <w:rPr/>
      </w:pPr>
      <w:r>
        <w:rPr>
          <w:rFonts w:hint="eastAsia"/>
        </w:rPr>
        <w:t>简介：智慧商家桌面版含销售，商品，仓库，报表，员工，设置、账单等模块。其中功能含商品资料新增，修改，开房套餐，计时开房模式设置，仓库管理，采购入库，采购退货，库存盘点，打印机设置，包厢room参数等设置。</w:t>
      </w:r>
    </w:p>
    <w:p>
      <w:pPr>
        <w:pStyle w:val="style0"/>
        <w:rPr/>
      </w:pPr>
      <w:r>
        <w:rPr/>
        <w:drawing>
          <wp:inline distL="0" distT="0" distB="0" distR="0">
            <wp:extent cx="5264150" cy="2167255"/>
            <wp:effectExtent l="0" t="0" r="12700" b="4445"/>
            <wp:docPr id="1026" name="图片 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33"/>
                    <pic:cNvPicPr/>
                  </pic:nvPicPr>
                  <pic:blipFill>
                    <a:blip r:embed="rId2" cstate="print"/>
                    <a:srcRect l="0" t="0" r="0" b="0"/>
                    <a:stretch/>
                  </pic:blipFill>
                  <pic:spPr>
                    <a:xfrm rot="0">
                      <a:off x="0" y="0"/>
                      <a:ext cx="5264150" cy="2167255"/>
                    </a:xfrm>
                    <a:prstGeom prst="rect"/>
                    <a:ln>
                      <a:noFill/>
                    </a:ln>
                  </pic:spPr>
                </pic:pic>
              </a:graphicData>
            </a:graphic>
          </wp:inline>
        </w:drawing>
      </w:r>
    </w:p>
    <w:p>
      <w:pPr>
        <w:pStyle w:val="style0"/>
        <w:rPr>
          <w:rFonts w:hint="eastAsia"/>
        </w:rPr>
      </w:pPr>
    </w:p>
    <w:bookmarkStart w:id="3" w:name="_Toc14338053"/>
    <w:bookmarkStart w:id="4" w:name="_Toc13959_WPSOffice_Level2"/>
    <w:p>
      <w:pPr>
        <w:pStyle w:val="style2"/>
        <w:numPr>
          <w:ilvl w:val="0"/>
          <w:numId w:val="1"/>
        </w:numPr>
        <w:rPr>
          <w:sz w:val="36"/>
          <w:szCs w:val="36"/>
        </w:rPr>
      </w:pPr>
      <w:r>
        <w:rPr>
          <w:rFonts w:hint="eastAsia"/>
          <w:sz w:val="36"/>
          <w:szCs w:val="36"/>
        </w:rPr>
        <w:t>销售</w:t>
      </w:r>
      <w:bookmarkEnd w:id="3"/>
      <w:bookmarkEnd w:id="4"/>
    </w:p>
    <w:p>
      <w:pPr>
        <w:pStyle w:val="style0"/>
        <w:rPr/>
      </w:pPr>
      <w:r>
        <w:rPr>
          <w:rFonts w:hint="eastAsia"/>
        </w:rPr>
        <w:t>简介：销售模块含订单列表，账单列表，在线预定等子模块。</w:t>
      </w:r>
    </w:p>
    <w:p>
      <w:pPr>
        <w:pStyle w:val="style0"/>
        <w:rPr/>
      </w:pPr>
      <w:r>
        <w:rPr/>
        <w:drawing>
          <wp:inline distL="0" distT="0" distB="0" distR="0">
            <wp:extent cx="1266825" cy="1533525"/>
            <wp:effectExtent l="0" t="0" r="9525" b="9525"/>
            <wp:docPr id="1027" name="图片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34"/>
                    <pic:cNvPicPr/>
                  </pic:nvPicPr>
                  <pic:blipFill>
                    <a:blip r:embed="rId3" cstate="print"/>
                    <a:srcRect l="0" t="0" r="0" b="0"/>
                    <a:stretch/>
                  </pic:blipFill>
                  <pic:spPr>
                    <a:xfrm rot="0">
                      <a:off x="0" y="0"/>
                      <a:ext cx="1266825" cy="1533525"/>
                    </a:xfrm>
                    <a:prstGeom prst="rect"/>
                    <a:ln>
                      <a:noFill/>
                    </a:ln>
                  </pic:spPr>
                </pic:pic>
              </a:graphicData>
            </a:graphic>
          </wp:inline>
        </w:drawing>
      </w:r>
    </w:p>
    <w:p>
      <w:pPr>
        <w:pStyle w:val="style0"/>
        <w:rPr>
          <w:rFonts w:hint="eastAsia"/>
        </w:rPr>
      </w:pPr>
    </w:p>
    <w:bookmarkStart w:id="5" w:name="_Toc24818_WPSOffice_Level3"/>
    <w:bookmarkStart w:id="6" w:name="_Toc14338054"/>
    <w:p>
      <w:pPr>
        <w:pStyle w:val="style3"/>
        <w:rPr/>
      </w:pPr>
      <w:r>
        <w:rPr>
          <w:rFonts w:hint="eastAsia"/>
        </w:rPr>
        <w:t>1.1订单列表</w:t>
      </w:r>
      <w:bookmarkEnd w:id="5"/>
      <w:bookmarkEnd w:id="6"/>
    </w:p>
    <w:p>
      <w:pPr>
        <w:pStyle w:val="style0"/>
        <w:rPr/>
      </w:pPr>
      <w:r>
        <w:rPr>
          <w:rFonts w:hint="eastAsia"/>
        </w:rPr>
        <w:t>简介：订单列表可以操作查询查看门店每一笔销售单据的数据。</w:t>
      </w:r>
      <w:r>
        <w:rPr>
          <w:rFonts w:hint="eastAsia"/>
        </w:rPr>
        <w:br/>
      </w:r>
      <w:r>
        <w:rPr/>
        <w:drawing>
          <wp:inline distL="0" distT="0" distB="0" distR="0">
            <wp:extent cx="5273675" cy="3013710"/>
            <wp:effectExtent l="0" t="0" r="3175" b="15240"/>
            <wp:docPr id="1028" name="图片 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35"/>
                    <pic:cNvPicPr/>
                  </pic:nvPicPr>
                  <pic:blipFill>
                    <a:blip r:embed="rId4" cstate="print"/>
                    <a:srcRect l="0" t="0" r="0" b="0"/>
                    <a:stretch/>
                  </pic:blipFill>
                  <pic:spPr>
                    <a:xfrm rot="0">
                      <a:off x="0" y="0"/>
                      <a:ext cx="5273675" cy="3013710"/>
                    </a:xfrm>
                    <a:prstGeom prst="rect"/>
                    <a:ln>
                      <a:noFill/>
                    </a:ln>
                  </pic:spPr>
                </pic:pic>
              </a:graphicData>
            </a:graphic>
          </wp:inline>
        </w:drawing>
      </w:r>
    </w:p>
    <w:p>
      <w:pPr>
        <w:pStyle w:val="style0"/>
        <w:rPr>
          <w:rFonts w:hint="eastAsia"/>
        </w:rPr>
      </w:pPr>
    </w:p>
    <w:bookmarkStart w:id="7" w:name="_Toc14338055"/>
    <w:bookmarkStart w:id="8" w:name="_Toc26416_WPSOffice_Level3"/>
    <w:p>
      <w:pPr>
        <w:pStyle w:val="style3"/>
        <w:rPr/>
      </w:pPr>
      <w:r>
        <w:rPr>
          <w:rFonts w:hint="eastAsia"/>
        </w:rPr>
        <w:t>1.2账单列表</w:t>
      </w:r>
      <w:bookmarkEnd w:id="7"/>
      <w:bookmarkEnd w:id="8"/>
    </w:p>
    <w:p>
      <w:pPr>
        <w:pStyle w:val="style0"/>
        <w:rPr/>
      </w:pPr>
      <w:r>
        <w:rPr>
          <w:rFonts w:hint="eastAsia"/>
        </w:rPr>
        <w:t>简介：账单列表可操作查询和查看门店每一个账单的数据。</w:t>
      </w:r>
      <w:r>
        <w:rPr>
          <w:rFonts w:hint="eastAsia"/>
        </w:rPr>
        <w:br/>
      </w:r>
      <w:r>
        <w:rPr/>
        <w:drawing>
          <wp:inline distL="0" distT="0" distB="0" distR="0">
            <wp:extent cx="5269865" cy="2907030"/>
            <wp:effectExtent l="0" t="0" r="6985" b="7620"/>
            <wp:docPr id="1029" name="图片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图片 36"/>
                    <pic:cNvPicPr/>
                  </pic:nvPicPr>
                  <pic:blipFill>
                    <a:blip r:embed="rId5" cstate="print"/>
                    <a:srcRect l="0" t="0" r="0" b="0"/>
                    <a:stretch/>
                  </pic:blipFill>
                  <pic:spPr>
                    <a:xfrm rot="0">
                      <a:off x="0" y="0"/>
                      <a:ext cx="5269865" cy="2907030"/>
                    </a:xfrm>
                    <a:prstGeom prst="rect"/>
                    <a:ln>
                      <a:noFill/>
                    </a:ln>
                  </pic:spPr>
                </pic:pic>
              </a:graphicData>
            </a:graphic>
          </wp:inline>
        </w:drawing>
      </w:r>
      <w:r>
        <w:rPr>
          <w:rFonts w:hint="eastAsia"/>
        </w:rPr>
        <w:br/>
      </w:r>
    </w:p>
    <w:bookmarkStart w:id="9" w:name="_Toc24033_WPSOffice_Level3"/>
    <w:bookmarkStart w:id="10" w:name="_Toc14338056"/>
    <w:p>
      <w:pPr>
        <w:pStyle w:val="style3"/>
        <w:rPr/>
      </w:pPr>
      <w:r>
        <w:rPr>
          <w:rFonts w:hint="eastAsia"/>
        </w:rPr>
        <w:t>1.3在线预定</w:t>
      </w:r>
      <w:bookmarkEnd w:id="9"/>
      <w:bookmarkEnd w:id="10"/>
    </w:p>
    <w:p>
      <w:pPr>
        <w:pStyle w:val="style0"/>
        <w:rPr/>
      </w:pPr>
      <w:r>
        <w:rPr>
          <w:rFonts w:hint="eastAsia"/>
        </w:rPr>
        <w:t>简介：在线预定可操作查询和查看门店在线预定的数据。</w:t>
      </w:r>
      <w:r>
        <w:rPr>
          <w:rFonts w:hint="eastAsia"/>
        </w:rPr>
        <w:br/>
      </w:r>
      <w:r>
        <w:rPr/>
        <w:drawing>
          <wp:inline distL="0" distT="0" distB="0" distR="0">
            <wp:extent cx="5272405" cy="3248025"/>
            <wp:effectExtent l="0" t="0" r="4445" b="9525"/>
            <wp:docPr id="1030" name="图片 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图片 37"/>
                    <pic:cNvPicPr/>
                  </pic:nvPicPr>
                  <pic:blipFill>
                    <a:blip r:embed="rId6" cstate="print"/>
                    <a:srcRect l="0" t="0" r="0" b="0"/>
                    <a:stretch/>
                  </pic:blipFill>
                  <pic:spPr>
                    <a:xfrm rot="0">
                      <a:off x="0" y="0"/>
                      <a:ext cx="5272405" cy="3248025"/>
                    </a:xfrm>
                    <a:prstGeom prst="rect"/>
                    <a:ln>
                      <a:noFill/>
                    </a:ln>
                  </pic:spPr>
                </pic:pic>
              </a:graphicData>
            </a:graphic>
          </wp:inline>
        </w:drawing>
      </w:r>
    </w:p>
    <w:p>
      <w:pPr>
        <w:pStyle w:val="style0"/>
        <w:rPr>
          <w:rFonts w:hint="eastAsia"/>
        </w:rPr>
      </w:pPr>
    </w:p>
    <w:bookmarkStart w:id="11" w:name="_Toc6406_WPSOffice_Level2"/>
    <w:bookmarkStart w:id="12" w:name="_Toc14338057"/>
    <w:p>
      <w:pPr>
        <w:pStyle w:val="style2"/>
        <w:numPr>
          <w:ilvl w:val="0"/>
          <w:numId w:val="1"/>
        </w:numPr>
        <w:rPr>
          <w:rFonts w:hint="eastAsia"/>
          <w:sz w:val="36"/>
          <w:szCs w:val="36"/>
        </w:rPr>
      </w:pPr>
      <w:r>
        <w:rPr>
          <w:rFonts w:hint="eastAsia"/>
          <w:sz w:val="36"/>
          <w:szCs w:val="36"/>
        </w:rPr>
        <w:t>商品</w:t>
      </w:r>
      <w:bookmarkEnd w:id="11"/>
      <w:bookmarkEnd w:id="12"/>
    </w:p>
    <w:p>
      <w:pPr>
        <w:pStyle w:val="style0"/>
        <w:rPr/>
      </w:pPr>
      <w:r>
        <w:rPr>
          <w:rFonts w:hint="eastAsia"/>
        </w:rPr>
        <w:t>简介：商品模块含商品管理，商品套餐列表，开房套餐名称，开房套餐价格，计时开房列表，不满一小时按一小时算，商品配送，开房小时，价格策略，积分兑换等子模块。</w:t>
      </w:r>
    </w:p>
    <w:p>
      <w:pPr>
        <w:pStyle w:val="style0"/>
        <w:rPr>
          <w:rFonts w:hint="eastAsia"/>
        </w:rPr>
      </w:pPr>
      <w:r>
        <w:rPr/>
        <w:drawing>
          <wp:inline distL="0" distT="0" distB="0" distR="0">
            <wp:extent cx="1652270" cy="4103370"/>
            <wp:effectExtent l="0" t="0" r="0" b="0"/>
            <wp:docPr id="1031" name="图片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图片 38"/>
                    <pic:cNvPicPr/>
                  </pic:nvPicPr>
                  <pic:blipFill>
                    <a:blip r:embed="rId7" cstate="print"/>
                    <a:srcRect l="0" t="0" r="0" b="0"/>
                    <a:stretch/>
                  </pic:blipFill>
                  <pic:spPr>
                    <a:xfrm rot="0">
                      <a:off x="0" y="0"/>
                      <a:ext cx="1652270" cy="4103370"/>
                    </a:xfrm>
                    <a:prstGeom prst="rect"/>
                    <a:ln>
                      <a:noFill/>
                    </a:ln>
                  </pic:spPr>
                </pic:pic>
              </a:graphicData>
            </a:graphic>
          </wp:inline>
        </w:drawing>
      </w:r>
    </w:p>
    <w:bookmarkStart w:id="13" w:name="_Toc32192_WPSOffice_Level3"/>
    <w:bookmarkStart w:id="14" w:name="_Toc14338058"/>
    <w:p>
      <w:pPr>
        <w:pStyle w:val="style3"/>
        <w:rPr/>
      </w:pPr>
      <w:r>
        <w:rPr>
          <w:rFonts w:hint="eastAsia"/>
        </w:rPr>
        <w:t>2.1商品管理</w:t>
      </w:r>
      <w:bookmarkEnd w:id="13"/>
      <w:bookmarkEnd w:id="14"/>
    </w:p>
    <w:p>
      <w:pPr>
        <w:pStyle w:val="style0"/>
        <w:rPr/>
      </w:pPr>
      <w:r>
        <w:rPr>
          <w:rFonts w:hint="eastAsia"/>
        </w:rPr>
        <w:t>简介：商品管理商家可以操作新增，修改商品资料，自定义商品类型，商品口味。</w:t>
      </w:r>
      <w:r>
        <w:rPr>
          <w:rFonts w:hint="eastAsia"/>
        </w:rPr>
        <w:br/>
      </w:r>
      <w:r>
        <w:rPr/>
        <w:drawing>
          <wp:inline distL="0" distT="0" distB="0" distR="0">
            <wp:extent cx="5266055" cy="1183005"/>
            <wp:effectExtent l="0" t="0" r="10795" b="17145"/>
            <wp:docPr id="1032" name="图片 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图片 39"/>
                    <pic:cNvPicPr/>
                  </pic:nvPicPr>
                  <pic:blipFill>
                    <a:blip r:embed="rId8" cstate="print"/>
                    <a:srcRect l="0" t="0" r="0" b="0"/>
                    <a:stretch/>
                  </pic:blipFill>
                  <pic:spPr>
                    <a:xfrm rot="0">
                      <a:off x="0" y="0"/>
                      <a:ext cx="5266055" cy="1183005"/>
                    </a:xfrm>
                    <a:prstGeom prst="rect"/>
                    <a:ln>
                      <a:noFill/>
                    </a:ln>
                  </pic:spPr>
                </pic:pic>
              </a:graphicData>
            </a:graphic>
          </wp:inline>
        </w:drawing>
      </w:r>
    </w:p>
    <w:p>
      <w:pPr>
        <w:pStyle w:val="style0"/>
        <w:rPr>
          <w:rFonts w:eastAsia="宋体"/>
          <w:color w:val="0070c0"/>
        </w:rPr>
      </w:pPr>
    </w:p>
    <w:p>
      <w:pPr>
        <w:pStyle w:val="style0"/>
        <w:rPr/>
      </w:pPr>
      <w:r>
        <w:rPr>
          <w:rFonts w:eastAsia="宋体" w:hint="eastAsia"/>
          <w:color w:val="0070c0"/>
        </w:rPr>
        <w:t>【商品</w:t>
      </w:r>
      <w:r>
        <w:rPr>
          <w:rFonts w:ascii="宋体" w:eastAsia="宋体" w:hAnsi="宋体" w:hint="eastAsia"/>
          <w:color w:val="0070c0"/>
        </w:rPr>
        <w:t>-&gt;商品管理-&gt;商品类型】</w:t>
      </w:r>
      <w:r>
        <w:rPr>
          <w:rFonts w:ascii="宋体" w:eastAsia="宋体" w:hAnsi="宋体" w:hint="eastAsia"/>
        </w:rPr>
        <w:t>选择</w:t>
      </w:r>
      <w:r>
        <w:rPr/>
        <w:drawing>
          <wp:inline distL="0" distT="0" distB="0" distR="0">
            <wp:extent cx="1099185" cy="263525"/>
            <wp:effectExtent l="0" t="0" r="5715" b="3175"/>
            <wp:docPr id="1033" name="图片 3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图片 311"/>
                    <pic:cNvPicPr/>
                  </pic:nvPicPr>
                  <pic:blipFill>
                    <a:blip r:embed="rId9" cstate="print"/>
                    <a:srcRect l="0" t="0" r="0" b="0"/>
                    <a:stretch/>
                  </pic:blipFill>
                  <pic:spPr>
                    <a:xfrm rot="0">
                      <a:off x="0" y="0"/>
                      <a:ext cx="1099185" cy="263525"/>
                    </a:xfrm>
                    <a:prstGeom prst="rect"/>
                  </pic:spPr>
                </pic:pic>
              </a:graphicData>
            </a:graphic>
          </wp:inline>
        </w:drawing>
      </w:r>
      <w:r>
        <w:rPr>
          <w:rFonts w:hint="eastAsia"/>
        </w:rPr>
        <w:t>进行物品分类的添加，新增后可进行修改、删除</w:t>
      </w:r>
    </w:p>
    <w:p>
      <w:pPr>
        <w:pStyle w:val="style0"/>
        <w:rPr/>
      </w:pPr>
      <w:r>
        <w:rPr/>
        <w:drawing>
          <wp:inline distL="0" distT="0" distB="0" distR="0">
            <wp:extent cx="4758055" cy="2179955"/>
            <wp:effectExtent l="0" t="0" r="0" b="0"/>
            <wp:docPr id="1034" name="图片 3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图片 312"/>
                    <pic:cNvPicPr/>
                  </pic:nvPicPr>
                  <pic:blipFill>
                    <a:blip r:embed="rId10" cstate="print"/>
                    <a:srcRect l="0" t="0" r="0" b="0"/>
                    <a:stretch/>
                  </pic:blipFill>
                  <pic:spPr>
                    <a:xfrm rot="0">
                      <a:off x="0" y="0"/>
                      <a:ext cx="4758055" cy="2179955"/>
                    </a:xfrm>
                    <a:prstGeom prst="rect"/>
                  </pic:spPr>
                </pic:pic>
              </a:graphicData>
            </a:graphic>
          </wp:inline>
        </w:drawing>
      </w:r>
    </w:p>
    <w:p>
      <w:pPr>
        <w:pStyle w:val="style0"/>
        <w:rPr/>
      </w:pPr>
      <w:r>
        <w:t>显示顺序用于物品类别的排序使用</w:t>
      </w:r>
      <w:r>
        <w:rPr>
          <w:rFonts w:hint="eastAsia"/>
        </w:rPr>
        <w:t>，</w:t>
      </w:r>
      <w:r>
        <w:t>可将热销的商品类型排序靠前</w:t>
      </w:r>
      <w:r>
        <w:rPr>
          <w:rFonts w:hint="eastAsia"/>
        </w:rPr>
        <w:t>，</w:t>
      </w:r>
      <w:r>
        <w:t>显示顺序大的显示靠前</w:t>
      </w:r>
    </w:p>
    <w:p>
      <w:pPr>
        <w:pStyle w:val="style0"/>
        <w:rPr/>
      </w:pPr>
      <w:r>
        <w:t>消费者端显示选择</w:t>
      </w:r>
      <w:r>
        <w:rPr>
          <w:rFonts w:hint="eastAsia"/>
        </w:rPr>
        <w:t>是表示在触摸屏、微信端、支付宝端、智慧商家APP端均显示，选择否表示只在智慧商家APP端显示</w:t>
      </w:r>
    </w:p>
    <w:p>
      <w:pPr>
        <w:pStyle w:val="style0"/>
        <w:rPr/>
      </w:pPr>
    </w:p>
    <w:p>
      <w:pPr>
        <w:pStyle w:val="style0"/>
        <w:rPr>
          <w:rFonts w:ascii="宋体" w:eastAsia="宋体" w:hAnsi="宋体"/>
        </w:rPr>
      </w:pPr>
      <w:r>
        <w:rPr>
          <w:rFonts w:eastAsia="宋体" w:hint="eastAsia"/>
          <w:color w:val="0070c0"/>
        </w:rPr>
        <w:t>【商品</w:t>
      </w:r>
      <w:r>
        <w:rPr>
          <w:rFonts w:ascii="宋体" w:eastAsia="宋体" w:hAnsi="宋体" w:hint="eastAsia"/>
          <w:color w:val="0070c0"/>
        </w:rPr>
        <w:t>-&gt;商品管理-&gt;商品口味】</w:t>
      </w:r>
      <w:r>
        <w:rPr>
          <w:rFonts w:ascii="宋体" w:eastAsia="宋体" w:hAnsi="宋体" w:hint="eastAsia"/>
        </w:rPr>
        <w:t>选择</w:t>
      </w:r>
      <w:r>
        <w:rPr/>
        <w:drawing>
          <wp:inline distL="0" distT="0" distB="0" distR="0">
            <wp:extent cx="1043305" cy="226060"/>
            <wp:effectExtent l="0" t="0" r="4445" b="2540"/>
            <wp:docPr id="1035" name="图片 3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图片 314"/>
                    <pic:cNvPicPr/>
                  </pic:nvPicPr>
                  <pic:blipFill>
                    <a:blip r:embed="rId11" cstate="print"/>
                    <a:srcRect l="0" t="0" r="0" b="0"/>
                    <a:stretch/>
                  </pic:blipFill>
                  <pic:spPr>
                    <a:xfrm rot="0">
                      <a:off x="0" y="0"/>
                      <a:ext cx="1043305" cy="226060"/>
                    </a:xfrm>
                    <a:prstGeom prst="rect"/>
                  </pic:spPr>
                </pic:pic>
              </a:graphicData>
            </a:graphic>
          </wp:inline>
        </w:drawing>
      </w:r>
      <w:r>
        <w:rPr>
          <w:rFonts w:ascii="宋体" w:eastAsia="宋体" w:hAnsi="宋体" w:hint="eastAsia"/>
        </w:rPr>
        <w:t>进行物品口味的添加，添加完后可进行修改、删除</w:t>
      </w:r>
    </w:p>
    <w:p>
      <w:pPr>
        <w:pStyle w:val="style0"/>
        <w:rPr>
          <w:rFonts w:ascii="宋体" w:eastAsia="宋体" w:hAnsi="宋体"/>
        </w:rPr>
      </w:pPr>
      <w:r>
        <w:rPr/>
        <w:drawing>
          <wp:inline distL="0" distT="0" distB="0" distR="0">
            <wp:extent cx="4704715" cy="2137410"/>
            <wp:effectExtent l="0" t="0" r="0" b="0"/>
            <wp:docPr id="1036" name="图片 3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图片 315"/>
                    <pic:cNvPicPr/>
                  </pic:nvPicPr>
                  <pic:blipFill>
                    <a:blip r:embed="rId12" cstate="print"/>
                    <a:srcRect l="0" t="0" r="0" b="0"/>
                    <a:stretch/>
                  </pic:blipFill>
                  <pic:spPr>
                    <a:xfrm rot="0">
                      <a:off x="0" y="0"/>
                      <a:ext cx="4704715" cy="2137410"/>
                    </a:xfrm>
                    <a:prstGeom prst="rect"/>
                  </pic:spPr>
                </pic:pic>
              </a:graphicData>
            </a:graphic>
          </wp:inline>
        </w:drawing>
      </w:r>
    </w:p>
    <w:p>
      <w:pPr>
        <w:pStyle w:val="style0"/>
        <w:rPr>
          <w:rFonts w:ascii="宋体" w:eastAsia="宋体" w:hAnsi="宋体"/>
        </w:rPr>
      </w:pPr>
      <w:r>
        <w:rPr>
          <w:rFonts w:eastAsia="宋体" w:hint="eastAsia"/>
          <w:color w:val="0070c0"/>
        </w:rPr>
        <w:t>【商品</w:t>
      </w:r>
      <w:r>
        <w:rPr>
          <w:rFonts w:ascii="宋体" w:eastAsia="宋体" w:hAnsi="宋体" w:hint="eastAsia"/>
          <w:color w:val="0070c0"/>
        </w:rPr>
        <w:t>-&gt;商品管理-&gt;商品列表】</w:t>
      </w:r>
      <w:r>
        <w:rPr>
          <w:rFonts w:ascii="宋体" w:eastAsia="宋体" w:hAnsi="宋体" w:hint="eastAsia"/>
        </w:rPr>
        <w:t>选择</w:t>
      </w:r>
      <w:r>
        <w:rPr/>
        <w:drawing>
          <wp:inline distL="0" distT="0" distB="0" distR="0">
            <wp:extent cx="1096010" cy="230505"/>
            <wp:effectExtent l="0" t="0" r="0" b="0"/>
            <wp:docPr id="1037" name="图片 3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图片 316"/>
                    <pic:cNvPicPr/>
                  </pic:nvPicPr>
                  <pic:blipFill>
                    <a:blip r:embed="rId13" cstate="print"/>
                    <a:srcRect l="0" t="0" r="0" b="0"/>
                    <a:stretch/>
                  </pic:blipFill>
                  <pic:spPr>
                    <a:xfrm rot="0">
                      <a:off x="0" y="0"/>
                      <a:ext cx="1096010" cy="230505"/>
                    </a:xfrm>
                    <a:prstGeom prst="rect"/>
                  </pic:spPr>
                </pic:pic>
              </a:graphicData>
            </a:graphic>
          </wp:inline>
        </w:drawing>
      </w:r>
      <w:r>
        <w:rPr>
          <w:rFonts w:ascii="宋体" w:eastAsia="宋体" w:hAnsi="宋体" w:hint="eastAsia"/>
        </w:rPr>
        <w:t>进行商品新增，也可选择</w:t>
      </w:r>
      <w:r>
        <w:rPr/>
        <w:drawing>
          <wp:inline distL="0" distT="0" distB="0" distR="0">
            <wp:extent cx="1160145" cy="251460"/>
            <wp:effectExtent l="0" t="0" r="1905" b="0"/>
            <wp:docPr id="1038" name="图片 3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图片 317"/>
                    <pic:cNvPicPr/>
                  </pic:nvPicPr>
                  <pic:blipFill>
                    <a:blip r:embed="rId14" cstate="print"/>
                    <a:srcRect l="0" t="0" r="0" b="0"/>
                    <a:stretch/>
                  </pic:blipFill>
                  <pic:spPr>
                    <a:xfrm rot="0">
                      <a:off x="0" y="0"/>
                      <a:ext cx="1160145" cy="251460"/>
                    </a:xfrm>
                    <a:prstGeom prst="rect"/>
                  </pic:spPr>
                </pic:pic>
              </a:graphicData>
            </a:graphic>
          </wp:inline>
        </w:drawing>
      </w:r>
      <w:r>
        <w:rPr>
          <w:rFonts w:ascii="宋体" w:eastAsia="宋体" w:hAnsi="宋体" w:hint="eastAsia"/>
        </w:rPr>
        <w:t>下载商品模板后按照模板格式整理商品资料，整理完成后选择</w:t>
      </w:r>
      <w:r>
        <w:rPr/>
        <w:drawing>
          <wp:inline distL="0" distT="0" distB="0" distR="0">
            <wp:extent cx="1165860" cy="258444"/>
            <wp:effectExtent l="0" t="0" r="0" b="8255"/>
            <wp:docPr id="1039" name="图片 3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图片 318"/>
                    <pic:cNvPicPr/>
                  </pic:nvPicPr>
                  <pic:blipFill>
                    <a:blip r:embed="rId15" cstate="print"/>
                    <a:srcRect l="0" t="0" r="0" b="0"/>
                    <a:stretch/>
                  </pic:blipFill>
                  <pic:spPr>
                    <a:xfrm rot="0">
                      <a:off x="0" y="0"/>
                      <a:ext cx="1165860" cy="258444"/>
                    </a:xfrm>
                    <a:prstGeom prst="rect"/>
                  </pic:spPr>
                </pic:pic>
              </a:graphicData>
            </a:graphic>
          </wp:inline>
        </w:drawing>
      </w:r>
      <w:r>
        <w:rPr>
          <w:rFonts w:ascii="宋体" w:eastAsia="宋体" w:hAnsi="宋体" w:hint="eastAsia"/>
        </w:rPr>
        <w:t>将商品资料导入，</w:t>
      </w:r>
      <w:r>
        <w:rPr>
          <w:rFonts w:ascii="宋体" w:eastAsia="宋体" w:hAnsi="宋体" w:hint="eastAsia"/>
          <w:color w:val="ff0000"/>
        </w:rPr>
        <w:t>导入前需事先建立好商品类型，否则无法成功导入</w:t>
      </w:r>
    </w:p>
    <w:p>
      <w:pPr>
        <w:pStyle w:val="style0"/>
        <w:rPr>
          <w:rFonts w:ascii="宋体" w:eastAsia="宋体" w:hAnsi="宋体"/>
        </w:rPr>
      </w:pPr>
    </w:p>
    <w:p>
      <w:pPr>
        <w:pStyle w:val="style0"/>
        <w:rPr>
          <w:rFonts w:ascii="宋体" w:eastAsia="宋体" w:hAnsi="宋体" w:hint="eastAsia"/>
        </w:rPr>
      </w:pPr>
    </w:p>
    <w:p>
      <w:pPr>
        <w:pStyle w:val="style0"/>
        <w:rPr>
          <w:rFonts w:ascii="宋体" w:eastAsia="宋体" w:hAnsi="宋体"/>
        </w:rPr>
      </w:pPr>
      <w:r>
        <w:rPr>
          <w:rFonts w:ascii="宋体" w:eastAsia="宋体" w:hAnsi="宋体"/>
        </w:rPr>
        <w:t>新增商品流程</w:t>
      </w:r>
      <w:r>
        <w:rPr>
          <w:rFonts w:ascii="宋体" w:eastAsia="宋体" w:hAnsi="宋体" w:hint="eastAsia"/>
        </w:rPr>
        <w:t>：</w:t>
      </w:r>
    </w:p>
    <w:p>
      <w:pPr>
        <w:pStyle w:val="style0"/>
        <w:rPr>
          <w:rFonts w:ascii="宋体" w:eastAsia="宋体" w:hAnsi="宋体"/>
        </w:rPr>
      </w:pPr>
      <w:r>
        <w:rPr/>
        <w:drawing>
          <wp:inline distL="0" distT="0" distB="0" distR="0">
            <wp:extent cx="5274310" cy="1549400"/>
            <wp:effectExtent l="0" t="0" r="2540" b="0"/>
            <wp:docPr id="1040" name="图片 3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图片 326"/>
                    <pic:cNvPicPr/>
                  </pic:nvPicPr>
                  <pic:blipFill>
                    <a:blip r:embed="rId16" cstate="print"/>
                    <a:srcRect l="0" t="0" r="0" b="0"/>
                    <a:stretch/>
                  </pic:blipFill>
                  <pic:spPr>
                    <a:xfrm rot="0">
                      <a:off x="0" y="0"/>
                      <a:ext cx="5274310" cy="1549400"/>
                    </a:xfrm>
                    <a:prstGeom prst="rect"/>
                  </pic:spPr>
                </pic:pic>
              </a:graphicData>
            </a:graphic>
          </wp:inline>
        </w:drawing>
      </w:r>
    </w:p>
    <w:p>
      <w:pPr>
        <w:pStyle w:val="style0"/>
        <w:rPr>
          <w:rFonts w:ascii="宋体" w:eastAsia="宋体" w:hAnsi="宋体"/>
        </w:rPr>
      </w:pPr>
      <w:r>
        <w:rPr/>
        <w:drawing>
          <wp:inline distL="0" distT="0" distB="0" distR="0">
            <wp:extent cx="5274310" cy="3545840"/>
            <wp:effectExtent l="0" t="0" r="2540" b="0"/>
            <wp:docPr id="1041" name="图片 3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图片 321"/>
                    <pic:cNvPicPr/>
                  </pic:nvPicPr>
                  <pic:blipFill>
                    <a:blip r:embed="rId17" cstate="print"/>
                    <a:srcRect l="0" t="0" r="0" b="0"/>
                    <a:stretch/>
                  </pic:blipFill>
                  <pic:spPr>
                    <a:xfrm rot="0">
                      <a:off x="0" y="0"/>
                      <a:ext cx="5274310" cy="3545840"/>
                    </a:xfrm>
                    <a:prstGeom prst="rect"/>
                  </pic:spPr>
                </pic:pic>
              </a:graphicData>
            </a:graphic>
          </wp:inline>
        </w:drawing>
      </w:r>
      <w:r>
        <w:rPr/>
        <w:drawing>
          <wp:inline distL="0" distT="0" distB="0" distR="0">
            <wp:extent cx="5274310" cy="1850390"/>
            <wp:effectExtent l="0" t="0" r="2540" b="0"/>
            <wp:docPr id="1042" name="图片 3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图片 322"/>
                    <pic:cNvPicPr/>
                  </pic:nvPicPr>
                  <pic:blipFill>
                    <a:blip r:embed="rId18" cstate="print"/>
                    <a:srcRect l="0" t="0" r="0" b="0"/>
                    <a:stretch/>
                  </pic:blipFill>
                  <pic:spPr>
                    <a:xfrm rot="0">
                      <a:off x="0" y="0"/>
                      <a:ext cx="5274310" cy="1850390"/>
                    </a:xfrm>
                    <a:prstGeom prst="rect"/>
                  </pic:spPr>
                </pic:pic>
              </a:graphicData>
            </a:graphic>
          </wp:inline>
        </w:drawing>
      </w:r>
    </w:p>
    <w:p>
      <w:pPr>
        <w:pStyle w:val="style0"/>
        <w:rPr>
          <w:rFonts w:ascii="宋体" w:eastAsia="宋体" w:hAnsi="宋体"/>
        </w:rPr>
      </w:pPr>
      <w:r>
        <w:rPr/>
        <w:drawing>
          <wp:inline distL="0" distT="0" distB="0" distR="0">
            <wp:extent cx="5274310" cy="1160780"/>
            <wp:effectExtent l="0" t="0" r="2540" b="1270"/>
            <wp:docPr id="1043" name="图片 3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图片 323"/>
                    <pic:cNvPicPr/>
                  </pic:nvPicPr>
                  <pic:blipFill>
                    <a:blip r:embed="rId19" cstate="print"/>
                    <a:srcRect l="0" t="0" r="0" b="0"/>
                    <a:stretch/>
                  </pic:blipFill>
                  <pic:spPr>
                    <a:xfrm rot="0">
                      <a:off x="0" y="0"/>
                      <a:ext cx="5274310" cy="1160780"/>
                    </a:xfrm>
                    <a:prstGeom prst="rect"/>
                  </pic:spPr>
                </pic:pic>
              </a:graphicData>
            </a:graphic>
          </wp:inline>
        </w:drawing>
      </w:r>
    </w:p>
    <w:p>
      <w:pPr>
        <w:pStyle w:val="style0"/>
        <w:rPr>
          <w:rFonts w:ascii="宋体" w:eastAsia="宋体" w:hAnsi="宋体"/>
        </w:rPr>
      </w:pPr>
      <w:r>
        <w:rPr/>
        <w:drawing>
          <wp:inline distL="0" distT="0" distB="0" distR="0">
            <wp:extent cx="5274310" cy="401955"/>
            <wp:effectExtent l="0" t="0" r="2540" b="0"/>
            <wp:docPr id="1044" name="图片 3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图片 324"/>
                    <pic:cNvPicPr/>
                  </pic:nvPicPr>
                  <pic:blipFill>
                    <a:blip r:embed="rId20" cstate="print"/>
                    <a:srcRect l="0" t="0" r="0" b="0"/>
                    <a:stretch/>
                  </pic:blipFill>
                  <pic:spPr>
                    <a:xfrm rot="0">
                      <a:off x="0" y="0"/>
                      <a:ext cx="5274310" cy="401955"/>
                    </a:xfrm>
                    <a:prstGeom prst="rect"/>
                  </pic:spPr>
                </pic:pic>
              </a:graphicData>
            </a:graphic>
          </wp:inline>
        </w:drawing>
      </w:r>
    </w:p>
    <w:p>
      <w:pPr>
        <w:pStyle w:val="style0"/>
        <w:rPr>
          <w:rFonts w:ascii="宋体" w:eastAsia="宋体" w:hAnsi="宋体"/>
        </w:rPr>
      </w:pPr>
      <w:r>
        <w:rPr/>
        <w:drawing>
          <wp:inline distL="0" distT="0" distB="0" distR="0">
            <wp:extent cx="5274310" cy="904875"/>
            <wp:effectExtent l="0" t="0" r="2540" b="9525"/>
            <wp:docPr id="1045" name="图片 3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图片 325"/>
                    <pic:cNvPicPr/>
                  </pic:nvPicPr>
                  <pic:blipFill>
                    <a:blip r:embed="rId21" cstate="print"/>
                    <a:srcRect l="0" t="0" r="0" b="0"/>
                    <a:stretch/>
                  </pic:blipFill>
                  <pic:spPr>
                    <a:xfrm rot="0">
                      <a:off x="0" y="0"/>
                      <a:ext cx="5274310" cy="904875"/>
                    </a:xfrm>
                    <a:prstGeom prst="rect"/>
                  </pic:spPr>
                </pic:pic>
              </a:graphicData>
            </a:graphic>
          </wp:inline>
        </w:drawing>
      </w:r>
    </w:p>
    <w:p>
      <w:pPr>
        <w:pStyle w:val="style0"/>
        <w:ind w:firstLine="420" w:firstLineChars="200"/>
        <w:rPr>
          <w:rFonts w:ascii="宋体" w:eastAsia="宋体" w:hAnsi="宋体"/>
        </w:rPr>
      </w:pPr>
      <w:r>
        <w:rPr>
          <w:rFonts w:ascii="宋体" w:eastAsia="宋体" w:hAnsi="宋体" w:hint="eastAsia"/>
        </w:rPr>
        <w:t>条码</w:t>
      </w:r>
      <w:r>
        <w:rPr>
          <w:rFonts w:ascii="宋体" w:eastAsia="宋体" w:hAnsi="宋体"/>
        </w:rPr>
        <w:t>资料</w:t>
      </w:r>
      <w:r>
        <w:rPr>
          <w:rFonts w:ascii="宋体" w:eastAsia="宋体" w:hAnsi="宋体" w:hint="eastAsia"/>
        </w:rPr>
        <w:t>：</w:t>
      </w:r>
      <w:r>
        <w:rPr>
          <w:rFonts w:ascii="宋体" w:eastAsia="宋体" w:hAnsi="宋体"/>
        </w:rPr>
        <w:t>光标移到条形码输入框</w:t>
      </w:r>
      <w:r>
        <w:rPr>
          <w:rFonts w:ascii="宋体" w:eastAsia="宋体" w:hAnsi="宋体" w:hint="eastAsia"/>
        </w:rPr>
        <w:t>，接扫码枪读取物品条形码，</w:t>
      </w:r>
      <w:r>
        <w:rPr>
          <w:rFonts w:eastAsia="宋体" w:hint="eastAsia"/>
        </w:rPr>
        <w:t>若物品存在多个条码，点击输入框旁的‘+’键，读取其他条形码。本系统支持‘一物多码’、‘一码多物’</w:t>
      </w:r>
    </w:p>
    <w:p>
      <w:pPr>
        <w:pStyle w:val="style0"/>
        <w:ind w:firstLine="420" w:firstLineChars="200"/>
        <w:rPr>
          <w:rFonts w:ascii="宋体" w:eastAsia="宋体" w:hAnsi="宋体"/>
        </w:rPr>
      </w:pPr>
      <w:r>
        <w:rPr>
          <w:rFonts w:ascii="宋体" w:eastAsia="宋体" w:hAnsi="宋体" w:hint="eastAsia"/>
        </w:rPr>
        <w:t>商品名称：跨门店调拨时显示的名称</w:t>
      </w:r>
    </w:p>
    <w:p>
      <w:pPr>
        <w:pStyle w:val="style0"/>
        <w:ind w:firstLine="420" w:firstLineChars="200"/>
        <w:rPr>
          <w:rFonts w:ascii="宋体" w:eastAsia="宋体" w:hAnsi="宋体"/>
        </w:rPr>
      </w:pPr>
      <w:r>
        <w:rPr>
          <w:rFonts w:ascii="宋体" w:eastAsia="宋体" w:hAnsi="宋体"/>
        </w:rPr>
        <w:t>商品别名</w:t>
      </w:r>
      <w:r>
        <w:rPr>
          <w:rFonts w:ascii="宋体" w:eastAsia="宋体" w:hAnsi="宋体" w:hint="eastAsia"/>
        </w:rPr>
        <w:t>：</w:t>
      </w:r>
      <w:r>
        <w:rPr>
          <w:rFonts w:ascii="宋体" w:eastAsia="宋体" w:hAnsi="宋体"/>
        </w:rPr>
        <w:t>门店销售时显示的商品名称</w:t>
      </w:r>
      <w:r>
        <w:rPr>
          <w:rFonts w:ascii="宋体" w:eastAsia="宋体" w:hAnsi="宋体" w:hint="eastAsia"/>
        </w:rPr>
        <w:t>，</w:t>
      </w:r>
      <w:r>
        <w:rPr>
          <w:rFonts w:ascii="宋体" w:eastAsia="宋体" w:hAnsi="宋体"/>
        </w:rPr>
        <w:t>不填保存时默认等于商品名称</w:t>
      </w:r>
    </w:p>
    <w:p>
      <w:pPr>
        <w:pStyle w:val="style0"/>
        <w:ind w:firstLine="420" w:firstLineChars="200"/>
        <w:rPr>
          <w:rFonts w:eastAsia="宋体"/>
          <w:szCs w:val="21"/>
        </w:rPr>
      </w:pPr>
      <w:r>
        <w:t>商品单位</w:t>
      </w:r>
      <w:r>
        <w:rPr>
          <w:rFonts w:hint="eastAsia"/>
        </w:rPr>
        <w:t>：</w:t>
      </w:r>
      <w:r>
        <w:rPr>
          <w:rFonts w:eastAsia="宋体" w:hint="eastAsia"/>
          <w:szCs w:val="21"/>
        </w:rPr>
        <w:t>系统默认存有物品常用单位库，点击下拉按键选择单位，也可点击商品单位输入框后的</w:t>
      </w:r>
      <w:r>
        <w:rPr>
          <w:rFonts w:eastAsia="宋体" w:hint="eastAsia"/>
        </w:rPr>
        <w:t>‘+’键</w:t>
      </w:r>
      <w:r>
        <w:rPr>
          <w:rFonts w:eastAsia="宋体" w:hint="eastAsia"/>
          <w:szCs w:val="21"/>
        </w:rPr>
        <w:t>新增单位</w:t>
      </w:r>
    </w:p>
    <w:p>
      <w:pPr>
        <w:pStyle w:val="style0"/>
        <w:ind w:firstLine="420" w:firstLineChars="200"/>
        <w:rPr>
          <w:rFonts w:eastAsia="宋体"/>
          <w:szCs w:val="21"/>
        </w:rPr>
      </w:pPr>
      <w:r>
        <w:rPr>
          <w:rFonts w:eastAsia="宋体"/>
          <w:szCs w:val="21"/>
        </w:rPr>
        <w:t>原价</w:t>
      </w:r>
      <w:r>
        <w:rPr>
          <w:rFonts w:eastAsia="宋体" w:hint="eastAsia"/>
          <w:szCs w:val="21"/>
        </w:rPr>
        <w:t>：仅起到显示作用，不填保存时默认等于优惠价</w:t>
      </w:r>
    </w:p>
    <w:p>
      <w:pPr>
        <w:pStyle w:val="style0"/>
        <w:ind w:firstLine="420" w:firstLineChars="200"/>
        <w:rPr>
          <w:rFonts w:eastAsia="宋体"/>
          <w:szCs w:val="21"/>
        </w:rPr>
      </w:pPr>
      <w:r>
        <w:rPr>
          <w:rFonts w:eastAsia="宋体"/>
          <w:szCs w:val="21"/>
        </w:rPr>
        <w:t>优惠价</w:t>
      </w:r>
      <w:r>
        <w:rPr>
          <w:rFonts w:eastAsia="宋体" w:hint="eastAsia"/>
          <w:szCs w:val="21"/>
        </w:rPr>
        <w:t>：</w:t>
      </w:r>
      <w:r>
        <w:rPr>
          <w:rFonts w:eastAsia="宋体"/>
          <w:szCs w:val="21"/>
        </w:rPr>
        <w:t>非会员消费者购买商品后需支付的价格</w:t>
      </w:r>
    </w:p>
    <w:p>
      <w:pPr>
        <w:pStyle w:val="style0"/>
        <w:ind w:firstLine="420" w:firstLineChars="200"/>
        <w:rPr/>
      </w:pPr>
      <w:r>
        <w:rPr>
          <w:rFonts w:eastAsia="宋体"/>
          <w:szCs w:val="21"/>
        </w:rPr>
        <w:t>会员价</w:t>
      </w:r>
      <w:r>
        <w:rPr>
          <w:rFonts w:eastAsia="宋体" w:hint="eastAsia"/>
          <w:szCs w:val="21"/>
        </w:rPr>
        <w:t>：</w:t>
      </w:r>
      <w:r>
        <w:rPr>
          <w:rFonts w:eastAsia="宋体"/>
          <w:szCs w:val="21"/>
        </w:rPr>
        <w:t>注册成为会员后享受的价格</w:t>
      </w:r>
      <w:r>
        <w:rPr>
          <w:rFonts w:eastAsia="宋体" w:hint="eastAsia"/>
          <w:szCs w:val="21"/>
        </w:rPr>
        <w:t>，</w:t>
      </w:r>
      <w:r>
        <w:rPr>
          <w:rFonts w:eastAsia="宋体"/>
          <w:szCs w:val="21"/>
        </w:rPr>
        <w:t>若有设置会员打折和会员价时会同时起作用</w:t>
      </w:r>
      <w:r>
        <w:rPr>
          <w:rFonts w:eastAsia="宋体" w:hint="eastAsia"/>
          <w:szCs w:val="21"/>
        </w:rPr>
        <w:t>，</w:t>
      </w:r>
      <w:r>
        <w:rPr>
          <w:rFonts w:eastAsia="宋体"/>
          <w:szCs w:val="21"/>
        </w:rPr>
        <w:t>会员价不填或设置为</w:t>
      </w:r>
      <w:r>
        <w:rPr>
          <w:rFonts w:eastAsia="宋体" w:hint="eastAsia"/>
          <w:szCs w:val="21"/>
        </w:rPr>
        <w:t>0时等于优惠价</w:t>
      </w:r>
      <w:r>
        <w:br/>
      </w:r>
      <w:r>
        <w:t xml:space="preserve">    不同会员等级会员价设置</w:t>
      </w:r>
      <w:r>
        <w:rPr>
          <w:rFonts w:hint="eastAsia"/>
        </w:rPr>
        <w:t>：</w:t>
      </w:r>
      <w:r>
        <w:t>不同等级的会员可享受不同的会员价时可设置</w:t>
      </w:r>
    </w:p>
    <w:p>
      <w:pPr>
        <w:pStyle w:val="style0"/>
        <w:ind w:firstLine="420" w:firstLineChars="200"/>
        <w:rPr/>
      </w:pPr>
      <w:r>
        <w:rPr>
          <w:rFonts w:hint="eastAsia"/>
        </w:rPr>
        <w:t>赠送商品：选择是即可作为赠送的商品出品，选择否则无法作为赠送物品出品</w:t>
      </w:r>
    </w:p>
    <w:p>
      <w:pPr>
        <w:pStyle w:val="style0"/>
        <w:ind w:firstLine="420" w:firstLineChars="200"/>
        <w:rPr/>
      </w:pPr>
      <w:r>
        <w:t>商品是否允许打折</w:t>
      </w:r>
      <w:r>
        <w:rPr>
          <w:rFonts w:hint="eastAsia"/>
        </w:rPr>
        <w:t>：选择是时操作经理打折或会员等级设置了商品折率时均参与打折，选择否则不参与打折</w:t>
      </w:r>
    </w:p>
    <w:p>
      <w:pPr>
        <w:pStyle w:val="style0"/>
        <w:ind w:firstLine="420" w:firstLineChars="200"/>
        <w:rPr/>
      </w:pPr>
      <w:r>
        <w:t>销售商品</w:t>
      </w:r>
      <w:r>
        <w:rPr>
          <w:rFonts w:hint="eastAsia"/>
        </w:rPr>
        <w:t>：选择是在触屏、微信端、支付宝端、APP点单收银可售卖，选择否</w:t>
      </w:r>
      <w:r>
        <w:t>在触屏</w:t>
      </w:r>
      <w:r>
        <w:rPr>
          <w:rFonts w:hint="eastAsia"/>
        </w:rPr>
        <w:t>、</w:t>
      </w:r>
      <w:r>
        <w:t>微信</w:t>
      </w:r>
      <w:r>
        <w:rPr>
          <w:rFonts w:hint="eastAsia"/>
        </w:rPr>
        <w:t>端、支付宝端、APP点单收银等售卖入口均不显示，非销售商品可设置套餐、配送和赠送的商品</w:t>
      </w:r>
    </w:p>
    <w:p>
      <w:pPr>
        <w:pStyle w:val="style0"/>
        <w:ind w:firstLine="420" w:firstLineChars="200"/>
        <w:rPr/>
      </w:pPr>
      <w:r>
        <w:t>推荐商品</w:t>
      </w:r>
      <w:r>
        <w:rPr>
          <w:rFonts w:hint="eastAsia"/>
        </w:rPr>
        <w:t>：</w:t>
      </w:r>
      <w:r>
        <w:t>选择是在微信或支付宝巨嗨首页推荐商品</w:t>
      </w:r>
      <w:r>
        <w:rPr>
          <w:rFonts w:hint="eastAsia"/>
        </w:rPr>
        <w:t>，</w:t>
      </w:r>
      <w:r>
        <w:t>选择否则不推荐</w:t>
      </w:r>
    </w:p>
    <w:p>
      <w:pPr>
        <w:pStyle w:val="style0"/>
        <w:ind w:firstLine="420" w:firstLineChars="200"/>
        <w:rPr/>
      </w:pPr>
      <w:r>
        <w:t>是否属低消</w:t>
      </w:r>
      <w:r>
        <w:rPr>
          <w:rFonts w:hint="eastAsia"/>
        </w:rPr>
        <w:t>：选择是则纳入最低消费，选择否则不纳入最低消费</w:t>
      </w:r>
    </w:p>
    <w:p>
      <w:pPr>
        <w:pStyle w:val="style0"/>
        <w:ind w:firstLine="420" w:firstLineChars="200"/>
        <w:rPr/>
      </w:pPr>
      <w:r>
        <w:t>消费者端显示</w:t>
      </w:r>
      <w:r>
        <w:rPr>
          <w:rFonts w:hint="eastAsia"/>
        </w:rPr>
        <w:t>：</w:t>
      </w:r>
      <w:r>
        <w:t>选择是</w:t>
      </w:r>
      <w:r>
        <w:rPr>
          <w:rFonts w:hint="eastAsia"/>
        </w:rPr>
        <w:t>在触摸屏、微信端、支付宝端、智慧商家APP端均显示，选择否表示只在智慧商家APP端显示</w:t>
      </w:r>
    </w:p>
    <w:p>
      <w:pPr>
        <w:pStyle w:val="style0"/>
        <w:ind w:firstLine="420" w:firstLineChars="200"/>
        <w:rPr/>
      </w:pPr>
      <w:r>
        <w:t>算订台业绩</w:t>
      </w:r>
      <w:r>
        <w:rPr>
          <w:rFonts w:hint="eastAsia"/>
        </w:rPr>
        <w:t>：选择是商品销售后算入订台业绩明细和汇总报表，选择否则不算入，可设置提成的金额与百分比，金额与百分比选设一种</w:t>
      </w:r>
    </w:p>
    <w:p>
      <w:pPr>
        <w:pStyle w:val="style0"/>
        <w:ind w:firstLine="420" w:firstLineChars="200"/>
        <w:rPr/>
      </w:pPr>
      <w:r>
        <w:t>商品显示图片</w:t>
      </w:r>
      <w:r>
        <w:rPr>
          <w:rFonts w:hint="eastAsia"/>
        </w:rPr>
        <w:t>：</w:t>
      </w:r>
      <w:r>
        <w:t>选择图片区域进行图片上传</w:t>
      </w:r>
      <w:r>
        <w:rPr>
          <w:rFonts w:hint="eastAsia"/>
        </w:rPr>
        <w:t>，</w:t>
      </w:r>
      <w:r>
        <w:t>图片需事先拷到本地</w:t>
      </w:r>
    </w:p>
    <w:p>
      <w:pPr>
        <w:pStyle w:val="style0"/>
        <w:ind w:firstLine="420" w:firstLineChars="200"/>
        <w:rPr/>
      </w:pPr>
      <w:r>
        <w:t>资料同步</w:t>
      </w:r>
      <w:r>
        <w:rPr>
          <w:rFonts w:hint="eastAsia"/>
        </w:rPr>
        <w:t>：</w:t>
      </w:r>
      <w:r>
        <w:t>连锁门店可勾选需同步商品资料的门店</w:t>
      </w:r>
    </w:p>
    <w:p>
      <w:pPr>
        <w:pStyle w:val="style0"/>
        <w:ind w:firstLine="420" w:firstLineChars="200"/>
        <w:rPr/>
      </w:pPr>
      <w:r>
        <w:t>商品口味</w:t>
      </w:r>
      <w:r>
        <w:rPr>
          <w:rFonts w:hint="eastAsia"/>
        </w:rPr>
        <w:t>：</w:t>
      </w:r>
      <w:r>
        <w:t>可勾选设置的口味</w:t>
      </w:r>
      <w:r>
        <w:rPr>
          <w:rFonts w:hint="eastAsia"/>
        </w:rPr>
        <w:t>，</w:t>
      </w:r>
      <w:r>
        <w:t>也可新增口味后再勾选口味</w:t>
      </w:r>
    </w:p>
    <w:p>
      <w:pPr>
        <w:pStyle w:val="style0"/>
        <w:rPr/>
      </w:pPr>
    </w:p>
    <w:p>
      <w:pPr>
        <w:pStyle w:val="style0"/>
        <w:rPr/>
      </w:pPr>
    </w:p>
    <w:bookmarkStart w:id="15" w:name="_Toc14338059"/>
    <w:bookmarkStart w:id="16" w:name="_Toc29120_WPSOffice_Level3"/>
    <w:p>
      <w:pPr>
        <w:pStyle w:val="style3"/>
        <w:rPr/>
      </w:pPr>
      <w:r>
        <w:rPr>
          <w:rFonts w:hint="eastAsia"/>
        </w:rPr>
        <w:t>2.2商品套餐列表</w:t>
      </w:r>
      <w:bookmarkEnd w:id="15"/>
      <w:bookmarkEnd w:id="16"/>
    </w:p>
    <w:p>
      <w:pPr>
        <w:pStyle w:val="style0"/>
        <w:rPr/>
      </w:pPr>
      <w:r>
        <w:rPr>
          <w:rFonts w:hint="eastAsia"/>
        </w:rPr>
        <w:t>简介：商品套餐列表商家可根据门店运营需求设置商品套餐，将多个商品打包销售，提升营业额。</w:t>
      </w:r>
    </w:p>
    <w:p>
      <w:pPr>
        <w:pStyle w:val="style0"/>
        <w:rPr/>
      </w:pPr>
      <w:r>
        <w:rPr>
          <w:rFonts w:eastAsia="宋体" w:hint="eastAsia"/>
          <w:color w:val="0070c0"/>
        </w:rPr>
        <w:t>【商品</w:t>
      </w:r>
      <w:r>
        <w:rPr>
          <w:rFonts w:ascii="宋体" w:eastAsia="宋体" w:hAnsi="宋体" w:hint="eastAsia"/>
          <w:color w:val="0070c0"/>
        </w:rPr>
        <w:t>-&gt;商品套餐列表】</w:t>
      </w:r>
      <w:r>
        <w:rPr>
          <w:rFonts w:ascii="宋体" w:eastAsia="宋体" w:hAnsi="宋体" w:hint="eastAsia"/>
        </w:rPr>
        <w:t>选择</w:t>
      </w:r>
      <w:r>
        <w:rPr/>
        <w:drawing>
          <wp:inline distL="0" distT="0" distB="0" distR="0">
            <wp:extent cx="923924" cy="192405"/>
            <wp:effectExtent l="0" t="0" r="0" b="0"/>
            <wp:docPr id="1046" name="图片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图片 14"/>
                    <pic:cNvPicPr/>
                  </pic:nvPicPr>
                  <pic:blipFill>
                    <a:blip r:embed="rId22" cstate="print"/>
                    <a:srcRect l="0" t="0" r="0" b="0"/>
                    <a:stretch/>
                  </pic:blipFill>
                  <pic:spPr>
                    <a:xfrm rot="0">
                      <a:off x="0" y="0"/>
                      <a:ext cx="923924" cy="192405"/>
                    </a:xfrm>
                    <a:prstGeom prst="rect"/>
                  </pic:spPr>
                </pic:pic>
              </a:graphicData>
            </a:graphic>
          </wp:inline>
        </w:drawing>
      </w:r>
      <w:r>
        <w:rPr>
          <w:rFonts w:ascii="宋体" w:eastAsia="宋体" w:hAnsi="宋体" w:hint="eastAsia"/>
        </w:rPr>
        <w:t>进行套餐资料编辑，添加商品套餐内容同新增商品基本资料</w:t>
      </w:r>
      <w:r>
        <w:rPr>
          <w:rFonts w:hint="eastAsia"/>
        </w:rPr>
        <w:br/>
      </w:r>
      <w:r>
        <w:rPr/>
        <w:drawing>
          <wp:inline distL="0" distT="0" distB="0" distR="0">
            <wp:extent cx="5274310" cy="3956050"/>
            <wp:effectExtent l="0" t="0" r="2540" b="6350"/>
            <wp:docPr id="1047" name="图片 3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图片 327"/>
                    <pic:cNvPicPr/>
                  </pic:nvPicPr>
                  <pic:blipFill>
                    <a:blip r:embed="rId23" cstate="print"/>
                    <a:srcRect l="0" t="0" r="0" b="0"/>
                    <a:stretch/>
                  </pic:blipFill>
                  <pic:spPr>
                    <a:xfrm rot="0">
                      <a:off x="0" y="0"/>
                      <a:ext cx="5274310" cy="3956050"/>
                    </a:xfrm>
                    <a:prstGeom prst="rect"/>
                  </pic:spPr>
                </pic:pic>
              </a:graphicData>
            </a:graphic>
          </wp:inline>
        </w:drawing>
      </w:r>
    </w:p>
    <w:p>
      <w:pPr>
        <w:pStyle w:val="style0"/>
        <w:rPr>
          <w:rFonts w:ascii="宋体" w:eastAsia="宋体" w:hAnsi="宋体"/>
        </w:rPr>
      </w:pPr>
    </w:p>
    <w:p>
      <w:pPr>
        <w:pStyle w:val="style0"/>
        <w:rPr/>
      </w:pPr>
      <w:r>
        <w:rPr>
          <w:rFonts w:hint="eastAsia"/>
        </w:rPr>
        <w:t>选择</w:t>
      </w:r>
      <w:r>
        <w:rPr/>
        <w:drawing>
          <wp:inline distL="0" distT="0" distB="0" distR="0">
            <wp:extent cx="539115" cy="189865"/>
            <wp:effectExtent l="0" t="0" r="0" b="635"/>
            <wp:docPr id="1048" name="图片 2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图片 229"/>
                    <pic:cNvPicPr/>
                  </pic:nvPicPr>
                  <pic:blipFill>
                    <a:blip r:embed="rId24" cstate="print"/>
                    <a:srcRect l="0" t="0" r="0" b="0"/>
                    <a:stretch/>
                  </pic:blipFill>
                  <pic:spPr>
                    <a:xfrm rot="0">
                      <a:off x="0" y="0"/>
                      <a:ext cx="539115" cy="189865"/>
                    </a:xfrm>
                    <a:prstGeom prst="rect"/>
                  </pic:spPr>
                </pic:pic>
              </a:graphicData>
            </a:graphic>
          </wp:inline>
        </w:drawing>
      </w:r>
      <w:r>
        <w:rPr>
          <w:rFonts w:hint="eastAsia"/>
        </w:rPr>
        <w:t>进入套餐商品添加页搜索商品，点击</w:t>
      </w:r>
      <w:r>
        <w:rPr/>
        <w:drawing>
          <wp:inline distL="0" distT="0" distB="0" distR="0">
            <wp:extent cx="508000" cy="194310"/>
            <wp:effectExtent l="0" t="0" r="6350" b="0"/>
            <wp:docPr id="1049" name="图片 3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图片 320"/>
                    <pic:cNvPicPr/>
                  </pic:nvPicPr>
                  <pic:blipFill>
                    <a:blip r:embed="rId25" cstate="print"/>
                    <a:srcRect l="0" t="0" r="0" b="0"/>
                    <a:stretch/>
                  </pic:blipFill>
                  <pic:spPr>
                    <a:xfrm rot="0">
                      <a:off x="0" y="0"/>
                      <a:ext cx="508000" cy="194310"/>
                    </a:xfrm>
                    <a:prstGeom prst="rect"/>
                  </pic:spPr>
                </pic:pic>
              </a:graphicData>
            </a:graphic>
          </wp:inline>
        </w:drawing>
      </w:r>
      <w:r>
        <w:rPr>
          <w:rFonts w:hint="eastAsia"/>
        </w:rPr>
        <w:t>保存当前页选中的商品</w:t>
      </w:r>
    </w:p>
    <w:p>
      <w:pPr>
        <w:pStyle w:val="style0"/>
        <w:rPr>
          <w:rFonts w:hint="eastAsia"/>
        </w:rPr>
      </w:pPr>
      <w:r>
        <w:rPr/>
        <w:drawing>
          <wp:inline distL="0" distT="0" distB="0" distR="0">
            <wp:extent cx="4709160" cy="3429000"/>
            <wp:effectExtent l="0" t="0" r="0" b="0"/>
            <wp:docPr id="1050" name="图片 3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图片 319"/>
                    <pic:cNvPicPr/>
                  </pic:nvPicPr>
                  <pic:blipFill>
                    <a:blip r:embed="rId26" cstate="print"/>
                    <a:srcRect l="0" t="0" r="0" b="0"/>
                    <a:stretch/>
                  </pic:blipFill>
                  <pic:spPr>
                    <a:xfrm rot="0">
                      <a:off x="0" y="0"/>
                      <a:ext cx="4709160" cy="3429000"/>
                    </a:xfrm>
                    <a:prstGeom prst="rect"/>
                  </pic:spPr>
                </pic:pic>
              </a:graphicData>
            </a:graphic>
          </wp:inline>
        </w:drawing>
      </w:r>
    </w:p>
    <w:p>
      <w:pPr>
        <w:pStyle w:val="style0"/>
        <w:rPr/>
      </w:pPr>
      <w:r>
        <w:rPr>
          <w:rFonts w:hint="eastAsia"/>
        </w:rPr>
        <w:t>点击商品数量后的</w:t>
      </w:r>
      <w:r>
        <w:rPr/>
        <w:drawing>
          <wp:inline distL="0" distT="0" distB="0" distR="0">
            <wp:extent cx="190500" cy="190500"/>
            <wp:effectExtent l="0" t="0" r="0" b="0"/>
            <wp:docPr id="1051" name="图片 3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图片 330"/>
                    <pic:cNvPicPr/>
                  </pic:nvPicPr>
                  <pic:blipFill>
                    <a:blip r:embed="rId27" cstate="print"/>
                    <a:srcRect l="0" t="0" r="0" b="0"/>
                    <a:stretch/>
                  </pic:blipFill>
                  <pic:spPr>
                    <a:xfrm rot="0">
                      <a:off x="0" y="0"/>
                      <a:ext cx="190500" cy="190500"/>
                    </a:xfrm>
                    <a:prstGeom prst="rect"/>
                  </pic:spPr>
                </pic:pic>
              </a:graphicData>
            </a:graphic>
          </wp:inline>
        </w:drawing>
      </w:r>
      <w:r>
        <w:rPr>
          <w:rFonts w:hint="eastAsia"/>
        </w:rPr>
        <w:t>按钮设置商品数量，商品添加错了可操作删除，设置完成后提交即完成商品套餐建立</w:t>
      </w:r>
    </w:p>
    <w:p>
      <w:pPr>
        <w:pStyle w:val="style0"/>
        <w:rPr/>
      </w:pPr>
      <w:r>
        <w:rPr/>
        <w:drawing>
          <wp:inline distL="0" distT="0" distB="0" distR="0">
            <wp:extent cx="5274310" cy="1419225"/>
            <wp:effectExtent l="0" t="0" r="2540" b="9525"/>
            <wp:docPr id="1052" name="图片 3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图片 331"/>
                    <pic:cNvPicPr/>
                  </pic:nvPicPr>
                  <pic:blipFill>
                    <a:blip r:embed="rId28" cstate="print"/>
                    <a:srcRect l="0" t="0" r="0" b="0"/>
                    <a:stretch/>
                  </pic:blipFill>
                  <pic:spPr>
                    <a:xfrm rot="0">
                      <a:off x="0" y="0"/>
                      <a:ext cx="5274310" cy="1419225"/>
                    </a:xfrm>
                    <a:prstGeom prst="rect"/>
                  </pic:spPr>
                </pic:pic>
              </a:graphicData>
            </a:graphic>
          </wp:inline>
        </w:drawing>
      </w:r>
    </w:p>
    <w:p>
      <w:pPr>
        <w:pStyle w:val="style0"/>
        <w:rPr>
          <w:rFonts w:hint="eastAsia"/>
        </w:rPr>
      </w:pPr>
    </w:p>
    <w:bookmarkStart w:id="17" w:name="_Toc15515_WPSOffice_Level3"/>
    <w:bookmarkStart w:id="18" w:name="_Toc14338060"/>
    <w:p>
      <w:pPr>
        <w:pStyle w:val="style3"/>
        <w:rPr/>
      </w:pPr>
      <w:r>
        <w:rPr>
          <w:rFonts w:hint="eastAsia"/>
        </w:rPr>
        <w:t>2.3开房套餐名称，开房套餐价格</w:t>
      </w:r>
      <w:bookmarkEnd w:id="17"/>
      <w:bookmarkEnd w:id="18"/>
    </w:p>
    <w:p>
      <w:pPr>
        <w:pStyle w:val="style0"/>
        <w:ind w:left="420" w:hanging="420" w:hangingChars="200"/>
        <w:rPr/>
      </w:pPr>
      <w:r>
        <w:rPr>
          <w:rFonts w:hint="eastAsia"/>
        </w:rPr>
        <w:t>简介：商家可以根据不同时段，不同包厢类型设置开房套餐价格。</w:t>
      </w:r>
    </w:p>
    <w:p>
      <w:pPr>
        <w:pStyle w:val="style0"/>
        <w:ind w:left="420" w:leftChars="100" w:hanging="210" w:hangingChars="100"/>
        <w:rPr/>
      </w:pPr>
      <w:r>
        <w:rPr>
          <w:rFonts w:hint="eastAsia"/>
        </w:rPr>
        <w:t>开房套餐类型：</w:t>
      </w:r>
    </w:p>
    <w:p>
      <w:pPr>
        <w:pStyle w:val="style0"/>
        <w:ind w:firstLine="420" w:firstLineChars="200"/>
        <w:rPr/>
      </w:pPr>
      <w:r>
        <w:t>时间套餐</w:t>
      </w:r>
      <w:r>
        <w:rPr>
          <w:rFonts w:hint="eastAsia"/>
        </w:rPr>
        <w:t>：</w:t>
      </w:r>
      <w:r>
        <w:t>只有时间费的开房套餐</w:t>
      </w:r>
    </w:p>
    <w:p>
      <w:pPr>
        <w:pStyle w:val="style0"/>
        <w:ind w:firstLine="420" w:firstLineChars="200"/>
        <w:rPr/>
      </w:pPr>
      <w:r>
        <w:t>酒水套餐</w:t>
      </w:r>
      <w:r>
        <w:rPr>
          <w:rFonts w:hint="eastAsia"/>
        </w:rPr>
        <w:t>：</w:t>
      </w:r>
      <w:r>
        <w:t>包含时间与商品的开房套餐</w:t>
      </w:r>
      <w:r>
        <w:rPr>
          <w:rFonts w:hint="eastAsia"/>
        </w:rPr>
        <w:t>，</w:t>
      </w:r>
      <w:r>
        <w:t>商品必选</w:t>
      </w:r>
    </w:p>
    <w:p>
      <w:pPr>
        <w:pStyle w:val="style0"/>
        <w:ind w:firstLine="420" w:firstLineChars="200"/>
        <w:rPr/>
      </w:pPr>
      <w:r>
        <w:t>最低消费套餐</w:t>
      </w:r>
      <w:r>
        <w:rPr>
          <w:rFonts w:hint="eastAsia"/>
        </w:rPr>
        <w:t>：</w:t>
      </w:r>
      <w:r>
        <w:t>包厢最低消费套餐</w:t>
      </w:r>
      <w:r>
        <w:rPr>
          <w:rFonts w:hint="eastAsia"/>
        </w:rPr>
        <w:t>，开房是</w:t>
      </w:r>
      <w:r>
        <w:t>最低消费金额可选择后买单</w:t>
      </w:r>
      <w:r>
        <w:rPr>
          <w:rFonts w:hint="eastAsia"/>
        </w:rPr>
        <w:t>，</w:t>
      </w:r>
      <w:r>
        <w:t>最低消费的金额</w:t>
      </w:r>
      <w:r>
        <w:rPr>
          <w:rFonts w:hint="eastAsia"/>
        </w:rPr>
        <w:t>（包厢余额）可用于购买房费与商品</w:t>
      </w:r>
    </w:p>
    <w:p>
      <w:pPr>
        <w:pStyle w:val="style0"/>
        <w:ind w:firstLine="420" w:firstLineChars="200"/>
        <w:rPr/>
      </w:pPr>
      <w:r>
        <w:t>团购套餐</w:t>
      </w:r>
      <w:r>
        <w:rPr>
          <w:rFonts w:hint="eastAsia"/>
        </w:rPr>
        <w:t>：</w:t>
      </w:r>
      <w:r>
        <w:t>时间</w:t>
      </w:r>
      <w:r>
        <w:rPr>
          <w:rFonts w:hint="eastAsia"/>
        </w:rPr>
        <w:t>+</w:t>
      </w:r>
      <w:r>
        <w:t>商品</w:t>
      </w:r>
      <w:r>
        <w:rPr>
          <w:rFonts w:hint="eastAsia"/>
        </w:rPr>
        <w:t>（非必选），与团购平台设置内容一致，在本地开房时只需输入团购券号，也可用于微信预定套餐</w:t>
      </w:r>
    </w:p>
    <w:p>
      <w:pPr>
        <w:pStyle w:val="style0"/>
        <w:ind w:firstLine="420" w:firstLineChars="200"/>
        <w:rPr/>
      </w:pPr>
    </w:p>
    <w:p>
      <w:pPr>
        <w:pStyle w:val="style0"/>
        <w:ind w:firstLine="420" w:firstLineChars="200"/>
        <w:rPr>
          <w:rFonts w:hint="eastAsia"/>
        </w:rPr>
      </w:pPr>
    </w:p>
    <w:p>
      <w:pPr>
        <w:pStyle w:val="style0"/>
        <w:rPr/>
      </w:pPr>
      <w:r>
        <w:rPr>
          <w:rFonts w:eastAsia="宋体" w:hint="eastAsia"/>
          <w:color w:val="0070c0"/>
        </w:rPr>
        <w:t>【商品</w:t>
      </w:r>
      <w:r>
        <w:rPr>
          <w:rFonts w:ascii="宋体" w:eastAsia="宋体" w:hAnsi="宋体" w:hint="eastAsia"/>
          <w:color w:val="0070c0"/>
        </w:rPr>
        <w:t>-&gt;开房套餐名称】</w:t>
      </w:r>
      <w:r>
        <w:rPr>
          <w:rFonts w:ascii="宋体" w:eastAsia="宋体" w:hAnsi="宋体" w:hint="eastAsia"/>
        </w:rPr>
        <w:t>选择</w:t>
      </w:r>
      <w:r>
        <w:rPr/>
        <w:drawing>
          <wp:inline distL="0" distT="0" distB="0" distR="0">
            <wp:extent cx="989965" cy="169545"/>
            <wp:effectExtent l="0" t="0" r="635" b="1905"/>
            <wp:docPr id="1053" name="图片 3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图片 332"/>
                    <pic:cNvPicPr/>
                  </pic:nvPicPr>
                  <pic:blipFill>
                    <a:blip r:embed="rId29" cstate="print"/>
                    <a:srcRect l="0" t="0" r="0" b="0"/>
                    <a:stretch/>
                  </pic:blipFill>
                  <pic:spPr>
                    <a:xfrm rot="0">
                      <a:off x="0" y="0"/>
                      <a:ext cx="989965" cy="169545"/>
                    </a:xfrm>
                    <a:prstGeom prst="rect"/>
                  </pic:spPr>
                </pic:pic>
              </a:graphicData>
            </a:graphic>
          </wp:inline>
        </w:drawing>
      </w:r>
      <w:r>
        <w:rPr>
          <w:rFonts w:ascii="宋体" w:eastAsia="宋体" w:hAnsi="宋体" w:hint="eastAsia"/>
        </w:rPr>
        <w:t>设置开房套餐类型，时间套餐及最低消费套餐只需设置套餐时长，酒水套餐及团购套餐可添加商品，删除开房套餐时对应的开房套餐价格也会删除；若有多个相似的开房套餐，可选择‘复制新增’进行快捷添加</w:t>
      </w:r>
    </w:p>
    <w:p>
      <w:pPr>
        <w:pStyle w:val="style0"/>
        <w:rPr/>
      </w:pPr>
      <w:r>
        <w:rPr/>
        <w:drawing>
          <wp:inline distL="0" distT="0" distB="0" distR="0">
            <wp:extent cx="5266055" cy="3193415"/>
            <wp:effectExtent l="0" t="0" r="10795" b="6985"/>
            <wp:docPr id="1054" name="图片 4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图片 45"/>
                    <pic:cNvPicPr/>
                  </pic:nvPicPr>
                  <pic:blipFill>
                    <a:blip r:embed="rId30" cstate="print"/>
                    <a:srcRect l="0" t="0" r="0" b="0"/>
                    <a:stretch/>
                  </pic:blipFill>
                  <pic:spPr>
                    <a:xfrm rot="0">
                      <a:off x="0" y="0"/>
                      <a:ext cx="5266055" cy="3193415"/>
                    </a:xfrm>
                    <a:prstGeom prst="rect"/>
                    <a:ln>
                      <a:noFill/>
                    </a:ln>
                  </pic:spPr>
                </pic:pic>
              </a:graphicData>
            </a:graphic>
          </wp:inline>
        </w:drawing>
      </w:r>
    </w:p>
    <w:p>
      <w:pPr>
        <w:pStyle w:val="style0"/>
        <w:rPr/>
      </w:pPr>
      <w:r>
        <w:rPr/>
        <w:drawing>
          <wp:inline distL="0" distT="0" distB="0" distR="0">
            <wp:extent cx="5274310" cy="3520439"/>
            <wp:effectExtent l="0" t="0" r="2540" b="3810"/>
            <wp:docPr id="1055" name="图片 3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图片 334"/>
                    <pic:cNvPicPr/>
                  </pic:nvPicPr>
                  <pic:blipFill>
                    <a:blip r:embed="rId31" cstate="print"/>
                    <a:srcRect l="0" t="0" r="0" b="0"/>
                    <a:stretch/>
                  </pic:blipFill>
                  <pic:spPr>
                    <a:xfrm rot="0">
                      <a:off x="0" y="0"/>
                      <a:ext cx="5274310" cy="3520439"/>
                    </a:xfrm>
                    <a:prstGeom prst="rect"/>
                  </pic:spPr>
                </pic:pic>
              </a:graphicData>
            </a:graphic>
          </wp:inline>
        </w:drawing>
      </w:r>
    </w:p>
    <w:p>
      <w:pPr>
        <w:pStyle w:val="style0"/>
        <w:rPr/>
      </w:pPr>
    </w:p>
    <w:p>
      <w:pPr>
        <w:pStyle w:val="style0"/>
        <w:rPr/>
      </w:pPr>
      <w:r>
        <w:rPr>
          <w:rFonts w:eastAsia="宋体" w:hint="eastAsia"/>
          <w:color w:val="0070c0"/>
        </w:rPr>
        <w:t>【商品</w:t>
      </w:r>
      <w:r>
        <w:rPr>
          <w:rFonts w:ascii="宋体" w:eastAsia="宋体" w:hAnsi="宋体" w:hint="eastAsia"/>
          <w:color w:val="0070c0"/>
        </w:rPr>
        <w:t>-&gt;开房套餐价格】</w:t>
      </w:r>
      <w:r>
        <w:rPr>
          <w:rFonts w:ascii="宋体" w:eastAsia="宋体" w:hAnsi="宋体" w:hint="eastAsia"/>
        </w:rPr>
        <w:t>选择</w:t>
      </w:r>
      <w:r>
        <w:rPr/>
        <w:drawing>
          <wp:inline distL="0" distT="0" distB="0" distR="0">
            <wp:extent cx="943609" cy="167640"/>
            <wp:effectExtent l="0" t="0" r="0" b="3810"/>
            <wp:docPr id="1056" name="图片 3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图片 335"/>
                    <pic:cNvPicPr/>
                  </pic:nvPicPr>
                  <pic:blipFill>
                    <a:blip r:embed="rId32" cstate="print"/>
                    <a:srcRect l="0" t="0" r="0" b="0"/>
                    <a:stretch/>
                  </pic:blipFill>
                  <pic:spPr>
                    <a:xfrm rot="0">
                      <a:off x="0" y="0"/>
                      <a:ext cx="943609" cy="167640"/>
                    </a:xfrm>
                    <a:prstGeom prst="rect"/>
                  </pic:spPr>
                </pic:pic>
              </a:graphicData>
            </a:graphic>
          </wp:inline>
        </w:drawing>
      </w:r>
      <w:r>
        <w:rPr>
          <w:rFonts w:ascii="宋体" w:eastAsia="宋体" w:hAnsi="宋体" w:hint="eastAsia"/>
        </w:rPr>
        <w:t>进行开房套餐具体信息设置，设置完成保存后可进行推举（在微信端、支付宝端首页推荐）、修改、禁用、删除、复制新增操作，团购套餐也可进行预定上架、预定下架操作</w:t>
      </w:r>
    </w:p>
    <w:p>
      <w:pPr>
        <w:pStyle w:val="style0"/>
        <w:rPr/>
      </w:pPr>
      <w:r>
        <w:rPr/>
        <w:drawing>
          <wp:inline distL="0" distT="0" distB="0" distR="0">
            <wp:extent cx="5262880" cy="3105785"/>
            <wp:effectExtent l="0" t="0" r="13970" b="18415"/>
            <wp:docPr id="1057" name="图片 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图片 47"/>
                    <pic:cNvPicPr/>
                  </pic:nvPicPr>
                  <pic:blipFill>
                    <a:blip r:embed="rId33" cstate="print"/>
                    <a:srcRect l="0" t="0" r="0" b="0"/>
                    <a:stretch/>
                  </pic:blipFill>
                  <pic:spPr>
                    <a:xfrm rot="0">
                      <a:off x="0" y="0"/>
                      <a:ext cx="5262880" cy="3105785"/>
                    </a:xfrm>
                    <a:prstGeom prst="rect"/>
                    <a:ln>
                      <a:noFill/>
                    </a:ln>
                  </pic:spPr>
                </pic:pic>
              </a:graphicData>
            </a:graphic>
          </wp:inline>
        </w:drawing>
      </w:r>
      <w:r>
        <w:br/>
      </w:r>
    </w:p>
    <w:p>
      <w:pPr>
        <w:pStyle w:val="style0"/>
        <w:rPr/>
      </w:pPr>
      <w:r>
        <w:rPr/>
        <w:drawing>
          <wp:inline distL="0" distT="0" distB="0" distR="0">
            <wp:extent cx="5274310" cy="6356350"/>
            <wp:effectExtent l="0" t="0" r="2540" b="6350"/>
            <wp:docPr id="1058" name="图片 3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图片 336"/>
                    <pic:cNvPicPr/>
                  </pic:nvPicPr>
                  <pic:blipFill>
                    <a:blip r:embed="rId34" cstate="print"/>
                    <a:srcRect l="0" t="0" r="0" b="0"/>
                    <a:stretch/>
                  </pic:blipFill>
                  <pic:spPr>
                    <a:xfrm rot="0">
                      <a:off x="0" y="0"/>
                      <a:ext cx="5274310" cy="6356350"/>
                    </a:xfrm>
                    <a:prstGeom prst="rect"/>
                  </pic:spPr>
                </pic:pic>
              </a:graphicData>
            </a:graphic>
          </wp:inline>
        </w:drawing>
      </w:r>
    </w:p>
    <w:p>
      <w:pPr>
        <w:pStyle w:val="style0"/>
        <w:ind w:firstLine="420" w:firstLineChars="200"/>
        <w:rPr/>
      </w:pPr>
      <w:r>
        <w:t>套餐名称</w:t>
      </w:r>
      <w:r>
        <w:rPr>
          <w:rFonts w:hint="eastAsia"/>
        </w:rPr>
        <w:t>：</w:t>
      </w:r>
      <w:r>
        <w:t>选择设置好的开房套餐名称</w:t>
      </w:r>
    </w:p>
    <w:p>
      <w:pPr>
        <w:pStyle w:val="style0"/>
        <w:ind w:firstLine="420" w:firstLineChars="200"/>
        <w:rPr/>
      </w:pPr>
      <w:r>
        <w:t>时长原价</w:t>
      </w:r>
      <w:r>
        <w:rPr>
          <w:rFonts w:hint="eastAsia"/>
        </w:rPr>
        <w:t>：</w:t>
      </w:r>
      <w:r>
        <w:t>必填</w:t>
      </w:r>
      <w:r>
        <w:rPr>
          <w:rFonts w:hint="eastAsia"/>
        </w:rPr>
        <w:t>，</w:t>
      </w:r>
      <w:r>
        <w:t>仅显示用</w:t>
      </w:r>
    </w:p>
    <w:p>
      <w:pPr>
        <w:pStyle w:val="style0"/>
        <w:ind w:firstLine="420" w:firstLineChars="200"/>
        <w:rPr/>
      </w:pPr>
      <w:r>
        <w:t>团购结算价</w:t>
      </w:r>
      <w:r>
        <w:rPr>
          <w:rFonts w:hint="eastAsia"/>
        </w:rPr>
        <w:t>：</w:t>
      </w:r>
      <w:r>
        <w:t>选填</w:t>
      </w:r>
      <w:r>
        <w:rPr>
          <w:rFonts w:hint="eastAsia"/>
        </w:rPr>
        <w:t>，</w:t>
      </w:r>
      <w:r>
        <w:t>设置团购套餐时可用</w:t>
      </w:r>
      <w:r>
        <w:rPr>
          <w:rFonts w:hint="eastAsia"/>
        </w:rPr>
        <w:t>，与团购平台结算后的价格，可在团购套餐销售明细报表核算</w:t>
      </w:r>
    </w:p>
    <w:p>
      <w:pPr>
        <w:pStyle w:val="style0"/>
        <w:ind w:firstLine="420" w:firstLineChars="200"/>
        <w:rPr/>
      </w:pPr>
      <w:r>
        <w:t>适用包厢</w:t>
      </w:r>
      <w:r>
        <w:rPr>
          <w:rFonts w:hint="eastAsia"/>
        </w:rPr>
        <w:t>：</w:t>
      </w:r>
      <w:r>
        <w:t>可多选</w:t>
      </w:r>
      <w:r>
        <w:rPr>
          <w:rFonts w:hint="eastAsia"/>
        </w:rPr>
        <w:t>，</w:t>
      </w:r>
      <w:r>
        <w:t>保存后每个包厢类型生成一条数据</w:t>
      </w:r>
    </w:p>
    <w:p>
      <w:pPr>
        <w:pStyle w:val="style0"/>
        <w:ind w:firstLine="420" w:firstLineChars="200"/>
        <w:rPr/>
      </w:pPr>
      <w:r>
        <w:t>使用时间</w:t>
      </w:r>
      <w:r>
        <w:rPr>
          <w:rFonts w:hint="eastAsia"/>
        </w:rPr>
        <w:t>：</w:t>
      </w:r>
      <w:r>
        <w:t>套餐允许使用的时间范围</w:t>
      </w:r>
    </w:p>
    <w:p>
      <w:pPr>
        <w:pStyle w:val="style0"/>
        <w:ind w:firstLine="420" w:firstLineChars="200"/>
        <w:rPr/>
      </w:pPr>
      <w:r>
        <w:t>有效星期日</w:t>
      </w:r>
      <w:r>
        <w:rPr>
          <w:rFonts w:hint="eastAsia"/>
        </w:rPr>
        <w:t>：</w:t>
      </w:r>
      <w:r>
        <w:t>套餐每周允许使用的星期日</w:t>
      </w:r>
    </w:p>
    <w:p>
      <w:pPr>
        <w:pStyle w:val="style0"/>
        <w:ind w:firstLine="420" w:firstLineChars="200"/>
        <w:rPr/>
      </w:pPr>
      <w:r>
        <w:t>不可用日期</w:t>
      </w:r>
      <w:r>
        <w:rPr>
          <w:rFonts w:hint="eastAsia"/>
        </w:rPr>
        <w:t>：</w:t>
      </w:r>
      <w:r>
        <w:t>可多选</w:t>
      </w:r>
      <w:r>
        <w:rPr>
          <w:rFonts w:hint="eastAsia"/>
        </w:rPr>
        <w:t>，</w:t>
      </w:r>
      <w:r>
        <w:t>指定不可用的日期</w:t>
      </w:r>
      <w:r>
        <w:rPr>
          <w:rFonts w:hint="eastAsia"/>
        </w:rPr>
        <w:t>，</w:t>
      </w:r>
      <w:r>
        <w:t>一般用来剔除节假日</w:t>
      </w:r>
    </w:p>
    <w:p>
      <w:pPr>
        <w:pStyle w:val="style0"/>
        <w:ind w:firstLine="420" w:firstLineChars="200"/>
        <w:rPr/>
      </w:pPr>
      <w:r>
        <w:rPr>
          <w:rFonts w:hint="eastAsia"/>
        </w:rPr>
        <w:t>适用</w:t>
      </w:r>
      <w:r>
        <w:t>日期</w:t>
      </w:r>
      <w:r>
        <w:rPr>
          <w:rFonts w:hint="eastAsia"/>
        </w:rPr>
        <w:t>：套餐允许使用的日期范围，一般用来设置节假日套餐</w:t>
      </w:r>
    </w:p>
    <w:p>
      <w:pPr>
        <w:pStyle w:val="style0"/>
        <w:ind w:firstLine="420" w:firstLineChars="200"/>
        <w:rPr/>
      </w:pPr>
      <w:r>
        <w:t>跨时段是否可用</w:t>
      </w:r>
      <w:r>
        <w:rPr>
          <w:rFonts w:hint="eastAsia"/>
        </w:rPr>
        <w:t>：</w:t>
      </w:r>
      <w:r>
        <w:t>如消费者在</w:t>
      </w:r>
      <w:r>
        <w:rPr>
          <w:rFonts w:hint="eastAsia"/>
        </w:rPr>
        <w:t>1</w:t>
      </w:r>
      <w:r>
        <w:t>7</w:t>
      </w:r>
      <w:r>
        <w:rPr>
          <w:rFonts w:hint="eastAsia"/>
        </w:rPr>
        <w:t>:0</w:t>
      </w:r>
      <w:r>
        <w:t>0购买了</w:t>
      </w:r>
      <w:r>
        <w:rPr>
          <w:rFonts w:hint="eastAsia"/>
        </w:rPr>
        <w:t>【3小时5</w:t>
      </w:r>
      <w:r>
        <w:t>00元酒水开房套餐</w:t>
      </w:r>
      <w:r>
        <w:rPr>
          <w:rFonts w:hint="eastAsia"/>
        </w:rPr>
        <w:t>】使用时间为1</w:t>
      </w:r>
      <w:r>
        <w:t>2</w:t>
      </w:r>
      <w:r>
        <w:rPr>
          <w:rFonts w:hint="eastAsia"/>
        </w:rPr>
        <w:t>:0</w:t>
      </w:r>
      <w:r>
        <w:t>0</w:t>
      </w:r>
      <w:r>
        <w:rPr>
          <w:rFonts w:hint="eastAsia"/>
        </w:rPr>
        <w:t>-</w:t>
      </w:r>
      <w:r>
        <w:t>18</w:t>
      </w:r>
      <w:r>
        <w:rPr>
          <w:rFonts w:hint="eastAsia"/>
        </w:rPr>
        <w:t>:0</w:t>
      </w:r>
      <w:r>
        <w:t>0</w:t>
      </w:r>
      <w:r>
        <w:rPr>
          <w:rFonts w:hint="eastAsia"/>
        </w:rPr>
        <w:t>，</w:t>
      </w:r>
      <w:r>
        <w:t>设置为</w:t>
      </w:r>
      <w:r>
        <w:rPr>
          <w:rFonts w:hint="eastAsia"/>
        </w:rPr>
        <w:t>【是】可唱到2</w:t>
      </w:r>
      <w:r>
        <w:t>0</w:t>
      </w:r>
      <w:r>
        <w:rPr>
          <w:rFonts w:hint="eastAsia"/>
        </w:rPr>
        <w:t>:0</w:t>
      </w:r>
      <w:r>
        <w:t>0结束</w:t>
      </w:r>
      <w:r>
        <w:rPr>
          <w:rFonts w:hint="eastAsia"/>
        </w:rPr>
        <w:t>，</w:t>
      </w:r>
      <w:r>
        <w:t>设置为</w:t>
      </w:r>
      <w:r>
        <w:rPr>
          <w:rFonts w:hint="eastAsia"/>
        </w:rPr>
        <w:t>【否】可唱到1</w:t>
      </w:r>
      <w:r>
        <w:t>8</w:t>
      </w:r>
      <w:r>
        <w:rPr>
          <w:rFonts w:hint="eastAsia"/>
        </w:rPr>
        <w:t>：0</w:t>
      </w:r>
      <w:r>
        <w:t>0结束</w:t>
      </w:r>
    </w:p>
    <w:bookmarkStart w:id="19" w:name="_Toc17003_WPSOffice_Level3"/>
    <w:bookmarkStart w:id="20" w:name="_Toc14338061"/>
    <w:p>
      <w:pPr>
        <w:pStyle w:val="style3"/>
        <w:rPr/>
      </w:pPr>
      <w:r>
        <w:rPr>
          <w:rFonts w:hint="eastAsia"/>
        </w:rPr>
        <w:t>2.4计时开房列表（可设置计时，包断，低消）</w:t>
      </w:r>
      <w:bookmarkEnd w:id="19"/>
      <w:bookmarkEnd w:id="20"/>
    </w:p>
    <w:p>
      <w:pPr>
        <w:pStyle w:val="style0"/>
        <w:rPr/>
      </w:pPr>
      <w:r>
        <w:rPr>
          <w:rFonts w:hint="eastAsia"/>
        </w:rPr>
        <w:t>简介：门店可设根据不同时段，包厢类型设置不同计时开房模式的价格。包断，低消，小时单价均可设置。</w:t>
      </w:r>
    </w:p>
    <w:p>
      <w:pPr>
        <w:pStyle w:val="style0"/>
        <w:rPr/>
      </w:pPr>
      <w:r>
        <w:rPr>
          <w:rFonts w:eastAsia="宋体" w:hint="eastAsia"/>
          <w:color w:val="0070c0"/>
        </w:rPr>
        <w:t>【商品</w:t>
      </w:r>
      <w:r>
        <w:rPr>
          <w:rFonts w:ascii="宋体" w:eastAsia="宋体" w:hAnsi="宋体" w:hint="eastAsia"/>
          <w:color w:val="0070c0"/>
        </w:rPr>
        <w:t>-&gt;计时开房列表（可设置计时，包段，低消）】</w:t>
      </w:r>
      <w:r>
        <w:rPr>
          <w:rFonts w:ascii="宋体" w:eastAsia="宋体" w:hAnsi="宋体" w:hint="eastAsia"/>
        </w:rPr>
        <w:t>选择</w:t>
      </w:r>
      <w:r>
        <w:rPr/>
        <w:drawing>
          <wp:inline distL="0" distT="0" distB="0" distR="0">
            <wp:extent cx="720725" cy="178435"/>
            <wp:effectExtent l="0" t="0" r="3175" b="0"/>
            <wp:docPr id="1059" name="图片 3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图片 338"/>
                    <pic:cNvPicPr/>
                  </pic:nvPicPr>
                  <pic:blipFill>
                    <a:blip r:embed="rId35" cstate="print"/>
                    <a:srcRect l="0" t="0" r="0" b="0"/>
                    <a:stretch/>
                  </pic:blipFill>
                  <pic:spPr>
                    <a:xfrm rot="0">
                      <a:off x="0" y="0"/>
                      <a:ext cx="720725" cy="178435"/>
                    </a:xfrm>
                    <a:prstGeom prst="rect"/>
                  </pic:spPr>
                </pic:pic>
              </a:graphicData>
            </a:graphic>
          </wp:inline>
        </w:drawing>
      </w:r>
      <w:r>
        <w:rPr>
          <w:rFonts w:ascii="宋体" w:eastAsia="宋体" w:hAnsi="宋体" w:hint="eastAsia"/>
        </w:rPr>
        <w:t>添加包厢计费规则，确定保存后可修改、详情查看和删除操作</w:t>
      </w:r>
    </w:p>
    <w:p>
      <w:pPr>
        <w:pStyle w:val="style0"/>
        <w:rPr>
          <w:rFonts w:ascii="宋体" w:eastAsia="宋体" w:hAnsi="宋体"/>
        </w:rPr>
      </w:pPr>
      <w:r>
        <w:rPr/>
        <w:drawing>
          <wp:inline distL="0" distT="0" distB="0" distR="0">
            <wp:extent cx="5274310" cy="1184910"/>
            <wp:effectExtent l="0" t="0" r="2540" b="0"/>
            <wp:docPr id="1060" name="图片 2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图片 230"/>
                    <pic:cNvPicPr/>
                  </pic:nvPicPr>
                  <pic:blipFill>
                    <a:blip r:embed="rId36" cstate="print"/>
                    <a:srcRect l="0" t="0" r="0" b="0"/>
                    <a:stretch/>
                  </pic:blipFill>
                  <pic:spPr>
                    <a:xfrm rot="0">
                      <a:off x="0" y="0"/>
                      <a:ext cx="5274310" cy="1184910"/>
                    </a:xfrm>
                    <a:prstGeom prst="rect"/>
                  </pic:spPr>
                </pic:pic>
              </a:graphicData>
            </a:graphic>
          </wp:inline>
        </w:drawing>
      </w:r>
    </w:p>
    <w:p>
      <w:pPr>
        <w:pStyle w:val="style0"/>
        <w:rPr>
          <w:rFonts w:ascii="宋体" w:eastAsia="宋体" w:hAnsi="宋体"/>
        </w:rPr>
      </w:pPr>
      <w:r>
        <w:rPr/>
        <w:drawing>
          <wp:inline distL="0" distT="0" distB="0" distR="0">
            <wp:extent cx="4648200" cy="5882640"/>
            <wp:effectExtent l="0" t="0" r="0" b="3810"/>
            <wp:docPr id="1061" name="图片 3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图片 340"/>
                    <pic:cNvPicPr/>
                  </pic:nvPicPr>
                  <pic:blipFill>
                    <a:blip r:embed="rId37" cstate="print"/>
                    <a:srcRect l="0" t="0" r="0" b="0"/>
                    <a:stretch/>
                  </pic:blipFill>
                  <pic:spPr>
                    <a:xfrm rot="0">
                      <a:off x="0" y="0"/>
                      <a:ext cx="4648200" cy="5882640"/>
                    </a:xfrm>
                    <a:prstGeom prst="rect"/>
                  </pic:spPr>
                </pic:pic>
              </a:graphicData>
            </a:graphic>
          </wp:inline>
        </w:drawing>
      </w:r>
    </w:p>
    <w:p>
      <w:pPr>
        <w:pStyle w:val="style0"/>
        <w:ind w:firstLine="420" w:firstLineChars="200"/>
        <w:rPr>
          <w:rFonts w:ascii="宋体" w:eastAsia="宋体" w:hAnsi="宋体"/>
        </w:rPr>
      </w:pPr>
      <w:r>
        <w:rPr>
          <w:rFonts w:ascii="宋体" w:eastAsia="宋体" w:hAnsi="宋体" w:hint="eastAsia"/>
        </w:rPr>
        <w:t>计时单价：设置完后可在APP包厢状态中的‘计时开房’操作开房，酒水不满低消设置选择‘收实际时间费’则按时间收取费用；若低消金额不设置或设置为0，酒水不满低消设置不管选择什么都按时间费收取</w:t>
      </w:r>
    </w:p>
    <w:p>
      <w:pPr>
        <w:pStyle w:val="style0"/>
        <w:ind w:firstLine="420" w:firstLineChars="200"/>
        <w:rPr>
          <w:rFonts w:ascii="宋体" w:eastAsia="宋体" w:hAnsi="宋体"/>
        </w:rPr>
      </w:pPr>
      <w:r>
        <w:rPr>
          <w:rFonts w:ascii="宋体" w:eastAsia="宋体" w:hAnsi="宋体" w:hint="eastAsia"/>
        </w:rPr>
        <w:t>会员计时单价：APP计时开房时验证添加会员卡后按会员价收取计时费用</w:t>
      </w:r>
    </w:p>
    <w:p>
      <w:pPr>
        <w:pStyle w:val="style0"/>
        <w:ind w:firstLine="420" w:firstLineChars="200"/>
        <w:rPr>
          <w:rFonts w:ascii="宋体" w:eastAsia="宋体" w:hAnsi="宋体"/>
        </w:rPr>
      </w:pPr>
      <w:r>
        <w:rPr>
          <w:rFonts w:ascii="宋体" w:eastAsia="宋体" w:hAnsi="宋体"/>
        </w:rPr>
        <w:t>低消金额</w:t>
      </w:r>
      <w:r>
        <w:rPr>
          <w:rFonts w:ascii="宋体" w:eastAsia="宋体" w:hAnsi="宋体" w:hint="eastAsia"/>
        </w:rPr>
        <w:t>：设置完后可在APP包厢状态中的‘计时开房’操作开房，酒水不满低消设置选择‘收到低消金额’按最低消费收取费用</w:t>
      </w:r>
    </w:p>
    <w:p>
      <w:pPr>
        <w:pStyle w:val="style0"/>
        <w:ind w:firstLine="420" w:firstLineChars="200"/>
        <w:rPr>
          <w:rFonts w:ascii="宋体" w:eastAsia="宋体" w:hAnsi="宋体"/>
        </w:rPr>
      </w:pPr>
      <w:r>
        <w:rPr>
          <w:rFonts w:ascii="宋体" w:eastAsia="宋体" w:hAnsi="宋体"/>
        </w:rPr>
        <w:t>会员低消金额</w:t>
      </w:r>
      <w:r>
        <w:rPr>
          <w:rFonts w:ascii="宋体" w:eastAsia="宋体" w:hAnsi="宋体" w:hint="eastAsia"/>
        </w:rPr>
        <w:t>：APP</w:t>
      </w:r>
      <w:r>
        <w:rPr>
          <w:rFonts w:ascii="宋体" w:eastAsia="宋体" w:hAnsi="宋体"/>
        </w:rPr>
        <w:t>计时开房时验证添加会员卡后按设置的会员低消金额收取费用</w:t>
      </w:r>
    </w:p>
    <w:p>
      <w:pPr>
        <w:pStyle w:val="style0"/>
        <w:ind w:firstLine="420" w:firstLineChars="200"/>
        <w:rPr>
          <w:rFonts w:ascii="宋体" w:eastAsia="宋体" w:hAnsi="宋体"/>
        </w:rPr>
      </w:pPr>
      <w:r>
        <w:rPr>
          <w:rFonts w:ascii="宋体" w:eastAsia="宋体" w:hAnsi="宋体"/>
        </w:rPr>
        <w:t>酒水不满低消设置</w:t>
      </w:r>
      <w:r>
        <w:rPr>
          <w:rFonts w:ascii="宋体" w:eastAsia="宋体" w:hAnsi="宋体" w:hint="eastAsia"/>
        </w:rPr>
        <w:t>：APP计时开房时默认的收费方式（例如：小李在A包厢【计时单价2</w:t>
      </w:r>
      <w:r>
        <w:rPr>
          <w:rFonts w:ascii="宋体" w:eastAsia="宋体" w:hAnsi="宋体"/>
        </w:rPr>
        <w:t>00元</w:t>
      </w:r>
      <w:r>
        <w:rPr>
          <w:rFonts w:ascii="宋体" w:eastAsia="宋体" w:hAnsi="宋体" w:hint="eastAsia"/>
        </w:rPr>
        <w:t>/</w:t>
      </w:r>
      <w:r>
        <w:rPr>
          <w:rFonts w:ascii="宋体" w:eastAsia="宋体" w:hAnsi="宋体"/>
        </w:rPr>
        <w:t>小时</w:t>
      </w:r>
      <w:r>
        <w:rPr>
          <w:rFonts w:ascii="宋体" w:eastAsia="宋体" w:hAnsi="宋体" w:hint="eastAsia"/>
        </w:rPr>
        <w:t>，</w:t>
      </w:r>
      <w:r>
        <w:rPr>
          <w:rFonts w:ascii="宋体" w:eastAsia="宋体" w:hAnsi="宋体"/>
        </w:rPr>
        <w:t>低消金额</w:t>
      </w:r>
      <w:r>
        <w:rPr>
          <w:rFonts w:ascii="宋体" w:eastAsia="宋体" w:hAnsi="宋体" w:hint="eastAsia"/>
        </w:rPr>
        <w:t>8</w:t>
      </w:r>
      <w:r>
        <w:rPr>
          <w:rFonts w:ascii="宋体" w:eastAsia="宋体" w:hAnsi="宋体"/>
        </w:rPr>
        <w:t>00元</w:t>
      </w:r>
      <w:r>
        <w:rPr>
          <w:rFonts w:ascii="宋体" w:eastAsia="宋体" w:hAnsi="宋体" w:hint="eastAsia"/>
        </w:rPr>
        <w:t>】消费了3小时，酒水消费了5</w:t>
      </w:r>
      <w:r>
        <w:rPr>
          <w:rFonts w:ascii="宋体" w:eastAsia="宋体" w:hAnsi="宋体"/>
        </w:rPr>
        <w:t>00元</w:t>
      </w:r>
      <w:r>
        <w:rPr>
          <w:rFonts w:ascii="宋体" w:eastAsia="宋体" w:hAnsi="宋体" w:hint="eastAsia"/>
        </w:rPr>
        <w:t>，按‘收到低消的金额’则收5</w:t>
      </w:r>
      <w:r>
        <w:rPr>
          <w:rFonts w:ascii="宋体" w:eastAsia="宋体" w:hAnsi="宋体"/>
        </w:rPr>
        <w:t>00</w:t>
      </w:r>
      <w:r>
        <w:rPr>
          <w:rFonts w:ascii="宋体" w:eastAsia="宋体" w:hAnsi="宋体" w:hint="eastAsia"/>
        </w:rPr>
        <w:t>+</w:t>
      </w:r>
      <w:r>
        <w:rPr>
          <w:rFonts w:ascii="宋体" w:eastAsia="宋体" w:hAnsi="宋体"/>
        </w:rPr>
        <w:t>300</w:t>
      </w:r>
      <w:r>
        <w:rPr>
          <w:rFonts w:ascii="宋体" w:eastAsia="宋体" w:hAnsi="宋体" w:hint="eastAsia"/>
        </w:rPr>
        <w:t>=</w:t>
      </w:r>
      <w:r>
        <w:rPr>
          <w:rFonts w:ascii="宋体" w:eastAsia="宋体" w:hAnsi="宋体"/>
        </w:rPr>
        <w:t>800元</w:t>
      </w:r>
      <w:r>
        <w:rPr>
          <w:rFonts w:ascii="宋体" w:eastAsia="宋体" w:hAnsi="宋体" w:hint="eastAsia"/>
        </w:rPr>
        <w:t>；</w:t>
      </w:r>
      <w:r>
        <w:rPr>
          <w:rFonts w:ascii="宋体" w:eastAsia="宋体" w:hAnsi="宋体"/>
        </w:rPr>
        <w:t>按</w:t>
      </w:r>
      <w:r>
        <w:rPr>
          <w:rFonts w:ascii="宋体" w:eastAsia="宋体" w:hAnsi="宋体" w:hint="eastAsia"/>
        </w:rPr>
        <w:t>‘收实际时间费’则收5</w:t>
      </w:r>
      <w:r>
        <w:rPr>
          <w:rFonts w:ascii="宋体" w:eastAsia="宋体" w:hAnsi="宋体"/>
        </w:rPr>
        <w:t>00</w:t>
      </w:r>
      <w:r>
        <w:rPr>
          <w:rFonts w:ascii="宋体" w:eastAsia="宋体" w:hAnsi="宋体" w:hint="eastAsia"/>
        </w:rPr>
        <w:t>+</w:t>
      </w:r>
      <w:r>
        <w:rPr>
          <w:rFonts w:ascii="宋体" w:eastAsia="宋体" w:hAnsi="宋体"/>
        </w:rPr>
        <w:t>3</w:t>
      </w:r>
      <w:r>
        <w:rPr>
          <w:rFonts w:ascii="宋体" w:eastAsia="宋体" w:hAnsi="宋体" w:hint="eastAsia"/>
        </w:rPr>
        <w:t>*</w:t>
      </w:r>
      <w:r>
        <w:rPr>
          <w:rFonts w:ascii="宋体" w:eastAsia="宋体" w:hAnsi="宋体"/>
        </w:rPr>
        <w:t>200</w:t>
      </w:r>
      <w:r>
        <w:rPr>
          <w:rFonts w:ascii="宋体" w:eastAsia="宋体" w:hAnsi="宋体" w:hint="eastAsia"/>
        </w:rPr>
        <w:t>=</w:t>
      </w:r>
      <w:r>
        <w:rPr>
          <w:rFonts w:ascii="宋体" w:eastAsia="宋体" w:hAnsi="宋体"/>
        </w:rPr>
        <w:t>1100元</w:t>
      </w:r>
      <w:r>
        <w:rPr>
          <w:rFonts w:ascii="宋体" w:eastAsia="宋体" w:hAnsi="宋体" w:hint="eastAsia"/>
        </w:rPr>
        <w:t>）</w:t>
      </w:r>
    </w:p>
    <w:p>
      <w:pPr>
        <w:pStyle w:val="style0"/>
        <w:ind w:firstLine="420" w:firstLineChars="200"/>
        <w:rPr>
          <w:rFonts w:ascii="宋体" w:eastAsia="宋体" w:hAnsi="宋体"/>
        </w:rPr>
      </w:pPr>
      <w:r>
        <w:rPr>
          <w:rFonts w:ascii="宋体" w:eastAsia="宋体" w:hAnsi="宋体" w:hint="eastAsia"/>
        </w:rPr>
        <w:t>包段金额：设置完后可在APP包厢状态中的‘包段’操作开房</w:t>
      </w:r>
    </w:p>
    <w:p>
      <w:pPr>
        <w:pStyle w:val="style0"/>
        <w:ind w:firstLine="420" w:firstLineChars="200"/>
        <w:rPr>
          <w:rFonts w:ascii="宋体" w:eastAsia="宋体" w:hAnsi="宋体"/>
        </w:rPr>
      </w:pPr>
      <w:r>
        <w:rPr>
          <w:rFonts w:ascii="宋体" w:eastAsia="宋体" w:hAnsi="宋体"/>
        </w:rPr>
        <w:t>会员包段金额</w:t>
      </w:r>
      <w:r>
        <w:rPr>
          <w:rFonts w:ascii="宋体" w:eastAsia="宋体" w:hAnsi="宋体" w:hint="eastAsia"/>
        </w:rPr>
        <w:t>：</w:t>
      </w:r>
      <w:r>
        <w:rPr>
          <w:rFonts w:ascii="宋体" w:eastAsia="宋体" w:hAnsi="宋体"/>
        </w:rPr>
        <w:t>APP操作</w:t>
      </w:r>
      <w:r>
        <w:rPr>
          <w:rFonts w:ascii="宋体" w:eastAsia="宋体" w:hAnsi="宋体" w:hint="eastAsia"/>
        </w:rPr>
        <w:t>‘包段’开房支付时验证使用会员卡后</w:t>
      </w:r>
      <w:r>
        <w:rPr>
          <w:rFonts w:ascii="宋体" w:eastAsia="宋体" w:hAnsi="宋体"/>
        </w:rPr>
        <w:t>按照设置的会员包段金额收取费用</w:t>
      </w:r>
    </w:p>
    <w:p>
      <w:pPr>
        <w:pStyle w:val="style0"/>
        <w:rPr>
          <w:rFonts w:ascii="宋体" w:eastAsia="宋体" w:hAnsi="宋体"/>
        </w:rPr>
      </w:pPr>
    </w:p>
    <w:p>
      <w:pPr>
        <w:pStyle w:val="style0"/>
        <w:rPr>
          <w:rFonts w:ascii="宋体" w:eastAsia="宋体" w:hAnsi="宋体"/>
        </w:rPr>
      </w:pPr>
      <w:r>
        <w:rPr>
          <w:rFonts w:ascii="宋体" w:eastAsia="宋体" w:hAnsi="宋体"/>
        </w:rPr>
        <w:t>选择</w:t>
      </w:r>
      <w:r>
        <w:rPr/>
        <w:drawing>
          <wp:inline distL="0" distT="0" distB="0" distR="0">
            <wp:extent cx="720725" cy="179705"/>
            <wp:effectExtent l="0" t="0" r="3175" b="0"/>
            <wp:docPr id="1062" name="图片 3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图片 341"/>
                    <pic:cNvPicPr/>
                  </pic:nvPicPr>
                  <pic:blipFill>
                    <a:blip r:embed="rId38" cstate="print"/>
                    <a:srcRect l="0" t="0" r="0" b="0"/>
                    <a:stretch/>
                  </pic:blipFill>
                  <pic:spPr>
                    <a:xfrm rot="0">
                      <a:off x="0" y="0"/>
                      <a:ext cx="720725" cy="179705"/>
                    </a:xfrm>
                    <a:prstGeom prst="rect"/>
                  </pic:spPr>
                </pic:pic>
              </a:graphicData>
            </a:graphic>
          </wp:inline>
        </w:drawing>
      </w:r>
      <w:r>
        <w:rPr>
          <w:rFonts w:ascii="宋体" w:eastAsia="宋体" w:hAnsi="宋体"/>
        </w:rPr>
        <w:t>进行新增</w:t>
      </w:r>
      <w:r>
        <w:rPr>
          <w:rFonts w:ascii="宋体" w:eastAsia="宋体" w:hAnsi="宋体" w:hint="eastAsia"/>
        </w:rPr>
        <w:t>、</w:t>
      </w:r>
      <w:r>
        <w:rPr>
          <w:rFonts w:ascii="宋体" w:eastAsia="宋体" w:hAnsi="宋体"/>
        </w:rPr>
        <w:t>修改</w:t>
      </w:r>
      <w:r>
        <w:rPr>
          <w:rFonts w:ascii="宋体" w:eastAsia="宋体" w:hAnsi="宋体" w:hint="eastAsia"/>
        </w:rPr>
        <w:t>、</w:t>
      </w:r>
      <w:r>
        <w:rPr>
          <w:rFonts w:ascii="宋体" w:eastAsia="宋体" w:hAnsi="宋体"/>
        </w:rPr>
        <w:t>删除包段计费规则</w:t>
      </w:r>
      <w:r>
        <w:rPr>
          <w:rFonts w:ascii="宋体" w:eastAsia="宋体" w:hAnsi="宋体" w:hint="eastAsia"/>
        </w:rPr>
        <w:t>，‘包段价格管理’优先级大于‘计时开房设置’，优先级根据包厢类型生效</w:t>
      </w:r>
    </w:p>
    <w:p>
      <w:pPr>
        <w:pStyle w:val="style0"/>
        <w:rPr>
          <w:rFonts w:ascii="宋体" w:eastAsia="宋体" w:hAnsi="宋体"/>
        </w:rPr>
      </w:pPr>
      <w:r>
        <w:rPr>
          <w:rFonts w:ascii="宋体" w:eastAsia="宋体" w:hAnsi="宋体" w:hint="eastAsia"/>
        </w:rPr>
        <w:t>例如：</w:t>
      </w:r>
    </w:p>
    <w:p>
      <w:pPr>
        <w:pStyle w:val="style0"/>
        <w:ind w:firstLine="420" w:firstLineChars="200"/>
        <w:rPr>
          <w:rFonts w:ascii="宋体" w:eastAsia="宋体" w:hAnsi="宋体"/>
        </w:rPr>
      </w:pPr>
      <w:r>
        <w:rPr>
          <w:rFonts w:ascii="宋体" w:eastAsia="宋体" w:hAnsi="宋体" w:hint="eastAsia"/>
        </w:rPr>
        <w:t>A场所在‘计时开房设置’中设置了小包1</w:t>
      </w:r>
      <w:r>
        <w:rPr>
          <w:rFonts w:ascii="宋体" w:eastAsia="宋体" w:hAnsi="宋体"/>
        </w:rPr>
        <w:t>2</w:t>
      </w:r>
      <w:r>
        <w:rPr>
          <w:rFonts w:ascii="宋体" w:eastAsia="宋体" w:hAnsi="宋体" w:hint="eastAsia"/>
        </w:rPr>
        <w:t>:0</w:t>
      </w:r>
      <w:r>
        <w:rPr>
          <w:rFonts w:ascii="宋体" w:eastAsia="宋体" w:hAnsi="宋体"/>
        </w:rPr>
        <w:t>0</w:t>
      </w:r>
      <w:r>
        <w:rPr>
          <w:rFonts w:ascii="宋体" w:eastAsia="宋体" w:hAnsi="宋体" w:hint="eastAsia"/>
        </w:rPr>
        <w:t>-</w:t>
      </w:r>
      <w:r>
        <w:rPr>
          <w:rFonts w:ascii="宋体" w:eastAsia="宋体" w:hAnsi="宋体"/>
        </w:rPr>
        <w:t>18</w:t>
      </w:r>
      <w:r>
        <w:rPr>
          <w:rFonts w:ascii="宋体" w:eastAsia="宋体" w:hAnsi="宋体" w:hint="eastAsia"/>
        </w:rPr>
        <w:t>:0</w:t>
      </w:r>
      <w:r>
        <w:rPr>
          <w:rFonts w:ascii="宋体" w:eastAsia="宋体" w:hAnsi="宋体"/>
        </w:rPr>
        <w:t>0包段金额</w:t>
      </w:r>
      <w:r>
        <w:rPr>
          <w:rFonts w:ascii="宋体" w:eastAsia="宋体" w:hAnsi="宋体" w:hint="eastAsia"/>
        </w:rPr>
        <w:t>3</w:t>
      </w:r>
      <w:r>
        <w:rPr>
          <w:rFonts w:ascii="宋体" w:eastAsia="宋体" w:hAnsi="宋体"/>
        </w:rPr>
        <w:t>0元</w:t>
      </w:r>
      <w:r>
        <w:rPr>
          <w:rFonts w:ascii="宋体" w:eastAsia="宋体" w:hAnsi="宋体" w:hint="eastAsia"/>
        </w:rPr>
        <w:t>，1</w:t>
      </w:r>
      <w:r>
        <w:rPr>
          <w:rFonts w:ascii="宋体" w:eastAsia="宋体" w:hAnsi="宋体"/>
        </w:rPr>
        <w:t>8</w:t>
      </w:r>
      <w:r>
        <w:rPr>
          <w:rFonts w:ascii="宋体" w:eastAsia="宋体" w:hAnsi="宋体" w:hint="eastAsia"/>
        </w:rPr>
        <w:t>:0</w:t>
      </w:r>
      <w:r>
        <w:rPr>
          <w:rFonts w:ascii="宋体" w:eastAsia="宋体" w:hAnsi="宋体"/>
        </w:rPr>
        <w:t>0</w:t>
      </w:r>
      <w:r>
        <w:rPr>
          <w:rFonts w:ascii="宋体" w:eastAsia="宋体" w:hAnsi="宋体" w:hint="eastAsia"/>
        </w:rPr>
        <w:t>-</w:t>
      </w:r>
      <w:r>
        <w:rPr>
          <w:rFonts w:ascii="宋体" w:eastAsia="宋体" w:hAnsi="宋体"/>
        </w:rPr>
        <w:t>00</w:t>
      </w:r>
      <w:r>
        <w:rPr>
          <w:rFonts w:ascii="宋体" w:eastAsia="宋体" w:hAnsi="宋体" w:hint="eastAsia"/>
        </w:rPr>
        <w:t>:0</w:t>
      </w:r>
      <w:r>
        <w:rPr>
          <w:rFonts w:ascii="宋体" w:eastAsia="宋体" w:hAnsi="宋体"/>
        </w:rPr>
        <w:t>0包段</w:t>
      </w:r>
      <w:r>
        <w:rPr>
          <w:rFonts w:ascii="宋体" w:eastAsia="宋体" w:hAnsi="宋体" w:hint="eastAsia"/>
        </w:rPr>
        <w:t>金额8</w:t>
      </w:r>
      <w:r>
        <w:rPr>
          <w:rFonts w:ascii="宋体" w:eastAsia="宋体" w:hAnsi="宋体"/>
        </w:rPr>
        <w:t>0元</w:t>
      </w:r>
      <w:r>
        <w:rPr>
          <w:rFonts w:ascii="宋体" w:eastAsia="宋体" w:hAnsi="宋体" w:hint="eastAsia"/>
        </w:rPr>
        <w:t>，中包1</w:t>
      </w:r>
      <w:r>
        <w:rPr>
          <w:rFonts w:ascii="宋体" w:eastAsia="宋体" w:hAnsi="宋体"/>
        </w:rPr>
        <w:t>2</w:t>
      </w:r>
      <w:r>
        <w:rPr>
          <w:rFonts w:ascii="宋体" w:eastAsia="宋体" w:hAnsi="宋体" w:hint="eastAsia"/>
        </w:rPr>
        <w:t>:0</w:t>
      </w:r>
      <w:r>
        <w:rPr>
          <w:rFonts w:ascii="宋体" w:eastAsia="宋体" w:hAnsi="宋体"/>
        </w:rPr>
        <w:t>0</w:t>
      </w:r>
      <w:r>
        <w:rPr>
          <w:rFonts w:ascii="宋体" w:eastAsia="宋体" w:hAnsi="宋体" w:hint="eastAsia"/>
        </w:rPr>
        <w:t>-</w:t>
      </w:r>
      <w:r>
        <w:rPr>
          <w:rFonts w:ascii="宋体" w:eastAsia="宋体" w:hAnsi="宋体"/>
        </w:rPr>
        <w:t>18</w:t>
      </w:r>
      <w:r>
        <w:rPr>
          <w:rFonts w:ascii="宋体" w:eastAsia="宋体" w:hAnsi="宋体" w:hint="eastAsia"/>
        </w:rPr>
        <w:t>:0</w:t>
      </w:r>
      <w:r>
        <w:rPr>
          <w:rFonts w:ascii="宋体" w:eastAsia="宋体" w:hAnsi="宋体"/>
        </w:rPr>
        <w:t>0包段金额</w:t>
      </w:r>
      <w:r>
        <w:rPr>
          <w:rFonts w:ascii="宋体" w:eastAsia="宋体" w:hAnsi="宋体" w:hint="eastAsia"/>
        </w:rPr>
        <w:t>5</w:t>
      </w:r>
      <w:r>
        <w:rPr>
          <w:rFonts w:ascii="宋体" w:eastAsia="宋体" w:hAnsi="宋体"/>
        </w:rPr>
        <w:t>0元</w:t>
      </w:r>
      <w:r>
        <w:rPr>
          <w:rFonts w:ascii="宋体" w:eastAsia="宋体" w:hAnsi="宋体" w:hint="eastAsia"/>
        </w:rPr>
        <w:t>，1</w:t>
      </w:r>
      <w:r>
        <w:rPr>
          <w:rFonts w:ascii="宋体" w:eastAsia="宋体" w:hAnsi="宋体"/>
        </w:rPr>
        <w:t>8</w:t>
      </w:r>
      <w:r>
        <w:rPr>
          <w:rFonts w:ascii="宋体" w:eastAsia="宋体" w:hAnsi="宋体" w:hint="eastAsia"/>
        </w:rPr>
        <w:t>:0</w:t>
      </w:r>
      <w:r>
        <w:rPr>
          <w:rFonts w:ascii="宋体" w:eastAsia="宋体" w:hAnsi="宋体"/>
        </w:rPr>
        <w:t>0</w:t>
      </w:r>
      <w:r>
        <w:rPr>
          <w:rFonts w:ascii="宋体" w:eastAsia="宋体" w:hAnsi="宋体" w:hint="eastAsia"/>
        </w:rPr>
        <w:t>-</w:t>
      </w:r>
      <w:r>
        <w:rPr>
          <w:rFonts w:ascii="宋体" w:eastAsia="宋体" w:hAnsi="宋体"/>
        </w:rPr>
        <w:t>00</w:t>
      </w:r>
      <w:r>
        <w:rPr>
          <w:rFonts w:ascii="宋体" w:eastAsia="宋体" w:hAnsi="宋体" w:hint="eastAsia"/>
        </w:rPr>
        <w:t>:0</w:t>
      </w:r>
      <w:r>
        <w:rPr>
          <w:rFonts w:ascii="宋体" w:eastAsia="宋体" w:hAnsi="宋体"/>
        </w:rPr>
        <w:t>0包段</w:t>
      </w:r>
      <w:r>
        <w:rPr>
          <w:rFonts w:ascii="宋体" w:eastAsia="宋体" w:hAnsi="宋体" w:hint="eastAsia"/>
        </w:rPr>
        <w:t>金额</w:t>
      </w:r>
      <w:r>
        <w:rPr>
          <w:rFonts w:ascii="宋体" w:eastAsia="宋体" w:hAnsi="宋体"/>
        </w:rPr>
        <w:t>100元</w:t>
      </w:r>
      <w:r>
        <w:rPr>
          <w:rFonts w:ascii="宋体" w:eastAsia="宋体" w:hAnsi="宋体" w:hint="eastAsia"/>
        </w:rPr>
        <w:t>；</w:t>
      </w:r>
      <w:r>
        <w:rPr>
          <w:rFonts w:ascii="宋体" w:eastAsia="宋体" w:hAnsi="宋体"/>
        </w:rPr>
        <w:t>在</w:t>
      </w:r>
      <w:r>
        <w:rPr>
          <w:rFonts w:ascii="宋体" w:eastAsia="宋体" w:hAnsi="宋体" w:hint="eastAsia"/>
        </w:rPr>
        <w:t>‘包段价格管理’只设置了小包1</w:t>
      </w:r>
      <w:r>
        <w:rPr>
          <w:rFonts w:ascii="宋体" w:eastAsia="宋体" w:hAnsi="宋体"/>
        </w:rPr>
        <w:t>2</w:t>
      </w:r>
      <w:r>
        <w:rPr>
          <w:rFonts w:ascii="宋体" w:eastAsia="宋体" w:hAnsi="宋体" w:hint="eastAsia"/>
        </w:rPr>
        <w:t>:0</w:t>
      </w:r>
      <w:r>
        <w:rPr>
          <w:rFonts w:ascii="宋体" w:eastAsia="宋体" w:hAnsi="宋体"/>
        </w:rPr>
        <w:t>0</w:t>
      </w:r>
      <w:r>
        <w:rPr>
          <w:rFonts w:ascii="宋体" w:eastAsia="宋体" w:hAnsi="宋体" w:hint="eastAsia"/>
        </w:rPr>
        <w:t>-</w:t>
      </w:r>
      <w:r>
        <w:rPr>
          <w:rFonts w:ascii="宋体" w:eastAsia="宋体" w:hAnsi="宋体"/>
        </w:rPr>
        <w:t>18</w:t>
      </w:r>
      <w:r>
        <w:rPr>
          <w:rFonts w:ascii="宋体" w:eastAsia="宋体" w:hAnsi="宋体" w:hint="eastAsia"/>
        </w:rPr>
        <w:t>:0</w:t>
      </w:r>
      <w:r>
        <w:rPr>
          <w:rFonts w:ascii="宋体" w:eastAsia="宋体" w:hAnsi="宋体"/>
        </w:rPr>
        <w:t>0包段金额</w:t>
      </w:r>
      <w:r>
        <w:rPr>
          <w:rFonts w:ascii="宋体" w:eastAsia="宋体" w:hAnsi="宋体" w:hint="eastAsia"/>
        </w:rPr>
        <w:t>3</w:t>
      </w:r>
      <w:r>
        <w:rPr>
          <w:rFonts w:ascii="宋体" w:eastAsia="宋体" w:hAnsi="宋体"/>
        </w:rPr>
        <w:t>0元</w:t>
      </w:r>
      <w:r>
        <w:rPr>
          <w:rFonts w:ascii="宋体" w:eastAsia="宋体" w:hAnsi="宋体" w:hint="eastAsia"/>
        </w:rPr>
        <w:t>；那么A场所</w:t>
      </w:r>
      <w:r>
        <w:rPr>
          <w:rFonts w:ascii="宋体" w:eastAsia="宋体" w:hAnsi="宋体"/>
        </w:rPr>
        <w:t>‘计时开房设置’中的小包</w:t>
      </w:r>
      <w:r>
        <w:rPr>
          <w:rFonts w:ascii="宋体" w:eastAsia="宋体" w:hAnsi="宋体" w:hint="eastAsia"/>
        </w:rPr>
        <w:t>1</w:t>
      </w:r>
      <w:r>
        <w:rPr>
          <w:rFonts w:ascii="宋体" w:eastAsia="宋体" w:hAnsi="宋体"/>
        </w:rPr>
        <w:t>2</w:t>
      </w:r>
      <w:r>
        <w:rPr>
          <w:rFonts w:ascii="宋体" w:eastAsia="宋体" w:hAnsi="宋体" w:hint="eastAsia"/>
        </w:rPr>
        <w:t>:</w:t>
      </w:r>
      <w:r>
        <w:rPr>
          <w:rFonts w:ascii="宋体" w:eastAsia="宋体" w:hAnsi="宋体"/>
        </w:rPr>
        <w:t>00-18</w:t>
      </w:r>
      <w:r>
        <w:rPr>
          <w:rFonts w:ascii="宋体" w:eastAsia="宋体" w:hAnsi="宋体" w:hint="eastAsia"/>
        </w:rPr>
        <w:t>:</w:t>
      </w:r>
      <w:r>
        <w:rPr>
          <w:rFonts w:ascii="宋体" w:eastAsia="宋体" w:hAnsi="宋体"/>
        </w:rPr>
        <w:t>00与</w:t>
      </w:r>
      <w:r>
        <w:rPr>
          <w:rFonts w:ascii="宋体" w:eastAsia="宋体" w:hAnsi="宋体" w:hint="eastAsia"/>
        </w:rPr>
        <w:t>1</w:t>
      </w:r>
      <w:r>
        <w:rPr>
          <w:rFonts w:ascii="宋体" w:eastAsia="宋体" w:hAnsi="宋体"/>
        </w:rPr>
        <w:t>8</w:t>
      </w:r>
      <w:r>
        <w:rPr>
          <w:rFonts w:ascii="宋体" w:eastAsia="宋体" w:hAnsi="宋体" w:hint="eastAsia"/>
        </w:rPr>
        <w:t>:</w:t>
      </w:r>
      <w:r>
        <w:rPr>
          <w:rFonts w:ascii="宋体" w:eastAsia="宋体" w:hAnsi="宋体"/>
        </w:rPr>
        <w:t>00-00：</w:t>
      </w:r>
      <w:r>
        <w:rPr>
          <w:rFonts w:ascii="宋体" w:eastAsia="宋体" w:hAnsi="宋体" w:hint="eastAsia"/>
        </w:rPr>
        <w:t>0</w:t>
      </w:r>
      <w:r>
        <w:rPr>
          <w:rFonts w:ascii="宋体" w:eastAsia="宋体" w:hAnsi="宋体"/>
        </w:rPr>
        <w:t>0包段金额全部失效，小包的包段金额只有‘包段价格管理’设置的</w:t>
      </w:r>
      <w:r>
        <w:rPr>
          <w:rFonts w:ascii="宋体" w:eastAsia="宋体" w:hAnsi="宋体" w:hint="eastAsia"/>
        </w:rPr>
        <w:t>1</w:t>
      </w:r>
      <w:r>
        <w:rPr>
          <w:rFonts w:ascii="宋体" w:eastAsia="宋体" w:hAnsi="宋体"/>
        </w:rPr>
        <w:t>2</w:t>
      </w:r>
      <w:r>
        <w:rPr>
          <w:rFonts w:ascii="宋体" w:eastAsia="宋体" w:hAnsi="宋体" w:hint="eastAsia"/>
        </w:rPr>
        <w:t>:0</w:t>
      </w:r>
      <w:r>
        <w:rPr>
          <w:rFonts w:ascii="宋体" w:eastAsia="宋体" w:hAnsi="宋体"/>
        </w:rPr>
        <w:t>0</w:t>
      </w:r>
      <w:r>
        <w:rPr>
          <w:rFonts w:ascii="宋体" w:eastAsia="宋体" w:hAnsi="宋体" w:hint="eastAsia"/>
        </w:rPr>
        <w:t>-</w:t>
      </w:r>
      <w:r>
        <w:rPr>
          <w:rFonts w:ascii="宋体" w:eastAsia="宋体" w:hAnsi="宋体"/>
        </w:rPr>
        <w:t>18</w:t>
      </w:r>
      <w:r>
        <w:rPr>
          <w:rFonts w:ascii="宋体" w:eastAsia="宋体" w:hAnsi="宋体" w:hint="eastAsia"/>
        </w:rPr>
        <w:t>:0</w:t>
      </w:r>
      <w:r>
        <w:rPr>
          <w:rFonts w:ascii="宋体" w:eastAsia="宋体" w:hAnsi="宋体"/>
        </w:rPr>
        <w:t>0这条规则有效，中包因为没有在‘包段价格管理</w:t>
      </w:r>
      <w:r>
        <w:rPr>
          <w:rFonts w:ascii="宋体" w:eastAsia="宋体" w:hAnsi="宋体" w:hint="eastAsia"/>
        </w:rPr>
        <w:t>’</w:t>
      </w:r>
      <w:r>
        <w:rPr>
          <w:rFonts w:ascii="宋体" w:eastAsia="宋体" w:hAnsi="宋体"/>
        </w:rPr>
        <w:t>中设置</w:t>
      </w:r>
      <w:r>
        <w:rPr>
          <w:rFonts w:ascii="宋体" w:eastAsia="宋体" w:hAnsi="宋体" w:hint="eastAsia"/>
        </w:rPr>
        <w:t>，</w:t>
      </w:r>
      <w:r>
        <w:rPr>
          <w:rFonts w:ascii="宋体" w:eastAsia="宋体" w:hAnsi="宋体"/>
        </w:rPr>
        <w:t>所以包段金额以‘计时开房设置’的价格为准</w:t>
      </w:r>
    </w:p>
    <w:p>
      <w:pPr>
        <w:pStyle w:val="style0"/>
        <w:rPr/>
      </w:pPr>
      <w:r>
        <w:rPr/>
        <w:drawing>
          <wp:inline distL="0" distT="0" distB="0" distR="0">
            <wp:extent cx="5274310" cy="2127250"/>
            <wp:effectExtent l="0" t="0" r="2540" b="6350"/>
            <wp:docPr id="1063" name="图片 2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图片 231"/>
                    <pic:cNvPicPr/>
                  </pic:nvPicPr>
                  <pic:blipFill>
                    <a:blip r:embed="rId39" cstate="print"/>
                    <a:srcRect l="0" t="0" r="0" b="0"/>
                    <a:stretch/>
                  </pic:blipFill>
                  <pic:spPr>
                    <a:xfrm rot="0">
                      <a:off x="0" y="0"/>
                      <a:ext cx="5274310" cy="2127250"/>
                    </a:xfrm>
                    <a:prstGeom prst="rect"/>
                  </pic:spPr>
                </pic:pic>
              </a:graphicData>
            </a:graphic>
          </wp:inline>
        </w:drawing>
      </w:r>
    </w:p>
    <w:p>
      <w:pPr>
        <w:pStyle w:val="style0"/>
        <w:rPr>
          <w:rFonts w:hint="eastAsia"/>
        </w:rPr>
      </w:pPr>
    </w:p>
    <w:bookmarkStart w:id="21" w:name="_Toc14338062"/>
    <w:bookmarkStart w:id="22" w:name="_Toc11524_WPSOffice_Level3"/>
    <w:p>
      <w:pPr>
        <w:pStyle w:val="style3"/>
        <w:rPr/>
      </w:pPr>
      <w:r>
        <w:rPr>
          <w:rFonts w:hint="eastAsia"/>
        </w:rPr>
        <w:t>2.5不满一小时按一小时算</w:t>
      </w:r>
      <w:bookmarkEnd w:id="21"/>
      <w:bookmarkEnd w:id="22"/>
    </w:p>
    <w:p>
      <w:pPr>
        <w:pStyle w:val="style0"/>
        <w:rPr/>
      </w:pPr>
      <w:r>
        <w:rPr>
          <w:rFonts w:hint="eastAsia"/>
        </w:rPr>
        <w:t>简介：计时单价不满一小时是否按一小时算。</w:t>
      </w:r>
      <w:r>
        <w:rPr>
          <w:rFonts w:hint="eastAsia"/>
        </w:rPr>
        <w:br/>
      </w:r>
      <w:r>
        <w:rPr/>
        <w:drawing>
          <wp:inline distL="0" distT="0" distB="0" distR="0">
            <wp:extent cx="5269230" cy="4729480"/>
            <wp:effectExtent l="0" t="0" r="7620" b="13970"/>
            <wp:docPr id="1064" name="图片 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图片 52"/>
                    <pic:cNvPicPr/>
                  </pic:nvPicPr>
                  <pic:blipFill>
                    <a:blip r:embed="rId40" cstate="print"/>
                    <a:srcRect l="0" t="0" r="0" b="0"/>
                    <a:stretch/>
                  </pic:blipFill>
                  <pic:spPr>
                    <a:xfrm rot="0">
                      <a:off x="0" y="0"/>
                      <a:ext cx="5269230" cy="4729480"/>
                    </a:xfrm>
                    <a:prstGeom prst="rect"/>
                    <a:ln>
                      <a:noFill/>
                    </a:ln>
                  </pic:spPr>
                </pic:pic>
              </a:graphicData>
            </a:graphic>
          </wp:inline>
        </w:drawing>
      </w:r>
    </w:p>
    <w:bookmarkStart w:id="23" w:name="_Toc11148_WPSOffice_Level3"/>
    <w:bookmarkStart w:id="24" w:name="_Toc14338063"/>
    <w:p>
      <w:pPr>
        <w:pStyle w:val="style3"/>
        <w:rPr/>
      </w:pPr>
      <w:r>
        <w:rPr>
          <w:rFonts w:hint="eastAsia"/>
        </w:rPr>
        <w:t>2.6商品配送</w:t>
      </w:r>
      <w:bookmarkEnd w:id="23"/>
      <w:bookmarkEnd w:id="24"/>
    </w:p>
    <w:p>
      <w:pPr>
        <w:pStyle w:val="style0"/>
        <w:rPr/>
      </w:pPr>
      <w:r>
        <w:rPr>
          <w:rFonts w:hint="eastAsia"/>
        </w:rPr>
        <w:t>简介：有固定配送和手工配送两种配送方式，固定配送为</w:t>
      </w:r>
      <w:r>
        <w:rPr>
          <w:rFonts w:ascii="宋体" w:cs="宋体" w:eastAsia="宋体" w:hAnsi="宋体" w:hint="eastAsia"/>
        </w:rPr>
        <w:t>物品购满规定数量时系统自动配送一些物品，即买X送Y、买几送几、；选购的物品必须一次性达到配送起购数才配送商品；手工配送为物品购满规定数量时可选配某些指定物品，配送物品可限制数量</w:t>
      </w:r>
    </w:p>
    <w:p>
      <w:pPr>
        <w:pStyle w:val="style0"/>
        <w:rPr/>
      </w:pPr>
      <w:r>
        <w:rPr>
          <w:rFonts w:hint="eastAsia"/>
        </w:rPr>
        <w:t>案例1：买一瓶轩尼诗送2瓶绿茶，3瓶娃哈哈矿泉水</w:t>
      </w:r>
    </w:p>
    <w:p>
      <w:pPr>
        <w:pStyle w:val="style0"/>
        <w:rPr/>
      </w:pPr>
      <w:r>
        <w:rPr/>
        <w:drawing>
          <wp:inline distL="0" distT="0" distB="0" distR="0">
            <wp:extent cx="5274310" cy="6749415"/>
            <wp:effectExtent l="0" t="0" r="2540" b="0"/>
            <wp:docPr id="1065" name="图片 2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图片 232"/>
                    <pic:cNvPicPr/>
                  </pic:nvPicPr>
                  <pic:blipFill>
                    <a:blip r:embed="rId41" cstate="print"/>
                    <a:srcRect l="0" t="0" r="0" b="0"/>
                    <a:stretch/>
                  </pic:blipFill>
                  <pic:spPr>
                    <a:xfrm rot="0">
                      <a:off x="0" y="0"/>
                      <a:ext cx="5274310" cy="6749415"/>
                    </a:xfrm>
                    <a:prstGeom prst="rect"/>
                  </pic:spPr>
                </pic:pic>
              </a:graphicData>
            </a:graphic>
          </wp:inline>
        </w:drawing>
      </w:r>
      <w:r>
        <w:rPr/>
        <w:drawing>
          <wp:inline distL="0" distT="0" distB="0" distR="0">
            <wp:extent cx="5274310" cy="1626870"/>
            <wp:effectExtent l="0" t="0" r="2540" b="0"/>
            <wp:docPr id="1066" name="图片 2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图片 235"/>
                    <pic:cNvPicPr/>
                  </pic:nvPicPr>
                  <pic:blipFill>
                    <a:blip r:embed="rId42" cstate="print"/>
                    <a:srcRect l="0" t="0" r="0" b="0"/>
                    <a:stretch/>
                  </pic:blipFill>
                  <pic:spPr>
                    <a:xfrm rot="0">
                      <a:off x="0" y="0"/>
                      <a:ext cx="5274310" cy="1626870"/>
                    </a:xfrm>
                    <a:prstGeom prst="rect"/>
                  </pic:spPr>
                </pic:pic>
              </a:graphicData>
            </a:graphic>
          </wp:inline>
        </w:drawing>
      </w:r>
    </w:p>
    <w:p>
      <w:pPr>
        <w:pStyle w:val="style0"/>
        <w:rPr/>
      </w:pPr>
      <w:r>
        <w:t>案例</w:t>
      </w:r>
      <w:r>
        <w:rPr>
          <w:rFonts w:hint="eastAsia"/>
        </w:rPr>
        <w:t>2：青岛纯生3</w:t>
      </w:r>
      <w:r>
        <w:t>30ml买</w:t>
      </w:r>
      <w:r>
        <w:rPr>
          <w:rFonts w:hint="eastAsia"/>
        </w:rPr>
        <w:t>1箱</w:t>
      </w:r>
      <w:r>
        <w:t>送</w:t>
      </w:r>
      <w:r>
        <w:rPr>
          <w:rFonts w:hint="eastAsia"/>
        </w:rPr>
        <w:t>1箱，买2箱送2箱，以此类推</w:t>
      </w:r>
    </w:p>
    <w:p>
      <w:pPr>
        <w:pStyle w:val="style0"/>
        <w:rPr/>
      </w:pPr>
      <w:r>
        <w:rPr/>
        <w:drawing>
          <wp:inline distL="0" distT="0" distB="0" distR="0">
            <wp:extent cx="5274310" cy="6861175"/>
            <wp:effectExtent l="0" t="0" r="2540" b="0"/>
            <wp:docPr id="1067" name="图片 2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图片 237"/>
                    <pic:cNvPicPr/>
                  </pic:nvPicPr>
                  <pic:blipFill>
                    <a:blip r:embed="rId43" cstate="print"/>
                    <a:srcRect l="0" t="0" r="0" b="0"/>
                    <a:stretch/>
                  </pic:blipFill>
                  <pic:spPr>
                    <a:xfrm rot="0">
                      <a:off x="0" y="0"/>
                      <a:ext cx="5274310" cy="6861175"/>
                    </a:xfrm>
                    <a:prstGeom prst="rect"/>
                  </pic:spPr>
                </pic:pic>
              </a:graphicData>
            </a:graphic>
          </wp:inline>
        </w:drawing>
      </w:r>
    </w:p>
    <w:p>
      <w:pPr>
        <w:pStyle w:val="style0"/>
        <w:rPr/>
      </w:pPr>
      <w:r>
        <w:rPr/>
        <w:drawing>
          <wp:inline distL="0" distT="0" distB="0" distR="0">
            <wp:extent cx="5274310" cy="1478915"/>
            <wp:effectExtent l="0" t="0" r="2540" b="6985"/>
            <wp:docPr id="1068" name="图片 2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图片 239"/>
                    <pic:cNvPicPr/>
                  </pic:nvPicPr>
                  <pic:blipFill>
                    <a:blip r:embed="rId44" cstate="print"/>
                    <a:srcRect l="0" t="0" r="0" b="0"/>
                    <a:stretch/>
                  </pic:blipFill>
                  <pic:spPr>
                    <a:xfrm rot="0">
                      <a:off x="0" y="0"/>
                      <a:ext cx="5274310" cy="1478915"/>
                    </a:xfrm>
                    <a:prstGeom prst="rect"/>
                  </pic:spPr>
                </pic:pic>
              </a:graphicData>
            </a:graphic>
          </wp:inline>
        </w:drawing>
      </w:r>
    </w:p>
    <w:p>
      <w:pPr>
        <w:pStyle w:val="style0"/>
        <w:rPr/>
      </w:pPr>
      <w:r>
        <w:t>案例</w:t>
      </w:r>
      <w:r>
        <w:rPr>
          <w:rFonts w:hint="eastAsia"/>
        </w:rPr>
        <w:t>3：买一瓶马爹利XO可任选</w:t>
      </w:r>
      <w:r>
        <w:t>5瓶饮料</w:t>
      </w:r>
      <w:r>
        <w:rPr>
          <w:rFonts w:hint="eastAsia"/>
        </w:rPr>
        <w:t>，</w:t>
      </w:r>
      <w:r>
        <w:t>饮料可选绿茶</w:t>
      </w:r>
      <w:r>
        <w:rPr>
          <w:rFonts w:hint="eastAsia"/>
        </w:rPr>
        <w:t>、</w:t>
      </w:r>
      <w:r>
        <w:t>红茶</w:t>
      </w:r>
      <w:r>
        <w:rPr>
          <w:rFonts w:hint="eastAsia"/>
        </w:rPr>
        <w:t>、</w:t>
      </w:r>
      <w:r>
        <w:t>娃哈哈矿泉水</w:t>
      </w:r>
      <w:r>
        <w:rPr>
          <w:rFonts w:hint="eastAsia"/>
        </w:rPr>
        <w:t>（手工配送出品时配送物品修改在支付页操作）</w:t>
      </w:r>
    </w:p>
    <w:p>
      <w:pPr>
        <w:pStyle w:val="style0"/>
        <w:rPr/>
      </w:pPr>
      <w:r>
        <w:rPr/>
        <w:drawing>
          <wp:inline distL="0" distT="0" distB="0" distR="0">
            <wp:extent cx="4845685" cy="6218555"/>
            <wp:effectExtent l="0" t="0" r="0" b="0"/>
            <wp:docPr id="1069" name="图片 3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图片 328"/>
                    <pic:cNvPicPr/>
                  </pic:nvPicPr>
                  <pic:blipFill>
                    <a:blip r:embed="rId45" cstate="print"/>
                    <a:srcRect l="0" t="0" r="0" b="0"/>
                    <a:stretch/>
                  </pic:blipFill>
                  <pic:spPr>
                    <a:xfrm rot="0">
                      <a:off x="0" y="0"/>
                      <a:ext cx="4845685" cy="6218555"/>
                    </a:xfrm>
                    <a:prstGeom prst="rect"/>
                  </pic:spPr>
                </pic:pic>
              </a:graphicData>
            </a:graphic>
          </wp:inline>
        </w:drawing>
      </w:r>
    </w:p>
    <w:p>
      <w:pPr>
        <w:pStyle w:val="style0"/>
        <w:rPr/>
      </w:pPr>
      <w:r>
        <w:rPr/>
        <w:drawing>
          <wp:inline distL="0" distT="0" distB="0" distR="0">
            <wp:extent cx="5274310" cy="1951990"/>
            <wp:effectExtent l="0" t="0" r="2540" b="0"/>
            <wp:docPr id="1070" name="图片 2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图片 240"/>
                    <pic:cNvPicPr/>
                  </pic:nvPicPr>
                  <pic:blipFill>
                    <a:blip r:embed="rId46" cstate="print"/>
                    <a:srcRect l="0" t="0" r="0" b="0"/>
                    <a:stretch/>
                  </pic:blipFill>
                  <pic:spPr>
                    <a:xfrm rot="0">
                      <a:off x="0" y="0"/>
                      <a:ext cx="5274310" cy="1951990"/>
                    </a:xfrm>
                    <a:prstGeom prst="rect"/>
                  </pic:spPr>
                </pic:pic>
              </a:graphicData>
            </a:graphic>
          </wp:inline>
        </w:drawing>
      </w:r>
    </w:p>
    <w:p>
      <w:pPr>
        <w:pStyle w:val="style0"/>
        <w:rPr/>
      </w:pPr>
      <w:r>
        <w:rPr/>
        <w:drawing>
          <wp:inline distL="0" distT="0" distB="0" distR="0">
            <wp:extent cx="5274310" cy="2698115"/>
            <wp:effectExtent l="0" t="0" r="2540" b="6985"/>
            <wp:docPr id="1071" name="图片 3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图片 329"/>
                    <pic:cNvPicPr/>
                  </pic:nvPicPr>
                  <pic:blipFill>
                    <a:blip r:embed="rId47" cstate="print"/>
                    <a:srcRect l="0" t="0" r="0" b="0"/>
                    <a:stretch/>
                  </pic:blipFill>
                  <pic:spPr>
                    <a:xfrm rot="0">
                      <a:off x="0" y="0"/>
                      <a:ext cx="5274310" cy="2698115"/>
                    </a:xfrm>
                    <a:prstGeom prst="rect"/>
                  </pic:spPr>
                </pic:pic>
              </a:graphicData>
            </a:graphic>
          </wp:inline>
        </w:drawing>
      </w:r>
    </w:p>
    <w:p>
      <w:pPr>
        <w:pStyle w:val="style0"/>
        <w:rPr/>
      </w:pPr>
    </w:p>
    <w:bookmarkStart w:id="25" w:name="_Toc7596_WPSOffice_Level3"/>
    <w:bookmarkStart w:id="26" w:name="_Toc14338064"/>
    <w:p>
      <w:pPr>
        <w:pStyle w:val="style3"/>
        <w:rPr/>
      </w:pPr>
      <w:r>
        <w:rPr>
          <w:rFonts w:hint="eastAsia"/>
        </w:rPr>
        <w:t>2.7开房小吃</w:t>
      </w:r>
      <w:bookmarkEnd w:id="25"/>
      <w:bookmarkEnd w:id="26"/>
    </w:p>
    <w:p>
      <w:pPr>
        <w:pStyle w:val="style0"/>
        <w:rPr/>
      </w:pPr>
      <w:r>
        <w:rPr>
          <w:rFonts w:hint="eastAsia"/>
        </w:rPr>
        <w:t>简介：开房小吃是在操作开房时自动销售的商品，开房小吃分收费小时和免费小吃。</w:t>
      </w:r>
    </w:p>
    <w:p>
      <w:pPr>
        <w:pStyle w:val="style0"/>
        <w:rPr/>
      </w:pPr>
      <w:r>
        <w:t>案例</w:t>
      </w:r>
      <w:r>
        <w:rPr>
          <w:rFonts w:hint="eastAsia"/>
        </w:rPr>
        <w:t>：</w:t>
      </w:r>
      <w:r>
        <w:t>12</w:t>
      </w:r>
      <w:r>
        <w:rPr>
          <w:rFonts w:hint="eastAsia"/>
        </w:rPr>
        <w:t>点至1</w:t>
      </w:r>
      <w:r>
        <w:t>8点</w:t>
      </w:r>
      <w:r>
        <w:rPr>
          <w:rFonts w:hint="eastAsia"/>
        </w:rPr>
        <w:t>小包开房时赠送一份小果盘</w:t>
      </w:r>
    </w:p>
    <w:p>
      <w:pPr>
        <w:pStyle w:val="style0"/>
        <w:rPr/>
      </w:pPr>
      <w:r>
        <w:rPr/>
        <w:drawing>
          <wp:inline distL="0" distT="0" distB="0" distR="0">
            <wp:extent cx="5257800" cy="4640580"/>
            <wp:effectExtent l="0" t="0" r="0" b="7620"/>
            <wp:docPr id="1072" name="图片 3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图片 337"/>
                    <pic:cNvPicPr/>
                  </pic:nvPicPr>
                  <pic:blipFill>
                    <a:blip r:embed="rId48" cstate="print"/>
                    <a:srcRect l="0" t="0" r="0" b="0"/>
                    <a:stretch/>
                  </pic:blipFill>
                  <pic:spPr>
                    <a:xfrm rot="0">
                      <a:off x="0" y="0"/>
                      <a:ext cx="5257800" cy="4640580"/>
                    </a:xfrm>
                    <a:prstGeom prst="rect"/>
                  </pic:spPr>
                </pic:pic>
              </a:graphicData>
            </a:graphic>
          </wp:inline>
        </w:drawing>
      </w:r>
    </w:p>
    <w:bookmarkStart w:id="27" w:name="_Toc17426_WPSOffice_Level3"/>
    <w:bookmarkStart w:id="28" w:name="_Toc14338065"/>
    <w:p>
      <w:pPr>
        <w:pStyle w:val="style3"/>
        <w:rPr/>
      </w:pPr>
      <w:r>
        <w:rPr>
          <w:rFonts w:hint="eastAsia"/>
        </w:rPr>
        <w:t>2.8价格策略</w:t>
      </w:r>
      <w:bookmarkEnd w:id="27"/>
      <w:bookmarkEnd w:id="28"/>
    </w:p>
    <w:p>
      <w:pPr>
        <w:pStyle w:val="style0"/>
        <w:rPr/>
      </w:pPr>
      <w:r>
        <w:rPr>
          <w:rFonts w:hint="eastAsia"/>
        </w:rPr>
        <w:t>简介：门店可以设置不同包厢不同价格策略，可设置相同商品在不同包厢不同价格。</w:t>
      </w:r>
    </w:p>
    <w:p>
      <w:pPr>
        <w:pStyle w:val="style0"/>
        <w:rPr/>
      </w:pPr>
      <w:r>
        <w:t>案例</w:t>
      </w:r>
      <w:r>
        <w:rPr>
          <w:rFonts w:hint="eastAsia"/>
        </w:rPr>
        <w:t>：A场所有自助区和会所区两种区域的包厢同时运营，会所区的商品价格高于自助区</w:t>
      </w:r>
    </w:p>
    <w:p>
      <w:pPr>
        <w:pStyle w:val="style0"/>
        <w:rPr/>
      </w:pPr>
      <w:r>
        <w:rPr/>
        <w:drawing>
          <wp:inline distL="0" distT="0" distB="0" distR="0">
            <wp:extent cx="5274310" cy="4179570"/>
            <wp:effectExtent l="0" t="0" r="2540" b="0"/>
            <wp:docPr id="1073" name="图片 3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图片 343"/>
                    <pic:cNvPicPr/>
                  </pic:nvPicPr>
                  <pic:blipFill>
                    <a:blip r:embed="rId49" cstate="print"/>
                    <a:srcRect l="0" t="0" r="0" b="0"/>
                    <a:stretch/>
                  </pic:blipFill>
                  <pic:spPr>
                    <a:xfrm rot="0">
                      <a:off x="0" y="0"/>
                      <a:ext cx="5274310" cy="4179570"/>
                    </a:xfrm>
                    <a:prstGeom prst="rect"/>
                  </pic:spPr>
                </pic:pic>
              </a:graphicData>
            </a:graphic>
          </wp:inline>
        </w:drawing>
      </w:r>
    </w:p>
    <w:p>
      <w:pPr>
        <w:pStyle w:val="style0"/>
        <w:rPr/>
      </w:pPr>
      <w:r>
        <w:rPr/>
        <w:drawing>
          <wp:inline distL="0" distT="0" distB="0" distR="0">
            <wp:extent cx="5274310" cy="2386965"/>
            <wp:effectExtent l="0" t="0" r="2540" b="0"/>
            <wp:docPr id="1074" name="图片 3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图片 339"/>
                    <pic:cNvPicPr/>
                  </pic:nvPicPr>
                  <pic:blipFill>
                    <a:blip r:embed="rId50" cstate="print"/>
                    <a:srcRect l="0" t="0" r="0" b="0"/>
                    <a:stretch/>
                  </pic:blipFill>
                  <pic:spPr>
                    <a:xfrm rot="0">
                      <a:off x="0" y="0"/>
                      <a:ext cx="5274310" cy="2386965"/>
                    </a:xfrm>
                    <a:prstGeom prst="rect"/>
                  </pic:spPr>
                </pic:pic>
              </a:graphicData>
            </a:graphic>
          </wp:inline>
        </w:drawing>
      </w:r>
    </w:p>
    <w:p>
      <w:pPr>
        <w:pStyle w:val="style0"/>
        <w:rPr/>
      </w:pPr>
    </w:p>
    <w:bookmarkStart w:id="29" w:name="_Toc14338066"/>
    <w:bookmarkStart w:id="30" w:name="_Toc18623_WPSOffice_Level3"/>
    <w:p>
      <w:pPr>
        <w:pStyle w:val="style3"/>
        <w:rPr/>
      </w:pPr>
      <w:r>
        <w:rPr>
          <w:rFonts w:hint="eastAsia"/>
        </w:rPr>
        <w:t>2.9积分兑换</w:t>
      </w:r>
      <w:bookmarkEnd w:id="29"/>
      <w:bookmarkEnd w:id="30"/>
    </w:p>
    <w:p>
      <w:pPr>
        <w:pStyle w:val="style0"/>
        <w:rPr/>
      </w:pPr>
      <w:r>
        <w:rPr>
          <w:rFonts w:hint="eastAsia"/>
        </w:rPr>
        <w:t>简介：设置商品的积分兑换规则，不同商品可设置不同兑换积分，设置成功后。会员可在微信端使用积分兑换相关商品。</w:t>
      </w:r>
      <w:r>
        <w:rPr>
          <w:rFonts w:hint="eastAsia"/>
        </w:rPr>
        <w:br/>
      </w:r>
      <w:r>
        <w:rPr/>
        <w:drawing>
          <wp:inline distL="0" distT="0" distB="0" distR="0">
            <wp:extent cx="5265420" cy="2884170"/>
            <wp:effectExtent l="0" t="0" r="11430" b="11430"/>
            <wp:docPr id="1075" name="图片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图片 3"/>
                    <pic:cNvPicPr/>
                  </pic:nvPicPr>
                  <pic:blipFill>
                    <a:blip r:embed="rId51" cstate="print"/>
                    <a:srcRect l="0" t="0" r="0" b="0"/>
                    <a:stretch/>
                  </pic:blipFill>
                  <pic:spPr>
                    <a:xfrm rot="0">
                      <a:off x="0" y="0"/>
                      <a:ext cx="5265420" cy="2884170"/>
                    </a:xfrm>
                    <a:prstGeom prst="rect"/>
                    <a:ln>
                      <a:noFill/>
                    </a:ln>
                  </pic:spPr>
                </pic:pic>
              </a:graphicData>
            </a:graphic>
          </wp:inline>
        </w:drawing>
      </w:r>
    </w:p>
    <w:p>
      <w:pPr>
        <w:pStyle w:val="style0"/>
        <w:rPr>
          <w:rFonts w:hint="eastAsia"/>
        </w:rPr>
      </w:pPr>
    </w:p>
    <w:bookmarkStart w:id="31" w:name="_Toc14338067"/>
    <w:bookmarkStart w:id="32" w:name="_Toc24914_WPSOffice_Level2"/>
    <w:p>
      <w:pPr>
        <w:pStyle w:val="style2"/>
        <w:numPr>
          <w:ilvl w:val="0"/>
          <w:numId w:val="1"/>
        </w:numPr>
        <w:rPr>
          <w:rFonts w:hint="eastAsia"/>
          <w:sz w:val="36"/>
          <w:szCs w:val="36"/>
        </w:rPr>
      </w:pPr>
      <w:r>
        <w:rPr>
          <w:rFonts w:hint="eastAsia"/>
          <w:sz w:val="36"/>
          <w:szCs w:val="36"/>
        </w:rPr>
        <w:t>仓库</w:t>
      </w:r>
      <w:bookmarkEnd w:id="31"/>
      <w:bookmarkEnd w:id="32"/>
    </w:p>
    <w:p>
      <w:pPr>
        <w:pStyle w:val="style0"/>
        <w:rPr/>
      </w:pPr>
      <w:r>
        <w:rPr>
          <w:rFonts w:hint="eastAsia"/>
        </w:rPr>
        <w:t>仓库模块含仓库管理，出货仓管理，供应商管理，采购进货，采购退货，库存调拨，报损单，领用单，库存盘点，实时库存、寄存管理、库存不足是否出货等子模块。</w:t>
      </w:r>
    </w:p>
    <w:p>
      <w:pPr>
        <w:pStyle w:val="style0"/>
        <w:rPr/>
      </w:pPr>
      <w:r>
        <w:rPr/>
        <w:drawing>
          <wp:inline distL="0" distT="0" distB="0" distR="0">
            <wp:extent cx="967105" cy="3517265"/>
            <wp:effectExtent l="0" t="0" r="0" b="0"/>
            <wp:docPr id="1076" name="图片 3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图片 344"/>
                    <pic:cNvPicPr/>
                  </pic:nvPicPr>
                  <pic:blipFill>
                    <a:blip r:embed="rId52" cstate="print"/>
                    <a:srcRect l="0" t="0" r="0" b="0"/>
                    <a:stretch/>
                  </pic:blipFill>
                  <pic:spPr>
                    <a:xfrm rot="0">
                      <a:off x="0" y="0"/>
                      <a:ext cx="967105" cy="3517265"/>
                    </a:xfrm>
                    <a:prstGeom prst="rect"/>
                  </pic:spPr>
                </pic:pic>
              </a:graphicData>
            </a:graphic>
          </wp:inline>
        </w:drawing>
      </w:r>
    </w:p>
    <w:bookmarkStart w:id="33" w:name="_Toc18572_WPSOffice_Level3"/>
    <w:bookmarkStart w:id="34" w:name="_Toc14338068"/>
    <w:p>
      <w:pPr>
        <w:pStyle w:val="style3"/>
        <w:rPr/>
      </w:pPr>
      <w:r>
        <w:rPr>
          <w:rFonts w:hint="eastAsia"/>
        </w:rPr>
        <w:t>3.1仓库管理</w:t>
      </w:r>
      <w:bookmarkEnd w:id="33"/>
      <w:bookmarkEnd w:id="34"/>
    </w:p>
    <w:p>
      <w:pPr>
        <w:pStyle w:val="style0"/>
        <w:rPr/>
      </w:pPr>
      <w:r>
        <w:rPr>
          <w:rFonts w:hint="eastAsia"/>
        </w:rPr>
        <w:t>简介：门店的仓库设置，一个门店可以设置多个仓库。存取酒仓库一个门店只能设置一个，也可不设置。如只设置一个存取酒仓库时，操作存取酒时出库和入库仓库均为设置的仓库。如门店不设置存取酒仓库时，操作存取酒时按‘出货仓管理’规则出库入库。</w:t>
      </w:r>
    </w:p>
    <w:p>
      <w:pPr>
        <w:pStyle w:val="style0"/>
        <w:rPr/>
      </w:pPr>
      <w:r>
        <w:t>操作步骤</w:t>
      </w:r>
      <w:r>
        <w:rPr>
          <w:rFonts w:hint="eastAsia"/>
        </w:rPr>
        <w:t>：仓库</w:t>
      </w:r>
      <w:r>
        <w:rPr>
          <w:rFonts w:ascii="宋体" w:eastAsia="宋体" w:hAnsi="宋体" w:hint="eastAsia"/>
        </w:rPr>
        <w:t>-&gt;</w:t>
      </w:r>
      <w:r>
        <w:rPr>
          <w:rFonts w:hint="eastAsia"/>
        </w:rPr>
        <w:t>仓库管理</w:t>
      </w:r>
      <w:r>
        <w:rPr>
          <w:rFonts w:ascii="宋体" w:eastAsia="宋体" w:hAnsi="宋体" w:hint="eastAsia"/>
        </w:rPr>
        <w:t>-&gt;</w:t>
      </w:r>
      <w:r>
        <w:rPr>
          <w:rFonts w:hint="eastAsia"/>
        </w:rPr>
        <w:t>新增仓库</w:t>
      </w:r>
      <w:r>
        <w:rPr>
          <w:rFonts w:hint="eastAsia"/>
        </w:rPr>
        <w:br/>
      </w:r>
      <w:r>
        <w:rPr/>
        <w:drawing>
          <wp:inline distL="0" distT="0" distB="0" distR="0">
            <wp:extent cx="5274310" cy="2103755"/>
            <wp:effectExtent l="0" t="0" r="2540" b="0"/>
            <wp:docPr id="1077" name="图片 34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图片 345"/>
                    <pic:cNvPicPr/>
                  </pic:nvPicPr>
                  <pic:blipFill>
                    <a:blip r:embed="rId53" cstate="print"/>
                    <a:srcRect l="0" t="0" r="0" b="0"/>
                    <a:stretch/>
                  </pic:blipFill>
                  <pic:spPr>
                    <a:xfrm rot="0">
                      <a:off x="0" y="0"/>
                      <a:ext cx="5274310" cy="2103755"/>
                    </a:xfrm>
                    <a:prstGeom prst="rect"/>
                  </pic:spPr>
                </pic:pic>
              </a:graphicData>
            </a:graphic>
          </wp:inline>
        </w:drawing>
      </w:r>
    </w:p>
    <w:p>
      <w:pPr>
        <w:pStyle w:val="style0"/>
        <w:rPr/>
      </w:pPr>
    </w:p>
    <w:bookmarkStart w:id="35" w:name="_Toc32601_WPSOffice_Level3"/>
    <w:bookmarkStart w:id="36" w:name="_Toc14338069"/>
    <w:p>
      <w:pPr>
        <w:pStyle w:val="style3"/>
        <w:rPr/>
      </w:pPr>
      <w:r>
        <w:rPr>
          <w:rFonts w:hint="eastAsia"/>
        </w:rPr>
        <w:t>3.2出货仓管理</w:t>
      </w:r>
      <w:bookmarkEnd w:id="35"/>
      <w:bookmarkEnd w:id="36"/>
    </w:p>
    <w:p>
      <w:pPr>
        <w:pStyle w:val="style0"/>
        <w:rPr/>
      </w:pPr>
      <w:r>
        <w:rPr>
          <w:rFonts w:hint="eastAsia"/>
        </w:rPr>
        <w:t>简介：商品销售时的出货规则设置。销售时某某区域的商品要从哪个仓库出货，从哪个仓库出货时相对应扣除哪个仓库的库存。</w:t>
      </w:r>
    </w:p>
    <w:p>
      <w:pPr>
        <w:pStyle w:val="style0"/>
        <w:rPr/>
      </w:pPr>
      <w:r>
        <w:rPr>
          <w:rFonts w:hint="eastAsia"/>
        </w:rPr>
        <w:t>操作步骤：仓库</w:t>
      </w:r>
      <w:r>
        <w:rPr>
          <w:rFonts w:ascii="宋体" w:eastAsia="宋体" w:hAnsi="宋体" w:hint="eastAsia"/>
        </w:rPr>
        <w:t>-&gt;仓库管理-&gt;新增出货仓</w:t>
      </w:r>
    </w:p>
    <w:p>
      <w:pPr>
        <w:pStyle w:val="style0"/>
        <w:rPr/>
      </w:pPr>
      <w:r>
        <w:rPr>
          <w:rFonts w:hint="eastAsia"/>
        </w:rPr>
        <w:drawing>
          <wp:inline distL="0" distT="0" distB="0" distR="0">
            <wp:extent cx="5274310" cy="2468245"/>
            <wp:effectExtent l="19050" t="0" r="2540" b="0"/>
            <wp:docPr id="1078"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图片 1"/>
                    <pic:cNvPicPr/>
                  </pic:nvPicPr>
                  <pic:blipFill>
                    <a:blip r:embed="rId54" cstate="print"/>
                    <a:srcRect l="0" t="0" r="0" b="0"/>
                    <a:stretch/>
                  </pic:blipFill>
                  <pic:spPr>
                    <a:xfrm rot="0">
                      <a:off x="0" y="0"/>
                      <a:ext cx="5274310" cy="2468245"/>
                    </a:xfrm>
                    <a:prstGeom prst="rect"/>
                    <a:ln>
                      <a:noFill/>
                    </a:ln>
                  </pic:spPr>
                </pic:pic>
              </a:graphicData>
            </a:graphic>
          </wp:inline>
        </w:drawing>
      </w:r>
    </w:p>
    <w:p>
      <w:pPr>
        <w:pStyle w:val="style0"/>
        <w:rPr/>
      </w:pPr>
      <w:r>
        <w:rPr/>
        <w:drawing>
          <wp:inline distL="0" distT="0" distB="0" distR="0">
            <wp:extent cx="5274310" cy="5486400"/>
            <wp:effectExtent l="19050" t="0" r="2540" b="0"/>
            <wp:docPr id="1079" name="图片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图片 7"/>
                    <pic:cNvPicPr/>
                  </pic:nvPicPr>
                  <pic:blipFill>
                    <a:blip r:embed="rId55" cstate="print"/>
                    <a:srcRect l="0" t="0" r="0" b="0"/>
                    <a:stretch/>
                  </pic:blipFill>
                  <pic:spPr>
                    <a:xfrm rot="0">
                      <a:off x="0" y="0"/>
                      <a:ext cx="5274310" cy="5486400"/>
                    </a:xfrm>
                    <a:prstGeom prst="rect"/>
                    <a:ln>
                      <a:noFill/>
                    </a:ln>
                  </pic:spPr>
                </pic:pic>
              </a:graphicData>
            </a:graphic>
          </wp:inline>
        </w:drawing>
      </w:r>
    </w:p>
    <w:bookmarkStart w:id="37" w:name="_Toc22854_WPSOffice_Level3"/>
    <w:bookmarkStart w:id="38" w:name="_Toc14338070"/>
    <w:p>
      <w:pPr>
        <w:pStyle w:val="style3"/>
        <w:rPr/>
      </w:pPr>
      <w:r>
        <w:rPr>
          <w:rFonts w:hint="eastAsia"/>
        </w:rPr>
        <w:t>3.3供应商管理</w:t>
      </w:r>
      <w:bookmarkEnd w:id="37"/>
      <w:bookmarkEnd w:id="38"/>
    </w:p>
    <w:p>
      <w:pPr>
        <w:pStyle w:val="style0"/>
        <w:rPr/>
      </w:pPr>
      <w:r>
        <w:rPr>
          <w:rFonts w:hint="eastAsia"/>
        </w:rPr>
        <w:t>简介：门店可添加供应商，录入供应商的名称，联系人，联系方式等。</w:t>
      </w:r>
    </w:p>
    <w:p>
      <w:pPr>
        <w:pStyle w:val="style0"/>
        <w:rPr/>
      </w:pPr>
      <w:r>
        <w:rPr>
          <w:rFonts w:hint="eastAsia"/>
        </w:rPr>
        <w:t>操作步骤：仓库</w:t>
      </w:r>
      <w:r>
        <w:rPr>
          <w:rFonts w:ascii="宋体" w:eastAsia="宋体" w:hAnsi="宋体" w:hint="eastAsia"/>
        </w:rPr>
        <w:t>-&gt;供应商管理-&gt;添加供应商-&gt;录入供应商信息-&gt;确定</w:t>
      </w:r>
      <w:r>
        <w:rPr>
          <w:rFonts w:hint="eastAsia"/>
        </w:rPr>
        <w:br/>
      </w:r>
      <w:r>
        <w:rPr/>
        <w:drawing>
          <wp:inline distL="0" distT="0" distB="0" distR="0">
            <wp:extent cx="5274310" cy="2096134"/>
            <wp:effectExtent l="19050" t="0" r="2540" b="0"/>
            <wp:docPr id="1080" name="图片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图片 10"/>
                    <pic:cNvPicPr/>
                  </pic:nvPicPr>
                  <pic:blipFill>
                    <a:blip r:embed="rId56" cstate="print"/>
                    <a:srcRect l="0" t="0" r="0" b="0"/>
                    <a:stretch/>
                  </pic:blipFill>
                  <pic:spPr>
                    <a:xfrm rot="0">
                      <a:off x="0" y="0"/>
                      <a:ext cx="5274310" cy="2096134"/>
                    </a:xfrm>
                    <a:prstGeom prst="rect"/>
                    <a:ln>
                      <a:noFill/>
                    </a:ln>
                  </pic:spPr>
                </pic:pic>
              </a:graphicData>
            </a:graphic>
          </wp:inline>
        </w:drawing>
      </w:r>
    </w:p>
    <w:bookmarkStart w:id="39" w:name="_Toc11695_WPSOffice_Level3"/>
    <w:bookmarkStart w:id="40" w:name="_Toc14338071"/>
    <w:p>
      <w:pPr>
        <w:pStyle w:val="style3"/>
        <w:rPr/>
      </w:pPr>
      <w:r>
        <w:rPr>
          <w:rFonts w:hint="eastAsia"/>
        </w:rPr>
        <w:t>3.4采购进货</w:t>
      </w:r>
      <w:bookmarkEnd w:id="39"/>
      <w:bookmarkEnd w:id="40"/>
    </w:p>
    <w:p>
      <w:pPr>
        <w:pStyle w:val="style0"/>
        <w:rPr/>
      </w:pPr>
      <w:r>
        <w:rPr>
          <w:rFonts w:hint="eastAsia"/>
        </w:rPr>
        <w:t>简介：门店在供应商采购商品操作入库到门店的仓库。</w:t>
      </w:r>
    </w:p>
    <w:p>
      <w:pPr>
        <w:pStyle w:val="style0"/>
        <w:rPr>
          <w:rFonts w:ascii="宋体" w:eastAsia="宋体" w:hAnsi="宋体"/>
        </w:rPr>
      </w:pPr>
      <w:r>
        <w:rPr>
          <w:rFonts w:hint="eastAsia"/>
        </w:rPr>
        <w:t>操作步骤：仓库</w:t>
      </w:r>
      <w:r>
        <w:rPr>
          <w:rFonts w:ascii="宋体" w:eastAsia="宋体" w:hAnsi="宋体" w:hint="eastAsia"/>
        </w:rPr>
        <w:t>-&gt;采购进货-&gt;新增采购进货单-&gt;录入进货数量-&gt;保存</w:t>
      </w:r>
    </w:p>
    <w:p>
      <w:pPr>
        <w:pStyle w:val="style0"/>
        <w:rPr/>
      </w:pPr>
      <w:r>
        <w:rPr>
          <w:rFonts w:hint="eastAsia"/>
        </w:rPr>
        <w:drawing>
          <wp:inline distL="0" distT="0" distB="0" distR="0">
            <wp:extent cx="5274310" cy="2098675"/>
            <wp:effectExtent l="19050" t="0" r="2540" b="0"/>
            <wp:docPr id="1081" name="图片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图片 13"/>
                    <pic:cNvPicPr/>
                  </pic:nvPicPr>
                  <pic:blipFill>
                    <a:blip r:embed="rId57" cstate="print"/>
                    <a:srcRect l="0" t="0" r="0" b="0"/>
                    <a:stretch/>
                  </pic:blipFill>
                  <pic:spPr>
                    <a:xfrm rot="0">
                      <a:off x="0" y="0"/>
                      <a:ext cx="5274310" cy="2098675"/>
                    </a:xfrm>
                    <a:prstGeom prst="rect"/>
                    <a:ln>
                      <a:noFill/>
                    </a:ln>
                  </pic:spPr>
                </pic:pic>
              </a:graphicData>
            </a:graphic>
          </wp:inline>
        </w:drawing>
      </w:r>
    </w:p>
    <w:p>
      <w:pPr>
        <w:pStyle w:val="style0"/>
        <w:rPr/>
      </w:pPr>
      <w:r>
        <w:rPr/>
        <w:drawing>
          <wp:inline distL="0" distT="0" distB="0" distR="0">
            <wp:extent cx="5274310" cy="2181860"/>
            <wp:effectExtent l="19050" t="0" r="2540" b="0"/>
            <wp:docPr id="1082" name="图片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图片 16"/>
                    <pic:cNvPicPr/>
                  </pic:nvPicPr>
                  <pic:blipFill>
                    <a:blip r:embed="rId58" cstate="print"/>
                    <a:srcRect l="0" t="0" r="0" b="0"/>
                    <a:stretch/>
                  </pic:blipFill>
                  <pic:spPr>
                    <a:xfrm rot="0">
                      <a:off x="0" y="0"/>
                      <a:ext cx="5274310" cy="2181860"/>
                    </a:xfrm>
                    <a:prstGeom prst="rect"/>
                    <a:ln>
                      <a:noFill/>
                    </a:ln>
                  </pic:spPr>
                </pic:pic>
              </a:graphicData>
            </a:graphic>
          </wp:inline>
        </w:drawing>
      </w:r>
    </w:p>
    <w:bookmarkStart w:id="41" w:name="_Toc14338072"/>
    <w:bookmarkStart w:id="42" w:name="_Toc12885_WPSOffice_Level3"/>
    <w:p>
      <w:pPr>
        <w:pStyle w:val="style3"/>
        <w:rPr/>
      </w:pPr>
      <w:r>
        <w:rPr>
          <w:rFonts w:hint="eastAsia"/>
        </w:rPr>
        <w:t>3.5采购退货</w:t>
      </w:r>
      <w:bookmarkEnd w:id="41"/>
      <w:bookmarkEnd w:id="42"/>
    </w:p>
    <w:p>
      <w:pPr>
        <w:pStyle w:val="style0"/>
        <w:rPr/>
      </w:pPr>
      <w:r>
        <w:rPr>
          <w:rFonts w:hint="eastAsia"/>
        </w:rPr>
        <w:t>简介：门店在供应商采购商品后需要退回给供应商时操作采购退货。</w:t>
      </w:r>
    </w:p>
    <w:p>
      <w:pPr>
        <w:pStyle w:val="style0"/>
        <w:rPr/>
      </w:pPr>
      <w:r>
        <w:rPr>
          <w:rFonts w:hint="eastAsia"/>
        </w:rPr>
        <w:t>操作步骤：仓库</w:t>
      </w:r>
      <w:r>
        <w:rPr>
          <w:rFonts w:ascii="宋体" w:eastAsia="宋体" w:hAnsi="宋体" w:hint="eastAsia"/>
        </w:rPr>
        <w:t>-&gt;采购进货-&gt;新增采购退货单-&gt;录入退货数量-&gt;保存</w:t>
      </w:r>
    </w:p>
    <w:p>
      <w:pPr>
        <w:pStyle w:val="style0"/>
        <w:rPr/>
      </w:pPr>
      <w:r>
        <w:rPr/>
        <w:drawing>
          <wp:inline distL="0" distT="0" distB="0" distR="0">
            <wp:extent cx="5274310" cy="2130425"/>
            <wp:effectExtent l="19050" t="0" r="2540" b="0"/>
            <wp:docPr id="1083" name="图片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图片 19"/>
                    <pic:cNvPicPr/>
                  </pic:nvPicPr>
                  <pic:blipFill>
                    <a:blip r:embed="rId59" cstate="print"/>
                    <a:srcRect l="0" t="0" r="0" b="0"/>
                    <a:stretch/>
                  </pic:blipFill>
                  <pic:spPr>
                    <a:xfrm rot="0">
                      <a:off x="0" y="0"/>
                      <a:ext cx="5274310" cy="2130425"/>
                    </a:xfrm>
                    <a:prstGeom prst="rect"/>
                    <a:ln>
                      <a:noFill/>
                    </a:ln>
                  </pic:spPr>
                </pic:pic>
              </a:graphicData>
            </a:graphic>
          </wp:inline>
        </w:drawing>
      </w:r>
    </w:p>
    <w:p>
      <w:pPr>
        <w:pStyle w:val="style0"/>
        <w:rPr/>
      </w:pPr>
      <w:r>
        <w:rPr/>
        <w:drawing>
          <wp:inline distL="0" distT="0" distB="0" distR="0">
            <wp:extent cx="5274310" cy="2452370"/>
            <wp:effectExtent l="19050" t="0" r="2540" b="0"/>
            <wp:docPr id="1084" name="图片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图片 22"/>
                    <pic:cNvPicPr/>
                  </pic:nvPicPr>
                  <pic:blipFill>
                    <a:blip r:embed="rId60" cstate="print"/>
                    <a:srcRect l="0" t="0" r="0" b="0"/>
                    <a:stretch/>
                  </pic:blipFill>
                  <pic:spPr>
                    <a:xfrm rot="0">
                      <a:off x="0" y="0"/>
                      <a:ext cx="5274310" cy="2452370"/>
                    </a:xfrm>
                    <a:prstGeom prst="rect"/>
                    <a:ln>
                      <a:noFill/>
                    </a:ln>
                  </pic:spPr>
                </pic:pic>
              </a:graphicData>
            </a:graphic>
          </wp:inline>
        </w:drawing>
      </w:r>
    </w:p>
    <w:p>
      <w:pPr>
        <w:pStyle w:val="style0"/>
        <w:rPr/>
      </w:pPr>
    </w:p>
    <w:bookmarkStart w:id="43" w:name="_Toc25966_WPSOffice_Level3"/>
    <w:bookmarkStart w:id="44" w:name="_Toc14338073"/>
    <w:p>
      <w:pPr>
        <w:pStyle w:val="style3"/>
        <w:rPr/>
      </w:pPr>
      <w:r>
        <w:rPr>
          <w:rFonts w:hint="eastAsia"/>
        </w:rPr>
        <w:t>3.6库存调拨</w:t>
      </w:r>
      <w:bookmarkEnd w:id="43"/>
      <w:bookmarkEnd w:id="44"/>
    </w:p>
    <w:p>
      <w:pPr>
        <w:pStyle w:val="style0"/>
        <w:rPr/>
      </w:pPr>
      <w:r>
        <w:rPr>
          <w:rFonts w:hint="eastAsia"/>
        </w:rPr>
        <w:t>简介：相同门店不同仓库之间的调拨，也支持跨门店调拨。</w:t>
      </w:r>
    </w:p>
    <w:p>
      <w:pPr>
        <w:pStyle w:val="style0"/>
        <w:rPr/>
      </w:pPr>
      <w:r>
        <w:rPr>
          <w:rFonts w:hint="eastAsia"/>
        </w:rPr>
        <w:t>操作步骤：仓库</w:t>
      </w:r>
      <w:r>
        <w:rPr>
          <w:rFonts w:ascii="宋体" w:eastAsia="宋体" w:hAnsi="宋体" w:hint="eastAsia"/>
        </w:rPr>
        <w:t>-&gt;库存调拨-&gt;新增库存调拨单-&gt;录入调拨数量-&gt;保存</w:t>
      </w:r>
      <w:r>
        <w:rPr>
          <w:rFonts w:hint="eastAsia"/>
        </w:rPr>
        <w:br/>
      </w:r>
      <w:r>
        <w:rPr/>
        <w:drawing>
          <wp:inline distL="0" distT="0" distB="0" distR="0">
            <wp:extent cx="5274310" cy="2130425"/>
            <wp:effectExtent l="19050" t="0" r="2540" b="0"/>
            <wp:docPr id="1085" name="图片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图片 25"/>
                    <pic:cNvPicPr/>
                  </pic:nvPicPr>
                  <pic:blipFill>
                    <a:blip r:embed="rId61" cstate="print"/>
                    <a:srcRect l="0" t="0" r="0" b="0"/>
                    <a:stretch/>
                  </pic:blipFill>
                  <pic:spPr>
                    <a:xfrm rot="0">
                      <a:off x="0" y="0"/>
                      <a:ext cx="5274310" cy="2130425"/>
                    </a:xfrm>
                    <a:prstGeom prst="rect"/>
                    <a:ln>
                      <a:noFill/>
                    </a:ln>
                  </pic:spPr>
                </pic:pic>
              </a:graphicData>
            </a:graphic>
          </wp:inline>
        </w:drawing>
      </w:r>
    </w:p>
    <w:p>
      <w:pPr>
        <w:pStyle w:val="style0"/>
        <w:rPr/>
      </w:pPr>
      <w:r>
        <w:rPr/>
        <w:drawing>
          <wp:inline distL="0" distT="0" distB="0" distR="0">
            <wp:extent cx="5274310" cy="2710815"/>
            <wp:effectExtent l="19050" t="0" r="2540" b="0"/>
            <wp:docPr id="1086" name="图片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图片 28"/>
                    <pic:cNvPicPr/>
                  </pic:nvPicPr>
                  <pic:blipFill>
                    <a:blip r:embed="rId62" cstate="print"/>
                    <a:srcRect l="0" t="0" r="0" b="0"/>
                    <a:stretch/>
                  </pic:blipFill>
                  <pic:spPr>
                    <a:xfrm rot="0">
                      <a:off x="0" y="0"/>
                      <a:ext cx="5274310" cy="2710815"/>
                    </a:xfrm>
                    <a:prstGeom prst="rect"/>
                    <a:ln>
                      <a:noFill/>
                    </a:ln>
                  </pic:spPr>
                </pic:pic>
              </a:graphicData>
            </a:graphic>
          </wp:inline>
        </w:drawing>
      </w:r>
    </w:p>
    <w:bookmarkStart w:id="45" w:name="_Toc29941_WPSOffice_Level3"/>
    <w:bookmarkStart w:id="46" w:name="_Toc14338074"/>
    <w:p>
      <w:pPr>
        <w:pStyle w:val="style3"/>
        <w:rPr/>
      </w:pPr>
      <w:r>
        <w:rPr>
          <w:rFonts w:hint="eastAsia"/>
        </w:rPr>
        <w:t>3.7报损单</w:t>
      </w:r>
      <w:bookmarkEnd w:id="45"/>
      <w:bookmarkEnd w:id="46"/>
    </w:p>
    <w:p>
      <w:pPr>
        <w:pStyle w:val="style0"/>
        <w:rPr/>
      </w:pPr>
      <w:r>
        <w:rPr>
          <w:rFonts w:hint="eastAsia"/>
        </w:rPr>
        <w:t>简介：门店有商品损坏时可填写报损单。</w:t>
      </w:r>
    </w:p>
    <w:p>
      <w:pPr>
        <w:pStyle w:val="style0"/>
        <w:rPr>
          <w:rFonts w:ascii="宋体" w:eastAsia="宋体" w:hAnsi="宋体"/>
        </w:rPr>
      </w:pPr>
      <w:r>
        <w:rPr>
          <w:rFonts w:hint="eastAsia"/>
        </w:rPr>
        <w:t>操作步骤：仓库</w:t>
      </w:r>
      <w:r>
        <w:rPr>
          <w:rFonts w:ascii="宋体" w:eastAsia="宋体" w:hAnsi="宋体" w:hint="eastAsia"/>
        </w:rPr>
        <w:t>-&gt;报损单-&gt;新增报损单-&gt;录入报损数量-&gt;保存</w:t>
      </w:r>
      <w:r>
        <w:rPr>
          <w:rFonts w:hint="eastAsia"/>
        </w:rPr>
        <w:br/>
      </w:r>
      <w:r>
        <w:rPr/>
        <w:drawing>
          <wp:inline distL="0" distT="0" distB="0" distR="0">
            <wp:extent cx="5274310" cy="1957704"/>
            <wp:effectExtent l="19050" t="0" r="2540" b="0"/>
            <wp:docPr id="1087" name="图片 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图片 31"/>
                    <pic:cNvPicPr/>
                  </pic:nvPicPr>
                  <pic:blipFill>
                    <a:blip r:embed="rId63" cstate="print"/>
                    <a:srcRect l="0" t="0" r="0" b="0"/>
                    <a:stretch/>
                  </pic:blipFill>
                  <pic:spPr>
                    <a:xfrm rot="0">
                      <a:off x="0" y="0"/>
                      <a:ext cx="5274310" cy="1957704"/>
                    </a:xfrm>
                    <a:prstGeom prst="rect"/>
                    <a:ln>
                      <a:noFill/>
                    </a:ln>
                  </pic:spPr>
                </pic:pic>
              </a:graphicData>
            </a:graphic>
          </wp:inline>
        </w:drawing>
      </w:r>
    </w:p>
    <w:p>
      <w:pPr>
        <w:pStyle w:val="style0"/>
        <w:rPr>
          <w:rFonts w:ascii="宋体" w:eastAsia="宋体" w:hAnsi="宋体"/>
        </w:rPr>
      </w:pPr>
      <w:r>
        <w:rPr>
          <w:rFonts w:ascii="宋体" w:eastAsia="宋体" w:hAnsi="宋体" w:hint="eastAsia"/>
        </w:rPr>
        <w:drawing>
          <wp:inline distL="0" distT="0" distB="0" distR="0">
            <wp:extent cx="5274310" cy="2221230"/>
            <wp:effectExtent l="19050" t="0" r="2540" b="0"/>
            <wp:docPr id="1088" name="图片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图片 34"/>
                    <pic:cNvPicPr/>
                  </pic:nvPicPr>
                  <pic:blipFill>
                    <a:blip r:embed="rId64" cstate="print"/>
                    <a:srcRect l="0" t="0" r="0" b="0"/>
                    <a:stretch/>
                  </pic:blipFill>
                  <pic:spPr>
                    <a:xfrm rot="0">
                      <a:off x="0" y="0"/>
                      <a:ext cx="5274310" cy="2221230"/>
                    </a:xfrm>
                    <a:prstGeom prst="rect"/>
                    <a:ln>
                      <a:noFill/>
                    </a:ln>
                  </pic:spPr>
                </pic:pic>
              </a:graphicData>
            </a:graphic>
          </wp:inline>
        </w:drawing>
      </w:r>
    </w:p>
    <w:p>
      <w:pPr>
        <w:pStyle w:val="style0"/>
        <w:rPr/>
      </w:pPr>
    </w:p>
    <w:bookmarkStart w:id="47" w:name="_Toc18459_WPSOffice_Level3"/>
    <w:bookmarkStart w:id="48" w:name="_Toc14338075"/>
    <w:p>
      <w:pPr>
        <w:pStyle w:val="style3"/>
        <w:rPr/>
      </w:pPr>
      <w:r>
        <w:rPr>
          <w:rFonts w:hint="eastAsia"/>
        </w:rPr>
        <w:t>3.8领用单</w:t>
      </w:r>
      <w:bookmarkEnd w:id="47"/>
      <w:bookmarkEnd w:id="48"/>
    </w:p>
    <w:p>
      <w:pPr>
        <w:pStyle w:val="style0"/>
        <w:rPr/>
      </w:pPr>
      <w:r>
        <w:rPr>
          <w:rFonts w:hint="eastAsia"/>
        </w:rPr>
        <w:t>简介：场所员工需要领用商品时可操作领用单。</w:t>
      </w:r>
    </w:p>
    <w:p>
      <w:pPr>
        <w:pStyle w:val="style0"/>
        <w:rPr/>
      </w:pPr>
      <w:r>
        <w:rPr>
          <w:rFonts w:hint="eastAsia"/>
        </w:rPr>
        <w:t>操作步骤：仓库</w:t>
      </w:r>
      <w:r>
        <w:rPr>
          <w:rFonts w:ascii="宋体" w:eastAsia="宋体" w:hAnsi="宋体" w:hint="eastAsia"/>
        </w:rPr>
        <w:t>-&gt;领用单-&gt;新增领用单-&gt;录入领用数量-&gt;保存</w:t>
      </w:r>
    </w:p>
    <w:p>
      <w:pPr>
        <w:pStyle w:val="style0"/>
        <w:rPr/>
      </w:pPr>
      <w:r>
        <w:rPr/>
        <w:drawing>
          <wp:inline distL="0" distT="0" distB="0" distR="0">
            <wp:extent cx="5274310" cy="1944369"/>
            <wp:effectExtent l="19050" t="0" r="2540" b="0"/>
            <wp:docPr id="1089" name="图片 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图片 37"/>
                    <pic:cNvPicPr/>
                  </pic:nvPicPr>
                  <pic:blipFill>
                    <a:blip r:embed="rId65" cstate="print"/>
                    <a:srcRect l="0" t="0" r="0" b="0"/>
                    <a:stretch/>
                  </pic:blipFill>
                  <pic:spPr>
                    <a:xfrm rot="0">
                      <a:off x="0" y="0"/>
                      <a:ext cx="5274310" cy="1944369"/>
                    </a:xfrm>
                    <a:prstGeom prst="rect"/>
                    <a:ln>
                      <a:noFill/>
                    </a:ln>
                  </pic:spPr>
                </pic:pic>
              </a:graphicData>
            </a:graphic>
          </wp:inline>
        </w:drawing>
      </w:r>
    </w:p>
    <w:p>
      <w:pPr>
        <w:pStyle w:val="style0"/>
        <w:rPr/>
      </w:pPr>
      <w:r>
        <w:rPr/>
        <w:drawing>
          <wp:inline distL="0" distT="0" distB="0" distR="0">
            <wp:extent cx="5186045" cy="2095500"/>
            <wp:effectExtent l="0" t="0" r="0" b="0"/>
            <wp:docPr id="1090" name="图片 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图片 40"/>
                    <pic:cNvPicPr/>
                  </pic:nvPicPr>
                  <pic:blipFill>
                    <a:blip r:embed="rId66" cstate="print"/>
                    <a:srcRect l="0" t="0" r="0" b="0"/>
                    <a:stretch/>
                  </pic:blipFill>
                  <pic:spPr>
                    <a:xfrm rot="0">
                      <a:off x="0" y="0"/>
                      <a:ext cx="5186045" cy="2095500"/>
                    </a:xfrm>
                    <a:prstGeom prst="rect"/>
                    <a:ln>
                      <a:noFill/>
                    </a:ln>
                  </pic:spPr>
                </pic:pic>
              </a:graphicData>
            </a:graphic>
          </wp:inline>
        </w:drawing>
      </w:r>
    </w:p>
    <w:p>
      <w:pPr>
        <w:pStyle w:val="style0"/>
        <w:rPr/>
      </w:pPr>
    </w:p>
    <w:bookmarkStart w:id="49" w:name="_Toc14338076"/>
    <w:bookmarkStart w:id="50" w:name="_Toc5351_WPSOffice_Level3"/>
    <w:p>
      <w:pPr>
        <w:pStyle w:val="style3"/>
        <w:rPr/>
      </w:pPr>
      <w:r>
        <w:rPr>
          <w:rFonts w:hint="eastAsia"/>
        </w:rPr>
        <w:t>3.9库存盘点</w:t>
      </w:r>
      <w:bookmarkEnd w:id="49"/>
      <w:bookmarkEnd w:id="50"/>
    </w:p>
    <w:p>
      <w:pPr>
        <w:pStyle w:val="style0"/>
        <w:rPr/>
      </w:pPr>
      <w:r>
        <w:rPr>
          <w:rFonts w:hint="eastAsia"/>
        </w:rPr>
        <w:t>简介：场所仓管人员可对商品操作盘点，可以导出盘点表。</w:t>
      </w:r>
    </w:p>
    <w:p>
      <w:pPr>
        <w:pStyle w:val="style0"/>
        <w:rPr>
          <w:rFonts w:ascii="宋体" w:eastAsia="宋体" w:hAnsi="宋体"/>
        </w:rPr>
      </w:pPr>
      <w:r>
        <w:t>操作步骤</w:t>
      </w:r>
      <w:r>
        <w:rPr>
          <w:rFonts w:hint="eastAsia"/>
        </w:rPr>
        <w:t>：</w:t>
      </w:r>
      <w:r>
        <w:t>仓库</w:t>
      </w:r>
      <w:r>
        <w:rPr>
          <w:rFonts w:ascii="宋体" w:eastAsia="宋体" w:hAnsi="宋体" w:hint="eastAsia"/>
        </w:rPr>
        <w:t>-&gt;库存盘点-&gt;新增盘点单-&gt;获取系统实时库存-&gt;录入实际库存-&gt;保存</w:t>
      </w:r>
    </w:p>
    <w:p>
      <w:pPr>
        <w:pStyle w:val="style0"/>
        <w:rPr/>
      </w:pPr>
      <w:r>
        <w:rPr/>
        <w:drawing>
          <wp:inline distL="0" distT="0" distB="0" distR="0">
            <wp:extent cx="4972050" cy="1849754"/>
            <wp:effectExtent l="0" t="0" r="0" b="0"/>
            <wp:docPr id="1091" name="图片 2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5" name="图片 233"/>
                    <pic:cNvPicPr/>
                  </pic:nvPicPr>
                  <pic:blipFill>
                    <a:blip r:embed="rId67" cstate="print"/>
                    <a:srcRect l="0" t="0" r="0" b="0"/>
                    <a:stretch/>
                  </pic:blipFill>
                  <pic:spPr>
                    <a:xfrm rot="0">
                      <a:off x="0" y="0"/>
                      <a:ext cx="4972050" cy="1849754"/>
                    </a:xfrm>
                    <a:prstGeom prst="rect"/>
                  </pic:spPr>
                </pic:pic>
              </a:graphicData>
            </a:graphic>
          </wp:inline>
        </w:drawing>
      </w:r>
      <w:r>
        <w:br/>
      </w:r>
      <w:r>
        <w:rPr/>
        <w:drawing>
          <wp:inline distL="0" distT="0" distB="0" distR="0">
            <wp:extent cx="5274310" cy="3364230"/>
            <wp:effectExtent l="0" t="0" r="0" b="0"/>
            <wp:docPr id="1092" name="图片 25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6" name="图片 253"/>
                    <pic:cNvPicPr/>
                  </pic:nvPicPr>
                  <pic:blipFill>
                    <a:blip r:embed="rId68" cstate="print"/>
                    <a:srcRect l="0" t="0" r="0" b="0"/>
                    <a:stretch/>
                  </pic:blipFill>
                  <pic:spPr>
                    <a:xfrm rot="0">
                      <a:off x="0" y="0"/>
                      <a:ext cx="5274310" cy="3364230"/>
                    </a:xfrm>
                    <a:prstGeom prst="rect"/>
                  </pic:spPr>
                </pic:pic>
              </a:graphicData>
            </a:graphic>
          </wp:inline>
        </w:drawing>
      </w:r>
    </w:p>
    <w:p>
      <w:pPr>
        <w:pStyle w:val="style179"/>
        <w:numPr>
          <w:ilvl w:val="0"/>
          <w:numId w:val="2"/>
        </w:numPr>
        <w:adjustRightInd/>
        <w:spacing w:lineRule="auto" w:line="240"/>
        <w:ind w:firstLineChars="0"/>
        <w:textAlignment w:val="auto"/>
        <w:rPr>
          <w:rFonts w:ascii="Calibri" w:cs="宋体" w:eastAsia="宋体" w:hAnsi="Calibri"/>
          <w:szCs w:val="24"/>
        </w:rPr>
      </w:pPr>
      <w:r>
        <w:rPr>
          <w:rFonts w:ascii="Calibri" w:cs="宋体" w:eastAsia="宋体" w:hAnsi="Calibri"/>
          <w:szCs w:val="24"/>
        </w:rPr>
        <w:t>开始时间</w:t>
      </w:r>
      <w:r>
        <w:rPr>
          <w:rFonts w:ascii="Calibri" w:cs="宋体" w:eastAsia="宋体" w:hAnsi="Calibri" w:hint="eastAsia"/>
          <w:szCs w:val="24"/>
        </w:rPr>
        <w:t>：</w:t>
      </w:r>
      <w:r>
        <w:rPr>
          <w:rFonts w:ascii="Calibri" w:cs="宋体" w:eastAsia="宋体" w:hAnsi="Calibri"/>
          <w:szCs w:val="24"/>
        </w:rPr>
        <w:t>固定为上次盘点结束时间</w:t>
      </w:r>
    </w:p>
    <w:p>
      <w:pPr>
        <w:pStyle w:val="style179"/>
        <w:numPr>
          <w:ilvl w:val="0"/>
          <w:numId w:val="2"/>
        </w:numPr>
        <w:adjustRightInd/>
        <w:spacing w:lineRule="auto" w:line="240"/>
        <w:ind w:firstLineChars="0"/>
        <w:textAlignment w:val="auto"/>
        <w:rPr>
          <w:rFonts w:ascii="Calibri" w:cs="宋体" w:eastAsia="宋体" w:hAnsi="Calibri"/>
          <w:szCs w:val="24"/>
        </w:rPr>
      </w:pPr>
      <w:r>
        <w:rPr>
          <w:rFonts w:ascii="Calibri" w:cs="宋体" w:eastAsia="宋体" w:hAnsi="Calibri" w:hint="eastAsia"/>
          <w:szCs w:val="24"/>
        </w:rPr>
        <w:t>结束时间：不填写时系统实时库存获取当下时间点的库存，填写的话获取填写日期0</w:t>
      </w:r>
      <w:r>
        <w:rPr>
          <w:rFonts w:ascii="Calibri" w:cs="宋体" w:eastAsia="宋体" w:hAnsi="Calibri"/>
          <w:szCs w:val="24"/>
        </w:rPr>
        <w:t>8</w:t>
      </w:r>
      <w:r>
        <w:rPr>
          <w:rFonts w:ascii="Calibri" w:cs="宋体" w:eastAsia="宋体" w:hAnsi="Calibri" w:hint="eastAsia"/>
          <w:szCs w:val="24"/>
        </w:rPr>
        <w:t>:</w:t>
      </w:r>
      <w:r>
        <w:rPr>
          <w:rFonts w:ascii="Calibri" w:cs="宋体" w:eastAsia="宋体" w:hAnsi="Calibri"/>
          <w:szCs w:val="24"/>
        </w:rPr>
        <w:t>00时的系统实时库存</w:t>
      </w:r>
      <w:r>
        <w:rPr>
          <w:rFonts w:ascii="Calibri" w:cs="宋体" w:eastAsia="宋体" w:hAnsi="Calibri" w:hint="eastAsia"/>
          <w:szCs w:val="24"/>
        </w:rPr>
        <w:t>；例如A场所营业时间为1</w:t>
      </w:r>
      <w:r>
        <w:rPr>
          <w:rFonts w:ascii="Calibri" w:cs="宋体" w:eastAsia="宋体" w:hAnsi="Calibri"/>
          <w:szCs w:val="24"/>
        </w:rPr>
        <w:t>3</w:t>
      </w:r>
      <w:r>
        <w:rPr>
          <w:rFonts w:ascii="Calibri" w:cs="宋体" w:eastAsia="宋体" w:hAnsi="Calibri" w:hint="eastAsia"/>
          <w:szCs w:val="24"/>
        </w:rPr>
        <w:t>:0</w:t>
      </w:r>
      <w:r>
        <w:rPr>
          <w:rFonts w:ascii="Calibri" w:cs="宋体" w:eastAsia="宋体" w:hAnsi="Calibri"/>
          <w:szCs w:val="24"/>
        </w:rPr>
        <w:t>0</w:t>
      </w:r>
      <w:r>
        <w:rPr>
          <w:rFonts w:ascii="Calibri" w:cs="宋体" w:eastAsia="宋体" w:hAnsi="Calibri" w:hint="eastAsia"/>
          <w:szCs w:val="24"/>
        </w:rPr>
        <w:t>-</w:t>
      </w:r>
      <w:r>
        <w:rPr>
          <w:rFonts w:ascii="Calibri" w:cs="宋体" w:eastAsia="宋体" w:hAnsi="Calibri"/>
          <w:szCs w:val="24"/>
        </w:rPr>
        <w:t>02</w:t>
      </w:r>
      <w:r>
        <w:rPr>
          <w:rFonts w:ascii="Calibri" w:cs="宋体" w:eastAsia="宋体" w:hAnsi="Calibri" w:hint="eastAsia"/>
          <w:szCs w:val="24"/>
        </w:rPr>
        <w:t>:0</w:t>
      </w:r>
      <w:r>
        <w:rPr>
          <w:rFonts w:ascii="Calibri" w:cs="宋体" w:eastAsia="宋体" w:hAnsi="Calibri"/>
          <w:szCs w:val="24"/>
        </w:rPr>
        <w:t>0</w:t>
      </w:r>
      <w:r>
        <w:rPr>
          <w:rFonts w:ascii="Calibri" w:cs="宋体" w:eastAsia="宋体" w:hAnsi="Calibri" w:hint="eastAsia"/>
          <w:szCs w:val="24"/>
        </w:rPr>
        <w:t>,3月</w:t>
      </w:r>
      <w:r>
        <w:rPr>
          <w:rFonts w:ascii="Calibri" w:cs="宋体" w:eastAsia="宋体" w:hAnsi="Calibri"/>
          <w:szCs w:val="24"/>
        </w:rPr>
        <w:t>1</w:t>
      </w:r>
      <w:r>
        <w:rPr>
          <w:rFonts w:ascii="Calibri" w:cs="宋体" w:eastAsia="宋体" w:hAnsi="Calibri" w:hint="eastAsia"/>
          <w:szCs w:val="24"/>
        </w:rPr>
        <w:t>号午夜0</w:t>
      </w:r>
      <w:r>
        <w:rPr>
          <w:rFonts w:ascii="Calibri" w:cs="宋体" w:eastAsia="宋体" w:hAnsi="Calibri"/>
          <w:szCs w:val="24"/>
        </w:rPr>
        <w:t>2点营业结束后在</w:t>
      </w:r>
      <w:r>
        <w:rPr>
          <w:rFonts w:ascii="Calibri" w:cs="宋体" w:eastAsia="宋体" w:hAnsi="Calibri" w:hint="eastAsia"/>
          <w:szCs w:val="24"/>
        </w:rPr>
        <w:t>3月1号1</w:t>
      </w:r>
      <w:r>
        <w:rPr>
          <w:rFonts w:ascii="Calibri" w:cs="宋体" w:eastAsia="宋体" w:hAnsi="Calibri"/>
          <w:szCs w:val="24"/>
        </w:rPr>
        <w:t>3点前盘出实际库存</w:t>
      </w:r>
      <w:r>
        <w:rPr>
          <w:rFonts w:ascii="Calibri" w:cs="宋体" w:eastAsia="宋体" w:hAnsi="Calibri" w:hint="eastAsia"/>
          <w:szCs w:val="24"/>
        </w:rPr>
        <w:t>，若在3月1号1</w:t>
      </w:r>
      <w:r>
        <w:rPr>
          <w:rFonts w:ascii="Calibri" w:cs="宋体" w:eastAsia="宋体" w:hAnsi="Calibri"/>
          <w:szCs w:val="24"/>
        </w:rPr>
        <w:t>3点之后</w:t>
      </w:r>
      <w:r>
        <w:rPr>
          <w:rFonts w:ascii="Calibri" w:cs="宋体" w:eastAsia="宋体" w:hAnsi="Calibri" w:hint="eastAsia"/>
          <w:szCs w:val="24"/>
        </w:rPr>
        <w:t>将实际库存录入系统，结束时间应选择3月1号</w:t>
      </w:r>
      <w:r>
        <w:rPr>
          <w:rFonts w:ascii="Calibri" w:cs="宋体" w:eastAsia="宋体" w:hAnsi="Calibri"/>
          <w:szCs w:val="24"/>
        </w:rPr>
        <w:t>8点</w:t>
      </w:r>
      <w:r>
        <w:rPr>
          <w:rFonts w:ascii="Calibri" w:cs="宋体" w:eastAsia="宋体" w:hAnsi="Calibri" w:hint="eastAsia"/>
          <w:szCs w:val="24"/>
        </w:rPr>
        <w:t>；</w:t>
      </w:r>
      <w:r>
        <w:rPr>
          <w:rFonts w:ascii="Calibri" w:cs="宋体" w:eastAsia="宋体" w:hAnsi="Calibri"/>
          <w:szCs w:val="24"/>
        </w:rPr>
        <w:t>若在</w:t>
      </w:r>
      <w:r>
        <w:rPr>
          <w:rFonts w:ascii="Calibri" w:cs="宋体" w:eastAsia="宋体" w:hAnsi="Calibri" w:hint="eastAsia"/>
          <w:szCs w:val="24"/>
        </w:rPr>
        <w:t>3月1号1</w:t>
      </w:r>
      <w:r>
        <w:rPr>
          <w:rFonts w:ascii="Calibri" w:cs="宋体" w:eastAsia="宋体" w:hAnsi="Calibri"/>
          <w:szCs w:val="24"/>
        </w:rPr>
        <w:t>3点前将实际库存录入系统</w:t>
      </w:r>
      <w:r>
        <w:rPr>
          <w:rFonts w:ascii="Calibri" w:cs="宋体" w:eastAsia="宋体" w:hAnsi="Calibri" w:hint="eastAsia"/>
          <w:szCs w:val="24"/>
        </w:rPr>
        <w:t>，</w:t>
      </w:r>
      <w:r>
        <w:rPr>
          <w:rFonts w:ascii="Calibri" w:cs="宋体" w:eastAsia="宋体" w:hAnsi="Calibri"/>
          <w:szCs w:val="24"/>
        </w:rPr>
        <w:t>结束时间可以不填写</w:t>
      </w:r>
    </w:p>
    <w:p>
      <w:pPr>
        <w:pStyle w:val="style179"/>
        <w:numPr>
          <w:ilvl w:val="0"/>
          <w:numId w:val="2"/>
        </w:numPr>
        <w:adjustRightInd/>
        <w:spacing w:lineRule="auto" w:line="240"/>
        <w:ind w:firstLineChars="0"/>
        <w:textAlignment w:val="auto"/>
        <w:rPr>
          <w:rFonts w:ascii="Calibri" w:cs="宋体" w:eastAsia="宋体" w:hAnsi="Calibri"/>
          <w:szCs w:val="24"/>
        </w:rPr>
      </w:pPr>
      <w:r>
        <w:rPr>
          <w:rFonts w:ascii="Calibri" w:cs="宋体" w:eastAsia="宋体" w:hAnsi="Calibri" w:hint="eastAsia"/>
          <w:szCs w:val="24"/>
        </w:rPr>
        <w:t>系统实时库存：盘点结束时间时的系统实时库存</w:t>
      </w:r>
    </w:p>
    <w:p>
      <w:pPr>
        <w:pStyle w:val="style179"/>
        <w:numPr>
          <w:ilvl w:val="0"/>
          <w:numId w:val="2"/>
        </w:numPr>
        <w:adjustRightInd/>
        <w:spacing w:lineRule="auto" w:line="240"/>
        <w:ind w:firstLineChars="0"/>
        <w:textAlignment w:val="auto"/>
        <w:rPr>
          <w:rFonts w:ascii="Calibri" w:cs="宋体" w:eastAsia="宋体" w:hAnsi="Calibri"/>
          <w:szCs w:val="24"/>
        </w:rPr>
      </w:pPr>
      <w:r>
        <w:rPr>
          <w:rFonts w:ascii="Calibri" w:cs="宋体" w:eastAsia="宋体" w:hAnsi="Calibri" w:hint="eastAsia"/>
          <w:szCs w:val="24"/>
        </w:rPr>
        <w:t>实际库存：实际盘点的数量</w:t>
      </w:r>
    </w:p>
    <w:p>
      <w:pPr>
        <w:pStyle w:val="style0"/>
        <w:rPr/>
      </w:pPr>
    </w:p>
    <w:bookmarkStart w:id="51" w:name="_Toc14338077"/>
    <w:bookmarkStart w:id="52" w:name="_Toc14719_WPSOffice_Level3"/>
    <w:p>
      <w:pPr>
        <w:pStyle w:val="style3"/>
        <w:rPr/>
      </w:pPr>
      <w:r>
        <w:rPr>
          <w:rFonts w:hint="eastAsia"/>
        </w:rPr>
        <w:t>3.10实时库存</w:t>
      </w:r>
      <w:bookmarkEnd w:id="51"/>
      <w:bookmarkEnd w:id="52"/>
    </w:p>
    <w:p>
      <w:pPr>
        <w:pStyle w:val="style0"/>
        <w:rPr/>
      </w:pPr>
      <w:r>
        <w:rPr>
          <w:rFonts w:hint="eastAsia"/>
        </w:rPr>
        <w:t>简介：门店实时库存查询，可以根据商品类型排序和库存数量排序，也可设置最小库存预警及查询缺货。</w:t>
      </w:r>
      <w:r>
        <w:rPr>
          <w:rFonts w:hint="eastAsia"/>
        </w:rPr>
        <w:br/>
      </w:r>
      <w:r>
        <w:rPr/>
        <w:drawing>
          <wp:inline distL="0" distT="0" distB="0" distR="0">
            <wp:extent cx="5263515" cy="3124835"/>
            <wp:effectExtent l="0" t="0" r="13334" b="18415"/>
            <wp:docPr id="1093" name="图片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7" name="图片 22"/>
                    <pic:cNvPicPr/>
                  </pic:nvPicPr>
                  <pic:blipFill>
                    <a:blip r:embed="rId69" cstate="print"/>
                    <a:srcRect l="0" t="0" r="0" b="0"/>
                    <a:stretch/>
                  </pic:blipFill>
                  <pic:spPr>
                    <a:xfrm rot="0">
                      <a:off x="0" y="0"/>
                      <a:ext cx="5263515" cy="3124835"/>
                    </a:xfrm>
                    <a:prstGeom prst="rect"/>
                    <a:ln>
                      <a:noFill/>
                    </a:ln>
                  </pic:spPr>
                </pic:pic>
              </a:graphicData>
            </a:graphic>
          </wp:inline>
        </w:drawing>
      </w:r>
    </w:p>
    <w:p>
      <w:pPr>
        <w:pStyle w:val="style0"/>
        <w:rPr>
          <w:rFonts w:hint="eastAsia"/>
        </w:rPr>
      </w:pPr>
    </w:p>
    <w:bookmarkStart w:id="53" w:name="_Toc14338078"/>
    <w:p>
      <w:pPr>
        <w:pStyle w:val="style3"/>
        <w:rPr/>
      </w:pPr>
      <w:r>
        <w:rPr>
          <w:rFonts w:hint="eastAsia"/>
        </w:rPr>
        <w:t>3.11寄存管理</w:t>
      </w:r>
      <w:bookmarkEnd w:id="53"/>
    </w:p>
    <w:p>
      <w:pPr>
        <w:pStyle w:val="style0"/>
        <w:rPr/>
      </w:pPr>
      <w:r>
        <w:t>简介</w:t>
      </w:r>
      <w:r>
        <w:rPr>
          <w:rFonts w:hint="eastAsia"/>
        </w:rPr>
        <w:t>：可以查询客户存酒信息</w:t>
      </w:r>
    </w:p>
    <w:p>
      <w:pPr>
        <w:pStyle w:val="style0"/>
        <w:rPr/>
      </w:pPr>
      <w:r>
        <w:rPr/>
        <w:drawing>
          <wp:inline distL="0" distT="0" distB="0" distR="0">
            <wp:extent cx="5274310" cy="2002155"/>
            <wp:effectExtent l="0" t="0" r="0" b="0"/>
            <wp:docPr id="1094" name="图片 25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8" name="图片 255"/>
                    <pic:cNvPicPr/>
                  </pic:nvPicPr>
                  <pic:blipFill>
                    <a:blip r:embed="rId70" cstate="print"/>
                    <a:srcRect l="0" t="0" r="0" b="0"/>
                    <a:stretch/>
                  </pic:blipFill>
                  <pic:spPr>
                    <a:xfrm rot="0">
                      <a:off x="0" y="0"/>
                      <a:ext cx="5274310" cy="2002155"/>
                    </a:xfrm>
                    <a:prstGeom prst="rect"/>
                  </pic:spPr>
                </pic:pic>
              </a:graphicData>
            </a:graphic>
          </wp:inline>
        </w:drawing>
      </w:r>
    </w:p>
    <w:p>
      <w:pPr>
        <w:pStyle w:val="style0"/>
        <w:rPr/>
      </w:pPr>
    </w:p>
    <w:bookmarkStart w:id="54" w:name="_Toc14338079"/>
    <w:p>
      <w:pPr>
        <w:pStyle w:val="style3"/>
        <w:rPr/>
      </w:pPr>
      <w:r>
        <w:rPr>
          <w:rFonts w:hint="eastAsia"/>
        </w:rPr>
        <w:t>3.1</w:t>
      </w:r>
      <w:r>
        <w:t>2</w:t>
      </w:r>
      <w:r>
        <w:rPr>
          <w:rFonts w:hint="eastAsia"/>
        </w:rPr>
        <w:t>库存不足是否出货</w:t>
      </w:r>
      <w:bookmarkEnd w:id="54"/>
    </w:p>
    <w:p>
      <w:pPr>
        <w:pStyle w:val="style0"/>
        <w:rPr/>
      </w:pPr>
      <w:r>
        <w:t>简介</w:t>
      </w:r>
      <w:r>
        <w:rPr>
          <w:rFonts w:hint="eastAsia"/>
        </w:rPr>
        <w:t>：</w:t>
      </w:r>
      <w:r>
        <w:t>可根据仓库类型设置库存不足是否出货</w:t>
      </w:r>
      <w:r>
        <w:rPr>
          <w:rFonts w:hint="eastAsia"/>
        </w:rPr>
        <w:t>，</w:t>
      </w:r>
      <w:r>
        <w:t>优先级大于门店设置中的</w:t>
      </w:r>
      <w:r>
        <w:rPr>
          <w:rFonts w:hint="eastAsia"/>
        </w:rPr>
        <w:t>‘商品库存不足出货设置’，一般用来区分设置厨房物品库存不足可以出货，零售物品库存不足不可出货</w:t>
      </w:r>
    </w:p>
    <w:p>
      <w:pPr>
        <w:pStyle w:val="style0"/>
        <w:rPr/>
      </w:pPr>
      <w:r>
        <w:rPr>
          <w:rFonts w:hint="eastAsia"/>
        </w:rPr>
        <w:t>操作步骤：</w:t>
      </w:r>
      <w:r>
        <w:t>仓库</w:t>
      </w:r>
      <w:r>
        <w:rPr>
          <w:rFonts w:ascii="宋体" w:eastAsia="宋体" w:hAnsi="宋体" w:hint="eastAsia"/>
        </w:rPr>
        <w:t>-&gt;库存不足是否出货-&gt;新增设置</w:t>
      </w:r>
    </w:p>
    <w:p>
      <w:pPr>
        <w:pStyle w:val="style0"/>
        <w:rPr/>
      </w:pPr>
      <w:r>
        <w:rPr/>
        <w:drawing>
          <wp:inline distL="0" distT="0" distB="0" distR="0">
            <wp:extent cx="5274310" cy="2701290"/>
            <wp:effectExtent l="0" t="0" r="0" b="0"/>
            <wp:docPr id="1095" name="图片 2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9" name="图片 256"/>
                    <pic:cNvPicPr/>
                  </pic:nvPicPr>
                  <pic:blipFill>
                    <a:blip r:embed="rId71" cstate="print"/>
                    <a:srcRect l="0" t="0" r="0" b="0"/>
                    <a:stretch/>
                  </pic:blipFill>
                  <pic:spPr>
                    <a:xfrm rot="0">
                      <a:off x="0" y="0"/>
                      <a:ext cx="5274310" cy="2701290"/>
                    </a:xfrm>
                    <a:prstGeom prst="rect"/>
                  </pic:spPr>
                </pic:pic>
              </a:graphicData>
            </a:graphic>
          </wp:inline>
        </w:drawing>
      </w:r>
    </w:p>
    <w:p>
      <w:pPr>
        <w:pStyle w:val="style0"/>
        <w:rPr/>
      </w:pPr>
    </w:p>
    <w:bookmarkStart w:id="55" w:name="_Toc22147_WPSOffice_Level2"/>
    <w:bookmarkStart w:id="56" w:name="_Toc14338080"/>
    <w:p>
      <w:pPr>
        <w:pStyle w:val="style2"/>
        <w:numPr>
          <w:ilvl w:val="0"/>
          <w:numId w:val="1"/>
        </w:numPr>
        <w:rPr>
          <w:rFonts w:hint="eastAsia"/>
          <w:sz w:val="36"/>
          <w:szCs w:val="36"/>
        </w:rPr>
      </w:pPr>
      <w:r>
        <w:rPr>
          <w:rFonts w:hint="eastAsia"/>
          <w:sz w:val="36"/>
          <w:szCs w:val="36"/>
        </w:rPr>
        <w:t>报表</w:t>
      </w:r>
      <w:bookmarkEnd w:id="55"/>
      <w:bookmarkEnd w:id="56"/>
    </w:p>
    <w:p>
      <w:pPr>
        <w:pStyle w:val="style0"/>
        <w:rPr/>
      </w:pPr>
      <w:r>
        <w:rPr>
          <w:rFonts w:hint="eastAsia"/>
        </w:rPr>
        <w:t>报表模块含：营业报表，仓库报表，会员报表，酒水存取报表等子模块，门店可以点击对应的模块查看和导出相关报表。</w:t>
      </w:r>
      <w:r>
        <w:rPr>
          <w:rFonts w:hint="eastAsia"/>
        </w:rPr>
        <w:br/>
      </w:r>
      <w:r>
        <w:rPr/>
        <w:drawing>
          <wp:inline distL="0" distT="0" distB="0" distR="0">
            <wp:extent cx="1447800" cy="2076449"/>
            <wp:effectExtent l="0" t="0" r="0" b="0"/>
            <wp:docPr id="1096"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0" name="图片 1"/>
                    <pic:cNvPicPr/>
                  </pic:nvPicPr>
                  <pic:blipFill>
                    <a:blip r:embed="rId72" cstate="print"/>
                    <a:srcRect l="0" t="0" r="0" b="0"/>
                    <a:stretch/>
                  </pic:blipFill>
                  <pic:spPr>
                    <a:xfrm rot="0">
                      <a:off x="0" y="0"/>
                      <a:ext cx="1447800" cy="2076449"/>
                    </a:xfrm>
                    <a:prstGeom prst="rect"/>
                    <a:ln>
                      <a:noFill/>
                    </a:ln>
                  </pic:spPr>
                </pic:pic>
              </a:graphicData>
            </a:graphic>
          </wp:inline>
        </w:drawing>
      </w:r>
    </w:p>
    <w:bookmarkStart w:id="57" w:name="_Toc20911_WPSOffice_Level3"/>
    <w:bookmarkStart w:id="58" w:name="_Toc14338081"/>
    <w:p>
      <w:pPr>
        <w:pStyle w:val="style3"/>
        <w:rPr/>
      </w:pPr>
      <w:r>
        <w:rPr>
          <w:rFonts w:hint="eastAsia"/>
        </w:rPr>
        <w:t>4.1营业报表</w:t>
      </w:r>
      <w:bookmarkEnd w:id="57"/>
      <w:bookmarkEnd w:id="58"/>
    </w:p>
    <w:p>
      <w:pPr>
        <w:pStyle w:val="style0"/>
        <w:rPr/>
      </w:pPr>
      <w:r>
        <w:rPr>
          <w:rFonts w:hint="eastAsia"/>
        </w:rPr>
        <w:t>简介：营业报表主要统计门店场所营业相关报表数据，其中含：商品销售明细汇总，账单明细汇总，销售盈利，营业收入，订台明细汇总等相关报表。</w:t>
      </w:r>
      <w:r>
        <w:rPr>
          <w:rFonts w:hint="eastAsia"/>
        </w:rPr>
        <w:br/>
      </w:r>
      <w:r>
        <w:rPr/>
        <w:drawing>
          <wp:inline distL="0" distT="0" distB="0" distR="0">
            <wp:extent cx="5270500" cy="2555875"/>
            <wp:effectExtent l="0" t="0" r="6350" b="15875"/>
            <wp:docPr id="1097" name="图片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1" name="图片 2"/>
                    <pic:cNvPicPr/>
                  </pic:nvPicPr>
                  <pic:blipFill>
                    <a:blip r:embed="rId73" cstate="print"/>
                    <a:srcRect l="0" t="0" r="0" b="0"/>
                    <a:stretch/>
                  </pic:blipFill>
                  <pic:spPr>
                    <a:xfrm rot="0">
                      <a:off x="0" y="0"/>
                      <a:ext cx="5270500" cy="2555875"/>
                    </a:xfrm>
                    <a:prstGeom prst="rect"/>
                    <a:ln>
                      <a:noFill/>
                    </a:ln>
                  </pic:spPr>
                </pic:pic>
              </a:graphicData>
            </a:graphic>
          </wp:inline>
        </w:drawing>
      </w:r>
      <w:r>
        <w:br/>
      </w:r>
      <w:r>
        <w:rPr/>
        <w:drawing>
          <wp:inline distL="0" distT="0" distB="0" distR="0">
            <wp:extent cx="5268595" cy="3046095"/>
            <wp:effectExtent l="0" t="0" r="8255" b="1905"/>
            <wp:docPr id="1098" name="图片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2" name="图片 3"/>
                    <pic:cNvPicPr/>
                  </pic:nvPicPr>
                  <pic:blipFill>
                    <a:blip r:embed="rId74" cstate="print"/>
                    <a:srcRect l="0" t="0" r="0" b="0"/>
                    <a:stretch/>
                  </pic:blipFill>
                  <pic:spPr>
                    <a:xfrm rot="0">
                      <a:off x="0" y="0"/>
                      <a:ext cx="5268595" cy="3046095"/>
                    </a:xfrm>
                    <a:prstGeom prst="rect"/>
                    <a:ln>
                      <a:noFill/>
                    </a:ln>
                  </pic:spPr>
                </pic:pic>
              </a:graphicData>
            </a:graphic>
          </wp:inline>
        </w:drawing>
      </w:r>
      <w:r>
        <w:br/>
      </w:r>
      <w:r>
        <w:rPr/>
        <w:drawing>
          <wp:inline distL="0" distT="0" distB="0" distR="0">
            <wp:extent cx="5271770" cy="3036570"/>
            <wp:effectExtent l="0" t="0" r="5080" b="11430"/>
            <wp:docPr id="1099" name="图片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3" name="图片 4"/>
                    <pic:cNvPicPr/>
                  </pic:nvPicPr>
                  <pic:blipFill>
                    <a:blip r:embed="rId75" cstate="print"/>
                    <a:srcRect l="0" t="0" r="0" b="0"/>
                    <a:stretch/>
                  </pic:blipFill>
                  <pic:spPr>
                    <a:xfrm rot="0">
                      <a:off x="0" y="0"/>
                      <a:ext cx="5271770" cy="3036570"/>
                    </a:xfrm>
                    <a:prstGeom prst="rect"/>
                    <a:ln>
                      <a:noFill/>
                    </a:ln>
                  </pic:spPr>
                </pic:pic>
              </a:graphicData>
            </a:graphic>
          </wp:inline>
        </w:drawing>
      </w:r>
      <w:r>
        <w:br/>
      </w:r>
      <w:r>
        <w:rPr/>
        <w:drawing>
          <wp:inline distL="0" distT="0" distB="0" distR="0">
            <wp:extent cx="5265420" cy="3716655"/>
            <wp:effectExtent l="0" t="0" r="11430" b="17145"/>
            <wp:docPr id="1100" name="图片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4" name="图片 5"/>
                    <pic:cNvPicPr/>
                  </pic:nvPicPr>
                  <pic:blipFill>
                    <a:blip r:embed="rId76" cstate="print"/>
                    <a:srcRect l="0" t="0" r="0" b="0"/>
                    <a:stretch/>
                  </pic:blipFill>
                  <pic:spPr>
                    <a:xfrm rot="0">
                      <a:off x="0" y="0"/>
                      <a:ext cx="5265420" cy="3716655"/>
                    </a:xfrm>
                    <a:prstGeom prst="rect"/>
                    <a:ln>
                      <a:noFill/>
                    </a:ln>
                  </pic:spPr>
                </pic:pic>
              </a:graphicData>
            </a:graphic>
          </wp:inline>
        </w:drawing>
      </w:r>
    </w:p>
    <w:p>
      <w:pPr>
        <w:pStyle w:val="style0"/>
        <w:rPr>
          <w:rFonts w:hint="eastAsia"/>
        </w:rPr>
      </w:pPr>
    </w:p>
    <w:bookmarkStart w:id="59" w:name="_Toc16995_WPSOffice_Level3"/>
    <w:bookmarkStart w:id="60" w:name="_Toc14338082"/>
    <w:p>
      <w:pPr>
        <w:pStyle w:val="style3"/>
        <w:rPr/>
      </w:pPr>
      <w:r>
        <w:rPr>
          <w:rFonts w:hint="eastAsia"/>
        </w:rPr>
        <w:t>4.2仓库报表</w:t>
      </w:r>
      <w:bookmarkEnd w:id="59"/>
      <w:bookmarkEnd w:id="60"/>
    </w:p>
    <w:p>
      <w:pPr>
        <w:pStyle w:val="style0"/>
        <w:rPr/>
      </w:pPr>
      <w:r>
        <w:rPr>
          <w:rFonts w:hint="eastAsia"/>
        </w:rPr>
        <w:t>简介：门店仓库商品入库，出库相关进出库报表。</w:t>
      </w:r>
    </w:p>
    <w:p>
      <w:pPr>
        <w:pStyle w:val="style0"/>
        <w:rPr/>
      </w:pPr>
      <w:r>
        <w:rPr/>
        <w:drawing>
          <wp:inline distL="0" distT="0" distB="0" distR="0">
            <wp:extent cx="5269230" cy="3083560"/>
            <wp:effectExtent l="0" t="0" r="7620" b="2540"/>
            <wp:docPr id="1101" name="图片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5" name="图片 6"/>
                    <pic:cNvPicPr/>
                  </pic:nvPicPr>
                  <pic:blipFill>
                    <a:blip r:embed="rId77" cstate="print"/>
                    <a:srcRect l="0" t="0" r="0" b="0"/>
                    <a:stretch/>
                  </pic:blipFill>
                  <pic:spPr>
                    <a:xfrm rot="0">
                      <a:off x="0" y="0"/>
                      <a:ext cx="5269230" cy="3083560"/>
                    </a:xfrm>
                    <a:prstGeom prst="rect"/>
                    <a:ln>
                      <a:noFill/>
                    </a:ln>
                  </pic:spPr>
                </pic:pic>
              </a:graphicData>
            </a:graphic>
          </wp:inline>
        </w:drawing>
      </w:r>
    </w:p>
    <w:p>
      <w:pPr>
        <w:pStyle w:val="style0"/>
        <w:rPr>
          <w:rFonts w:hint="eastAsia"/>
        </w:rPr>
      </w:pPr>
    </w:p>
    <w:bookmarkStart w:id="61" w:name="_Toc8938_WPSOffice_Level3"/>
    <w:bookmarkStart w:id="62" w:name="_Toc14338083"/>
    <w:p>
      <w:pPr>
        <w:pStyle w:val="style3"/>
        <w:rPr/>
      </w:pPr>
      <w:r>
        <w:rPr>
          <w:rFonts w:hint="eastAsia"/>
        </w:rPr>
        <w:t>4.3会员报表</w:t>
      </w:r>
      <w:bookmarkEnd w:id="61"/>
      <w:bookmarkEnd w:id="62"/>
    </w:p>
    <w:p>
      <w:pPr>
        <w:pStyle w:val="style0"/>
        <w:rPr/>
      </w:pPr>
      <w:r>
        <w:rPr>
          <w:rFonts w:hint="eastAsia"/>
        </w:rPr>
        <w:t>简介：会员报表含会员充值报表，会员资料报表，会员消费明细报表，会员生日报表等相关会员数据报表。</w:t>
      </w:r>
      <w:r>
        <w:rPr>
          <w:rFonts w:hint="eastAsia"/>
        </w:rPr>
        <w:br/>
      </w:r>
      <w:r>
        <w:rPr/>
        <w:drawing>
          <wp:inline distL="0" distT="0" distB="0" distR="0">
            <wp:extent cx="5269865" cy="1261745"/>
            <wp:effectExtent l="0" t="0" r="6985" b="14605"/>
            <wp:docPr id="1102" name="图片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6" name="图片 7"/>
                    <pic:cNvPicPr/>
                  </pic:nvPicPr>
                  <pic:blipFill>
                    <a:blip r:embed="rId78" cstate="print"/>
                    <a:srcRect l="0" t="0" r="0" b="0"/>
                    <a:stretch/>
                  </pic:blipFill>
                  <pic:spPr>
                    <a:xfrm rot="0">
                      <a:off x="0" y="0"/>
                      <a:ext cx="5269865" cy="1261745"/>
                    </a:xfrm>
                    <a:prstGeom prst="rect"/>
                    <a:ln>
                      <a:noFill/>
                    </a:ln>
                  </pic:spPr>
                </pic:pic>
              </a:graphicData>
            </a:graphic>
          </wp:inline>
        </w:drawing>
      </w:r>
      <w:r>
        <w:br/>
      </w:r>
      <w:r>
        <w:rPr/>
        <w:drawing>
          <wp:inline distL="0" distT="0" distB="0" distR="0">
            <wp:extent cx="5270500" cy="3290570"/>
            <wp:effectExtent l="0" t="0" r="6350" b="5080"/>
            <wp:docPr id="1103" name="图片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7" name="图片 8"/>
                    <pic:cNvPicPr/>
                  </pic:nvPicPr>
                  <pic:blipFill>
                    <a:blip r:embed="rId79" cstate="print"/>
                    <a:srcRect l="0" t="0" r="0" b="0"/>
                    <a:stretch/>
                  </pic:blipFill>
                  <pic:spPr>
                    <a:xfrm rot="0">
                      <a:off x="0" y="0"/>
                      <a:ext cx="5270500" cy="3290570"/>
                    </a:xfrm>
                    <a:prstGeom prst="rect"/>
                    <a:ln>
                      <a:noFill/>
                    </a:ln>
                  </pic:spPr>
                </pic:pic>
              </a:graphicData>
            </a:graphic>
          </wp:inline>
        </w:drawing>
      </w:r>
      <w:r>
        <w:br/>
      </w:r>
      <w:r>
        <w:rPr/>
        <w:drawing>
          <wp:inline distL="0" distT="0" distB="0" distR="0">
            <wp:extent cx="5264785" cy="3147060"/>
            <wp:effectExtent l="0" t="0" r="12065" b="15240"/>
            <wp:docPr id="1104" name="图片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8" name="图片 9"/>
                    <pic:cNvPicPr/>
                  </pic:nvPicPr>
                  <pic:blipFill>
                    <a:blip r:embed="rId80" cstate="print"/>
                    <a:srcRect l="0" t="0" r="0" b="0"/>
                    <a:stretch/>
                  </pic:blipFill>
                  <pic:spPr>
                    <a:xfrm rot="0">
                      <a:off x="0" y="0"/>
                      <a:ext cx="5264785" cy="3147060"/>
                    </a:xfrm>
                    <a:prstGeom prst="rect"/>
                    <a:ln>
                      <a:noFill/>
                    </a:ln>
                  </pic:spPr>
                </pic:pic>
              </a:graphicData>
            </a:graphic>
          </wp:inline>
        </w:drawing>
      </w:r>
      <w:r>
        <w:br/>
      </w:r>
      <w:r>
        <w:rPr/>
        <w:drawing>
          <wp:inline distL="0" distT="0" distB="0" distR="0">
            <wp:extent cx="5264785" cy="3277234"/>
            <wp:effectExtent l="0" t="0" r="12065" b="18415"/>
            <wp:docPr id="1105" name="图片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9" name="图片 10"/>
                    <pic:cNvPicPr/>
                  </pic:nvPicPr>
                  <pic:blipFill>
                    <a:blip r:embed="rId81" cstate="print"/>
                    <a:srcRect l="0" t="0" r="0" b="0"/>
                    <a:stretch/>
                  </pic:blipFill>
                  <pic:spPr>
                    <a:xfrm rot="0">
                      <a:off x="0" y="0"/>
                      <a:ext cx="5264785" cy="3277234"/>
                    </a:xfrm>
                    <a:prstGeom prst="rect"/>
                    <a:ln>
                      <a:noFill/>
                    </a:ln>
                  </pic:spPr>
                </pic:pic>
              </a:graphicData>
            </a:graphic>
          </wp:inline>
        </w:drawing>
      </w:r>
      <w:r>
        <w:br/>
      </w:r>
      <w:r>
        <w:rPr/>
        <w:drawing>
          <wp:inline distL="0" distT="0" distB="0" distR="0">
            <wp:extent cx="5270500" cy="2308225"/>
            <wp:effectExtent l="0" t="0" r="6350" b="15875"/>
            <wp:docPr id="1106" name="图片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0" name="图片 11"/>
                    <pic:cNvPicPr/>
                  </pic:nvPicPr>
                  <pic:blipFill>
                    <a:blip r:embed="rId82" cstate="print"/>
                    <a:srcRect l="0" t="0" r="0" b="0"/>
                    <a:stretch/>
                  </pic:blipFill>
                  <pic:spPr>
                    <a:xfrm rot="0">
                      <a:off x="0" y="0"/>
                      <a:ext cx="5270500" cy="2308225"/>
                    </a:xfrm>
                    <a:prstGeom prst="rect"/>
                    <a:ln>
                      <a:noFill/>
                    </a:ln>
                  </pic:spPr>
                </pic:pic>
              </a:graphicData>
            </a:graphic>
          </wp:inline>
        </w:drawing>
      </w:r>
    </w:p>
    <w:p>
      <w:pPr>
        <w:pStyle w:val="style0"/>
        <w:rPr>
          <w:rFonts w:hint="eastAsia"/>
        </w:rPr>
      </w:pPr>
    </w:p>
    <w:bookmarkStart w:id="63" w:name="_Toc3617_WPSOffice_Level3"/>
    <w:bookmarkStart w:id="64" w:name="_Toc14338084"/>
    <w:p>
      <w:pPr>
        <w:pStyle w:val="style3"/>
        <w:rPr/>
      </w:pPr>
      <w:r>
        <w:rPr>
          <w:rFonts w:hint="eastAsia"/>
        </w:rPr>
        <w:t>4.4酒水存取报表</w:t>
      </w:r>
      <w:bookmarkEnd w:id="63"/>
      <w:bookmarkEnd w:id="64"/>
    </w:p>
    <w:p>
      <w:pPr>
        <w:pStyle w:val="style0"/>
        <w:rPr/>
      </w:pPr>
      <w:r>
        <w:rPr>
          <w:rFonts w:hint="eastAsia"/>
        </w:rPr>
        <w:t>简介：酒水存取报表含寄存明细汇总，取酒明细汇总，充公明细汇总，存取酒汇总报表等。门店可以查询和导出相关存取酒数据。</w:t>
      </w:r>
      <w:r>
        <w:rPr>
          <w:rFonts w:hint="eastAsia"/>
        </w:rPr>
        <w:br/>
      </w:r>
      <w:r>
        <w:rPr/>
        <w:drawing>
          <wp:inline distL="0" distT="0" distB="0" distR="0">
            <wp:extent cx="5269230" cy="1190625"/>
            <wp:effectExtent l="0" t="0" r="7620" b="9525"/>
            <wp:docPr id="1107" name="图片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1" name="图片 12"/>
                    <pic:cNvPicPr/>
                  </pic:nvPicPr>
                  <pic:blipFill>
                    <a:blip r:embed="rId83" cstate="print"/>
                    <a:srcRect l="0" t="0" r="0" b="0"/>
                    <a:stretch/>
                  </pic:blipFill>
                  <pic:spPr>
                    <a:xfrm rot="0">
                      <a:off x="0" y="0"/>
                      <a:ext cx="5269230" cy="1190625"/>
                    </a:xfrm>
                    <a:prstGeom prst="rect"/>
                    <a:ln>
                      <a:noFill/>
                    </a:ln>
                  </pic:spPr>
                </pic:pic>
              </a:graphicData>
            </a:graphic>
          </wp:inline>
        </w:drawing>
      </w:r>
      <w:r>
        <w:br/>
      </w:r>
      <w:r>
        <w:rPr/>
        <w:drawing>
          <wp:inline distL="0" distT="0" distB="0" distR="0">
            <wp:extent cx="5271135" cy="3342639"/>
            <wp:effectExtent l="0" t="0" r="5715" b="10160"/>
            <wp:docPr id="1108" name="图片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2" name="图片 13"/>
                    <pic:cNvPicPr/>
                  </pic:nvPicPr>
                  <pic:blipFill>
                    <a:blip r:embed="rId84" cstate="print"/>
                    <a:srcRect l="0" t="0" r="0" b="0"/>
                    <a:stretch/>
                  </pic:blipFill>
                  <pic:spPr>
                    <a:xfrm rot="0">
                      <a:off x="0" y="0"/>
                      <a:ext cx="5271135" cy="3342639"/>
                    </a:xfrm>
                    <a:prstGeom prst="rect"/>
                    <a:ln>
                      <a:noFill/>
                    </a:ln>
                  </pic:spPr>
                </pic:pic>
              </a:graphicData>
            </a:graphic>
          </wp:inline>
        </w:drawing>
      </w:r>
      <w:r>
        <w:br/>
      </w:r>
      <w:r>
        <w:rPr/>
        <w:drawing>
          <wp:inline distL="0" distT="0" distB="0" distR="0">
            <wp:extent cx="5273040" cy="2609850"/>
            <wp:effectExtent l="0" t="0" r="3810" b="0"/>
            <wp:docPr id="1109" name="图片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3" name="图片 14"/>
                    <pic:cNvPicPr/>
                  </pic:nvPicPr>
                  <pic:blipFill>
                    <a:blip r:embed="rId85" cstate="print"/>
                    <a:srcRect l="0" t="0" r="0" b="0"/>
                    <a:stretch/>
                  </pic:blipFill>
                  <pic:spPr>
                    <a:xfrm rot="0">
                      <a:off x="0" y="0"/>
                      <a:ext cx="5273040" cy="2609850"/>
                    </a:xfrm>
                    <a:prstGeom prst="rect"/>
                    <a:ln>
                      <a:noFill/>
                    </a:ln>
                  </pic:spPr>
                </pic:pic>
              </a:graphicData>
            </a:graphic>
          </wp:inline>
        </w:drawing>
      </w:r>
      <w:r>
        <w:br/>
      </w:r>
      <w:r>
        <w:rPr/>
        <w:drawing>
          <wp:inline distL="0" distT="0" distB="0" distR="0">
            <wp:extent cx="5269865" cy="3321684"/>
            <wp:effectExtent l="0" t="0" r="6985" b="12065"/>
            <wp:docPr id="1110" name="图片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4" name="图片 15"/>
                    <pic:cNvPicPr/>
                  </pic:nvPicPr>
                  <pic:blipFill>
                    <a:blip r:embed="rId86" cstate="print"/>
                    <a:srcRect l="0" t="0" r="0" b="0"/>
                    <a:stretch/>
                  </pic:blipFill>
                  <pic:spPr>
                    <a:xfrm rot="0">
                      <a:off x="0" y="0"/>
                      <a:ext cx="5269865" cy="3321684"/>
                    </a:xfrm>
                    <a:prstGeom prst="rect"/>
                    <a:ln>
                      <a:noFill/>
                    </a:ln>
                  </pic:spPr>
                </pic:pic>
              </a:graphicData>
            </a:graphic>
          </wp:inline>
        </w:drawing>
      </w:r>
    </w:p>
    <w:bookmarkStart w:id="65" w:name="_Toc29790_WPSOffice_Level2"/>
    <w:bookmarkStart w:id="66" w:name="_Toc14338085"/>
    <w:p>
      <w:pPr>
        <w:pStyle w:val="style2"/>
        <w:numPr>
          <w:ilvl w:val="0"/>
          <w:numId w:val="1"/>
        </w:numPr>
        <w:rPr>
          <w:rFonts w:hint="eastAsia"/>
          <w:sz w:val="36"/>
          <w:szCs w:val="36"/>
        </w:rPr>
      </w:pPr>
      <w:r>
        <w:rPr>
          <w:rFonts w:hint="eastAsia"/>
          <w:sz w:val="36"/>
          <w:szCs w:val="36"/>
        </w:rPr>
        <w:t>员工</w:t>
      </w:r>
      <w:bookmarkEnd w:id="65"/>
      <w:bookmarkEnd w:id="66"/>
    </w:p>
    <w:p>
      <w:pPr>
        <w:pStyle w:val="style0"/>
        <w:rPr/>
      </w:pPr>
      <w:r>
        <w:rPr>
          <w:rFonts w:hint="eastAsia"/>
        </w:rPr>
        <w:t>员工模块含员工列表子模块，员工列表可以查询员工姓名，手机号，职位等相关资料。</w:t>
      </w:r>
    </w:p>
    <w:p>
      <w:pPr>
        <w:pStyle w:val="style0"/>
        <w:rPr/>
      </w:pPr>
      <w:r>
        <w:rPr/>
        <w:drawing>
          <wp:inline distL="0" distT="0" distB="0" distR="0">
            <wp:extent cx="1304925" cy="762000"/>
            <wp:effectExtent l="0" t="0" r="9525" b="0"/>
            <wp:docPr id="1111" name="图片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5" name="图片 16"/>
                    <pic:cNvPicPr/>
                  </pic:nvPicPr>
                  <pic:blipFill>
                    <a:blip r:embed="rId87" cstate="print"/>
                    <a:srcRect l="0" t="0" r="0" b="0"/>
                    <a:stretch/>
                  </pic:blipFill>
                  <pic:spPr>
                    <a:xfrm rot="0">
                      <a:off x="0" y="0"/>
                      <a:ext cx="1304925" cy="762000"/>
                    </a:xfrm>
                    <a:prstGeom prst="rect"/>
                    <a:ln>
                      <a:noFill/>
                    </a:ln>
                  </pic:spPr>
                </pic:pic>
              </a:graphicData>
            </a:graphic>
          </wp:inline>
        </w:drawing>
      </w:r>
    </w:p>
    <w:bookmarkStart w:id="67" w:name="_Toc30729_WPSOffice_Level3"/>
    <w:bookmarkStart w:id="68" w:name="_Toc14338086"/>
    <w:p>
      <w:pPr>
        <w:pStyle w:val="style3"/>
        <w:rPr/>
      </w:pPr>
      <w:r>
        <w:rPr>
          <w:rFonts w:hint="eastAsia"/>
        </w:rPr>
        <w:t>5.1员工列表</w:t>
      </w:r>
      <w:bookmarkEnd w:id="67"/>
      <w:bookmarkEnd w:id="68"/>
    </w:p>
    <w:p>
      <w:pPr>
        <w:pStyle w:val="style0"/>
        <w:rPr/>
      </w:pPr>
      <w:r>
        <w:rPr>
          <w:rFonts w:hint="eastAsia"/>
        </w:rPr>
        <w:t>简介：员工列表可以查询员工姓名，手机号，职位等相关资料。</w:t>
      </w:r>
    </w:p>
    <w:p>
      <w:pPr>
        <w:pStyle w:val="style0"/>
        <w:rPr/>
      </w:pPr>
      <w:r>
        <w:rPr/>
        <w:drawing>
          <wp:inline distL="0" distT="0" distB="0" distR="0">
            <wp:extent cx="5269865" cy="2578100"/>
            <wp:effectExtent l="0" t="0" r="6985" b="12700"/>
            <wp:docPr id="1112" name="图片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6" name="图片 17"/>
                    <pic:cNvPicPr/>
                  </pic:nvPicPr>
                  <pic:blipFill>
                    <a:blip r:embed="rId88" cstate="print"/>
                    <a:srcRect l="0" t="0" r="0" b="0"/>
                    <a:stretch/>
                  </pic:blipFill>
                  <pic:spPr>
                    <a:xfrm rot="0">
                      <a:off x="0" y="0"/>
                      <a:ext cx="5269865" cy="2578100"/>
                    </a:xfrm>
                    <a:prstGeom prst="rect"/>
                    <a:ln>
                      <a:noFill/>
                    </a:ln>
                  </pic:spPr>
                </pic:pic>
              </a:graphicData>
            </a:graphic>
          </wp:inline>
        </w:drawing>
      </w:r>
    </w:p>
    <w:p>
      <w:pPr>
        <w:pStyle w:val="style0"/>
        <w:rPr>
          <w:rFonts w:hint="eastAsia"/>
        </w:rPr>
      </w:pPr>
    </w:p>
    <w:bookmarkStart w:id="69" w:name="_Toc14338087"/>
    <w:bookmarkStart w:id="70" w:name="_Toc11127_WPSOffice_Level2"/>
    <w:p>
      <w:pPr>
        <w:pStyle w:val="style2"/>
        <w:numPr>
          <w:ilvl w:val="0"/>
          <w:numId w:val="1"/>
        </w:numPr>
        <w:rPr>
          <w:rFonts w:hint="eastAsia"/>
          <w:sz w:val="36"/>
          <w:szCs w:val="36"/>
        </w:rPr>
      </w:pPr>
      <w:r>
        <w:rPr>
          <w:rFonts w:hint="eastAsia"/>
          <w:sz w:val="36"/>
          <w:szCs w:val="36"/>
        </w:rPr>
        <w:t>设置</w:t>
      </w:r>
      <w:bookmarkEnd w:id="69"/>
      <w:bookmarkEnd w:id="70"/>
    </w:p>
    <w:p>
      <w:pPr>
        <w:pStyle w:val="style0"/>
        <w:rPr/>
      </w:pPr>
      <w:r>
        <w:rPr>
          <w:rFonts w:hint="eastAsia"/>
        </w:rPr>
        <w:t>设置模块含：门店设置，门店列表，打印机设置，轮播歌曲设置，vod在线设置，寄存设置，抹零设置，走马灯设置，收银机设置等模块。</w:t>
      </w:r>
    </w:p>
    <w:p>
      <w:pPr>
        <w:pStyle w:val="style0"/>
        <w:rPr/>
      </w:pPr>
      <w:r>
        <w:rPr/>
        <w:drawing>
          <wp:inline distL="0" distT="0" distB="0" distR="0">
            <wp:extent cx="1234440" cy="3869690"/>
            <wp:effectExtent l="0" t="0" r="0" b="0"/>
            <wp:docPr id="1113"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7" name="图片 1"/>
                    <pic:cNvPicPr/>
                  </pic:nvPicPr>
                  <pic:blipFill>
                    <a:blip r:embed="rId89" cstate="print"/>
                    <a:srcRect l="0" t="0" r="0" b="0"/>
                    <a:stretch/>
                  </pic:blipFill>
                  <pic:spPr>
                    <a:xfrm rot="0">
                      <a:off x="0" y="0"/>
                      <a:ext cx="1234440" cy="3869690"/>
                    </a:xfrm>
                    <a:prstGeom prst="rect"/>
                    <a:ln>
                      <a:noFill/>
                    </a:ln>
                  </pic:spPr>
                </pic:pic>
              </a:graphicData>
            </a:graphic>
          </wp:inline>
        </w:drawing>
      </w:r>
    </w:p>
    <w:bookmarkStart w:id="71" w:name="_Toc475_WPSOffice_Level3"/>
    <w:bookmarkStart w:id="72" w:name="_Toc14338088"/>
    <w:p>
      <w:pPr>
        <w:pStyle w:val="style3"/>
        <w:rPr/>
      </w:pPr>
      <w:r>
        <w:rPr>
          <w:rFonts w:hint="eastAsia"/>
        </w:rPr>
        <w:t>6.1门店设置</w:t>
      </w:r>
      <w:bookmarkEnd w:id="71"/>
      <w:bookmarkEnd w:id="72"/>
    </w:p>
    <w:p>
      <w:pPr>
        <w:pStyle w:val="style0"/>
        <w:rPr/>
      </w:pPr>
      <w:r>
        <w:rPr>
          <w:rFonts w:hint="eastAsia"/>
        </w:rPr>
        <w:t>简介：门店设置含门店多种参数，参数说明如下：</w:t>
      </w:r>
    </w:p>
    <w:p>
      <w:pPr>
        <w:pStyle w:val="style0"/>
        <w:ind w:firstLine="420" w:firstLineChars="200"/>
        <w:rPr/>
      </w:pPr>
      <w:r>
        <w:t>微信</w:t>
      </w:r>
      <w:r>
        <w:rPr>
          <w:rFonts w:hint="eastAsia"/>
        </w:rPr>
        <w:t>/支付宝端支付方式配置：微信端、支付宝端可使用的支付方式</w:t>
      </w:r>
    </w:p>
    <w:p>
      <w:pPr>
        <w:pStyle w:val="style0"/>
        <w:ind w:firstLine="420" w:firstLineChars="200"/>
        <w:rPr/>
      </w:pPr>
      <w:r>
        <w:t>包厢点单设置</w:t>
      </w:r>
      <w:r>
        <w:rPr>
          <w:rFonts w:hint="eastAsia"/>
        </w:rPr>
        <w:t>：包厢触摸屏是否允许使用后买单操作</w:t>
      </w:r>
    </w:p>
    <w:p>
      <w:pPr>
        <w:pStyle w:val="style0"/>
        <w:ind w:firstLine="420" w:firstLineChars="200"/>
        <w:rPr/>
      </w:pPr>
      <w:r>
        <w:t>app支付方式设置</w:t>
      </w:r>
      <w:r>
        <w:rPr>
          <w:rFonts w:hint="eastAsia"/>
        </w:rPr>
        <w:t>：</w:t>
      </w:r>
      <w:r>
        <w:t>智慧商家APP可使用的支付方式</w:t>
      </w:r>
      <w:r>
        <w:rPr>
          <w:rFonts w:hint="eastAsia"/>
        </w:rPr>
        <w:t>，</w:t>
      </w:r>
      <w:r>
        <w:t>支持</w:t>
      </w:r>
      <w:r>
        <w:rPr>
          <w:rFonts w:hint="eastAsia"/>
        </w:rPr>
        <w:t>4中自定义支付类型</w:t>
      </w:r>
    </w:p>
    <w:p>
      <w:pPr>
        <w:pStyle w:val="style0"/>
        <w:ind w:firstLine="420" w:firstLineChars="200"/>
        <w:rPr/>
      </w:pPr>
      <w:r>
        <w:rPr>
          <w:rFonts w:hint="eastAsia"/>
        </w:rPr>
        <w:t>a</w:t>
      </w:r>
      <w:r>
        <w:t>pp会员卡号支付是否开启密码</w:t>
      </w:r>
      <w:r>
        <w:rPr>
          <w:rFonts w:hint="eastAsia"/>
        </w:rPr>
        <w:t>：</w:t>
      </w:r>
      <w:r>
        <w:t>智慧商家APP使用会员卡号支付时是否需要验证会员卡密码</w:t>
      </w:r>
    </w:p>
    <w:p>
      <w:pPr>
        <w:pStyle w:val="style0"/>
        <w:ind w:firstLine="420" w:firstLineChars="200"/>
        <w:rPr/>
      </w:pPr>
      <w:r>
        <w:t>触摸屏WiFi显示设置</w:t>
      </w:r>
      <w:r>
        <w:rPr>
          <w:rFonts w:hint="eastAsia"/>
        </w:rPr>
        <w:t>：</w:t>
      </w:r>
      <w:r>
        <w:t>设置后用户可在包厢触摸屏查看到场所设置的WiFi账号密码</w:t>
      </w:r>
    </w:p>
    <w:p>
      <w:pPr>
        <w:pStyle w:val="style0"/>
        <w:ind w:firstLine="420" w:firstLineChars="200"/>
        <w:rPr/>
      </w:pPr>
      <w:r>
        <w:t>触摸屏屏保设置</w:t>
      </w:r>
      <w:r>
        <w:rPr>
          <w:rFonts w:hint="eastAsia"/>
        </w:rPr>
        <w:t>：</w:t>
      </w:r>
      <w:r>
        <w:t>触摸屏屏保图片</w:t>
      </w:r>
      <w:r>
        <w:rPr>
          <w:rFonts w:hint="eastAsia"/>
        </w:rPr>
        <w:t>，</w:t>
      </w:r>
      <w:r>
        <w:t>设置后触摸屏</w:t>
      </w:r>
      <w:r>
        <w:rPr>
          <w:rFonts w:hint="eastAsia"/>
        </w:rPr>
        <w:t>1</w:t>
      </w:r>
      <w:r>
        <w:t>80S无操作后自动轮播屏保图片</w:t>
      </w:r>
    </w:p>
    <w:p>
      <w:pPr>
        <w:pStyle w:val="style0"/>
        <w:ind w:firstLine="420" w:firstLineChars="200"/>
        <w:rPr/>
      </w:pPr>
      <w:r>
        <w:t>清空数据设置</w:t>
      </w:r>
      <w:r>
        <w:rPr>
          <w:rFonts w:hint="eastAsia"/>
        </w:rPr>
        <w:t>：系统基本数据不会清空，一般只清空营业数据（会员及寄存数据除外）</w:t>
      </w:r>
    </w:p>
    <w:p>
      <w:pPr>
        <w:pStyle w:val="style0"/>
        <w:ind w:firstLine="420" w:firstLineChars="200"/>
        <w:rPr/>
      </w:pPr>
      <w:r>
        <w:t>app任务自动接收</w:t>
      </w:r>
      <w:r>
        <w:rPr>
          <w:rFonts w:hint="eastAsia"/>
        </w:rPr>
        <w:t>：</w:t>
      </w:r>
      <w:r>
        <w:t>智慧商家app我的任务设置自动接收后</w:t>
      </w:r>
      <w:r>
        <w:rPr>
          <w:rFonts w:hint="eastAsia"/>
        </w:rPr>
        <w:t>，</w:t>
      </w:r>
      <w:r>
        <w:t>任务将不需要人工操作</w:t>
      </w:r>
      <w:r>
        <w:rPr>
          <w:rFonts w:hint="eastAsia"/>
        </w:rPr>
        <w:t>，</w:t>
      </w:r>
      <w:r>
        <w:t>系统自动接收完成任务</w:t>
      </w:r>
    </w:p>
    <w:p>
      <w:pPr>
        <w:pStyle w:val="style0"/>
        <w:ind w:firstLine="420" w:firstLineChars="200"/>
        <w:rPr/>
      </w:pPr>
      <w:r>
        <w:t>账单商品明细是否合并</w:t>
      </w:r>
      <w:r>
        <w:rPr>
          <w:rFonts w:hint="eastAsia"/>
        </w:rPr>
        <w:t>：不设置合并账单会显示商品的销售、退货的每一笔明细，设置合并则账单内一样的商品只显示一条，退货商品不显示，退款金额不显示</w:t>
      </w:r>
    </w:p>
    <w:p>
      <w:pPr>
        <w:pStyle w:val="style0"/>
        <w:ind w:firstLine="420" w:firstLineChars="200"/>
        <w:rPr/>
      </w:pPr>
      <w:r>
        <w:rPr>
          <w:rFonts w:hint="eastAsia"/>
        </w:rPr>
        <w:t>触摸屏呼叫服务设置：包厢触摸屏呼叫服务备注设置</w:t>
      </w:r>
    </w:p>
    <w:p>
      <w:pPr>
        <w:pStyle w:val="style0"/>
        <w:ind w:firstLine="420" w:firstLineChars="200"/>
        <w:rPr/>
      </w:pPr>
      <w:r>
        <w:rPr>
          <w:rFonts w:hint="eastAsia"/>
        </w:rPr>
        <w:t>商品库存不足出货设置：针对门店设置商品库存不足是否出货，优先级小于仓库设置中的‘库存不足是否出货’设置</w:t>
      </w:r>
    </w:p>
    <w:p>
      <w:pPr>
        <w:pStyle w:val="style0"/>
        <w:ind w:firstLine="420" w:firstLineChars="200"/>
        <w:rPr/>
      </w:pPr>
      <w:r>
        <w:t>disco限制播放时间设置</w:t>
      </w:r>
      <w:r>
        <w:rPr>
          <w:rFonts w:hint="eastAsia"/>
        </w:rPr>
        <w:t>：</w:t>
      </w:r>
      <w:r>
        <w:t>disor音乐不予许播放的时间</w:t>
      </w:r>
    </w:p>
    <w:p>
      <w:pPr>
        <w:pStyle w:val="style0"/>
        <w:ind w:firstLine="420" w:firstLineChars="200"/>
        <w:rPr/>
      </w:pPr>
      <w:r>
        <w:t>报表进货价显示设置</w:t>
      </w:r>
      <w:r>
        <w:rPr>
          <w:rFonts w:hint="eastAsia"/>
        </w:rPr>
        <w:t>：</w:t>
      </w:r>
      <w:r>
        <w:t>报表进货价计算方式</w:t>
      </w:r>
      <w:r>
        <w:rPr>
          <w:rFonts w:hint="eastAsia"/>
        </w:rPr>
        <w:t>，</w:t>
      </w:r>
      <w:r>
        <w:t>有加权平均价与最新进货价两种方式</w:t>
      </w:r>
    </w:p>
    <w:p>
      <w:pPr>
        <w:pStyle w:val="style0"/>
        <w:ind w:firstLine="420" w:firstLineChars="200"/>
        <w:rPr/>
      </w:pPr>
      <w:r>
        <w:rPr>
          <w:rFonts w:hint="eastAsia"/>
        </w:rPr>
        <w:t>版权歌曲：操作屏蔽涉及到版权问题的歌曲</w:t>
      </w:r>
    </w:p>
    <w:p>
      <w:pPr>
        <w:pStyle w:val="style0"/>
        <w:ind w:firstLine="420" w:firstLineChars="200"/>
        <w:rPr/>
      </w:pPr>
      <w:r>
        <w:t>商品总单打印设置</w:t>
      </w:r>
      <w:r>
        <w:rPr>
          <w:rFonts w:hint="eastAsia"/>
        </w:rPr>
        <w:t>：设置微信、触摸屏、一体机、手机APP下单时是否打印商品订单</w:t>
      </w:r>
    </w:p>
    <w:p>
      <w:pPr>
        <w:pStyle w:val="style0"/>
        <w:ind w:firstLine="420" w:firstLineChars="200"/>
        <w:rPr/>
      </w:pPr>
      <w:r>
        <w:t>网关检测设置</w:t>
      </w:r>
      <w:r>
        <w:rPr>
          <w:rFonts w:hint="eastAsia"/>
        </w:rPr>
        <w:t>：如果包厢机获取的网关配置与该设置的值不一样，包厢机设置页面检测网络时会有文字提示警告</w:t>
      </w:r>
    </w:p>
    <w:p>
      <w:pPr>
        <w:pStyle w:val="style0"/>
        <w:ind w:firstLine="420" w:firstLineChars="200"/>
        <w:rPr/>
      </w:pPr>
      <w:r>
        <w:t>扫微信取酒二维码设置</w:t>
      </w:r>
      <w:r>
        <w:rPr>
          <w:rFonts w:hint="eastAsia"/>
        </w:rPr>
        <w:t>：</w:t>
      </w:r>
      <w:r>
        <w:t>扫微信取酒二维码时是否开启手机验证</w:t>
      </w:r>
    </w:p>
    <w:p>
      <w:pPr>
        <w:pStyle w:val="style0"/>
        <w:ind w:firstLine="420" w:firstLineChars="200"/>
        <w:rPr/>
      </w:pPr>
      <w:r>
        <w:t>微信端播控设置</w:t>
      </w:r>
      <w:r>
        <w:rPr>
          <w:rFonts w:hint="eastAsia"/>
        </w:rPr>
        <w:t>：</w:t>
      </w:r>
      <w:r>
        <w:t>开启和关闭微信端播控设置</w:t>
      </w:r>
    </w:p>
    <w:p>
      <w:pPr>
        <w:pStyle w:val="style0"/>
        <w:ind w:firstLine="420" w:firstLineChars="200"/>
        <w:rPr/>
      </w:pPr>
      <w:r>
        <w:t>挂账人担保人是否需要密码</w:t>
      </w:r>
      <w:r>
        <w:rPr>
          <w:rFonts w:hint="eastAsia"/>
        </w:rPr>
        <w:t>：</w:t>
      </w:r>
      <w:r>
        <w:t>挂账人和担保人是否需要密码验证</w:t>
      </w:r>
    </w:p>
    <w:p>
      <w:pPr>
        <w:pStyle w:val="style0"/>
        <w:ind w:firstLine="420" w:firstLineChars="200"/>
        <w:rPr/>
      </w:pPr>
      <w:r>
        <w:t>app历史任务权限是否细分到账号</w:t>
      </w:r>
      <w:r>
        <w:rPr>
          <w:rFonts w:hint="eastAsia"/>
        </w:rPr>
        <w:t>：app历史任务查看的是个人账号操作过的历史任务还是所有账号操作过的历史任务</w:t>
      </w:r>
    </w:p>
    <w:p>
      <w:pPr>
        <w:pStyle w:val="style0"/>
        <w:ind w:firstLine="420" w:firstLineChars="200"/>
        <w:rPr/>
      </w:pPr>
      <w:r>
        <w:t>取酒判断包厢是否消费中</w:t>
      </w:r>
      <w:r>
        <w:rPr>
          <w:rFonts w:hint="eastAsia"/>
        </w:rPr>
        <w:t>：</w:t>
      </w:r>
      <w:r>
        <w:t>取酒是否需要包厢状态为消费时才可取酒</w:t>
      </w:r>
    </w:p>
    <w:p>
      <w:pPr>
        <w:pStyle w:val="style0"/>
        <w:ind w:firstLine="420" w:firstLineChars="200"/>
        <w:rPr/>
      </w:pPr>
      <w:r>
        <w:t>账单是否自动打印</w:t>
      </w:r>
      <w:r>
        <w:rPr>
          <w:rFonts w:hint="eastAsia"/>
        </w:rPr>
        <w:t>：</w:t>
      </w:r>
      <w:r>
        <w:t>预买</w:t>
      </w:r>
      <w:r>
        <w:rPr>
          <w:rFonts w:hint="eastAsia"/>
        </w:rPr>
        <w:t>、</w:t>
      </w:r>
      <w:r>
        <w:t>包段</w:t>
      </w:r>
      <w:r>
        <w:rPr>
          <w:rFonts w:hint="eastAsia"/>
        </w:rPr>
        <w:t>、</w:t>
      </w:r>
      <w:r>
        <w:t>开房套餐消费时间到时是否自动打印账单</w:t>
      </w:r>
    </w:p>
    <w:p>
      <w:pPr>
        <w:pStyle w:val="style0"/>
        <w:ind w:firstLine="420" w:firstLineChars="200"/>
        <w:rPr/>
      </w:pPr>
      <w:r>
        <w:rPr>
          <w:rFonts w:hint="eastAsia"/>
        </w:rPr>
        <w:t>结账是否进行员工验证：结账时是否需要输入员工工号/</w:t>
      </w:r>
      <w:r>
        <w:t>手机号码及密码进行身份确认</w:t>
      </w:r>
    </w:p>
    <w:p>
      <w:pPr>
        <w:pStyle w:val="style0"/>
        <w:ind w:firstLine="420" w:firstLineChars="200"/>
        <w:rPr/>
      </w:pPr>
      <w:r>
        <w:t>包厢营业额预警设置</w:t>
      </w:r>
      <w:r>
        <w:rPr>
          <w:rFonts w:hint="eastAsia"/>
        </w:rPr>
        <w:t>：</w:t>
      </w:r>
      <w:r>
        <w:t>开房时长或营业额低于或超出设定值时包厢状态页面显示报警提醒</w:t>
      </w:r>
    </w:p>
    <w:p>
      <w:pPr>
        <w:pStyle w:val="style0"/>
        <w:ind w:firstLine="420" w:firstLineChars="200"/>
        <w:rPr/>
      </w:pPr>
      <w:r>
        <w:t>经理打折是否剔除不打折商品</w:t>
      </w:r>
      <w:r>
        <w:rPr>
          <w:rFonts w:hint="eastAsia"/>
        </w:rPr>
        <w:t>：</w:t>
      </w:r>
      <w:r>
        <w:t>商品属性为不可打折的商品不参与经理打折</w:t>
      </w:r>
    </w:p>
    <w:p>
      <w:pPr>
        <w:pStyle w:val="style0"/>
        <w:ind w:firstLine="420" w:firstLineChars="200"/>
        <w:rPr/>
      </w:pPr>
      <w:r>
        <w:rPr>
          <w:rFonts w:hint="eastAsia"/>
        </w:rPr>
        <w:t>触摸屏下单人员是否默认导购员设置：触摸屏下单的导购员是否默认为下单人员</w:t>
      </w:r>
    </w:p>
    <w:p>
      <w:pPr>
        <w:pStyle w:val="style0"/>
        <w:ind w:firstLine="420" w:firstLineChars="200"/>
        <w:rPr/>
      </w:pPr>
      <w:r>
        <w:t>过期酒水自动充公设置</w:t>
      </w:r>
      <w:r>
        <w:rPr>
          <w:rFonts w:hint="eastAsia"/>
        </w:rPr>
        <w:t>：</w:t>
      </w:r>
      <w:r>
        <w:t>酒水到期多少天后自动充公</w:t>
      </w:r>
    </w:p>
    <w:p>
      <w:pPr>
        <w:pStyle w:val="style0"/>
        <w:ind w:firstLine="420" w:firstLineChars="200"/>
        <w:rPr/>
      </w:pPr>
      <w:r>
        <w:t>寄存手机号是否必填</w:t>
      </w:r>
      <w:r>
        <w:rPr>
          <w:rFonts w:hint="eastAsia"/>
        </w:rPr>
        <w:t>：</w:t>
      </w:r>
      <w:r>
        <w:t>酒水寄存操作是否必须填写手机号</w:t>
      </w:r>
    </w:p>
    <w:p>
      <w:pPr>
        <w:pStyle w:val="style0"/>
        <w:ind w:firstLine="420" w:firstLineChars="200"/>
        <w:rPr/>
      </w:pPr>
      <w:r>
        <w:rPr>
          <w:rFonts w:hint="eastAsia"/>
        </w:rPr>
        <w:t>账单打印是否显示赠送商品金额：打印出的账单是否显示赠送商品的金额</w:t>
      </w:r>
    </w:p>
    <w:p>
      <w:pPr>
        <w:pStyle w:val="style0"/>
        <w:rPr/>
      </w:pPr>
      <w:r>
        <w:rPr/>
        <w:drawing>
          <wp:inline distL="0" distT="0" distB="0" distR="0">
            <wp:extent cx="5274310" cy="4023995"/>
            <wp:effectExtent l="0" t="0" r="0" b="0"/>
            <wp:docPr id="1114" name="图片 2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8" name="图片 252"/>
                    <pic:cNvPicPr/>
                  </pic:nvPicPr>
                  <pic:blipFill>
                    <a:blip r:embed="rId90" cstate="print"/>
                    <a:srcRect l="0" t="0" r="0" b="0"/>
                    <a:stretch/>
                  </pic:blipFill>
                  <pic:spPr>
                    <a:xfrm rot="0">
                      <a:off x="0" y="0"/>
                      <a:ext cx="5274310" cy="4023995"/>
                    </a:xfrm>
                    <a:prstGeom prst="rect"/>
                  </pic:spPr>
                </pic:pic>
              </a:graphicData>
            </a:graphic>
          </wp:inline>
        </w:drawing>
      </w:r>
    </w:p>
    <w:bookmarkStart w:id="73" w:name="_Toc14338089"/>
    <w:p>
      <w:pPr>
        <w:pStyle w:val="style3"/>
        <w:rPr/>
      </w:pPr>
      <w:r>
        <w:rPr>
          <w:rFonts w:hint="eastAsia"/>
        </w:rPr>
        <w:t>6.</w:t>
      </w:r>
      <w:r>
        <w:t>2</w:t>
      </w:r>
      <w:r>
        <w:rPr>
          <w:rFonts w:hint="eastAsia"/>
        </w:rPr>
        <w:t>门店列表</w:t>
      </w:r>
      <w:bookmarkEnd w:id="73"/>
    </w:p>
    <w:p>
      <w:pPr>
        <w:pStyle w:val="style0"/>
        <w:rPr/>
      </w:pPr>
      <w:r>
        <w:rPr>
          <w:rFonts w:hint="eastAsia"/>
        </w:rPr>
        <w:t>简介：门店列表显示当前商家账号下创建的全部门店资料。</w:t>
      </w:r>
      <w:r>
        <w:rPr>
          <w:rFonts w:hint="eastAsia"/>
        </w:rPr>
        <w:br/>
      </w:r>
      <w:r>
        <w:rPr/>
        <w:drawing>
          <wp:inline distL="0" distT="0" distB="0" distR="0">
            <wp:extent cx="5266690" cy="2568575"/>
            <wp:effectExtent l="0" t="0" r="10160" b="3175"/>
            <wp:docPr id="1115"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9" name="图片 1"/>
                    <pic:cNvPicPr/>
                  </pic:nvPicPr>
                  <pic:blipFill>
                    <a:blip r:embed="rId91" cstate="print"/>
                    <a:srcRect l="0" t="0" r="0" b="0"/>
                    <a:stretch/>
                  </pic:blipFill>
                  <pic:spPr>
                    <a:xfrm rot="0">
                      <a:off x="0" y="0"/>
                      <a:ext cx="5266690" cy="2568575"/>
                    </a:xfrm>
                    <a:prstGeom prst="rect"/>
                    <a:ln>
                      <a:noFill/>
                    </a:ln>
                  </pic:spPr>
                </pic:pic>
              </a:graphicData>
            </a:graphic>
          </wp:inline>
        </w:drawing>
      </w:r>
    </w:p>
    <w:bookmarkStart w:id="74" w:name="_Toc8794_WPSOffice_Level3"/>
    <w:bookmarkStart w:id="75" w:name="_Toc14338090"/>
    <w:p>
      <w:pPr>
        <w:pStyle w:val="style3"/>
        <w:rPr/>
      </w:pPr>
      <w:r>
        <w:rPr>
          <w:rFonts w:hint="eastAsia"/>
        </w:rPr>
        <w:t>6.3收银机设置，打印机设置</w:t>
      </w:r>
      <w:bookmarkEnd w:id="74"/>
      <w:bookmarkEnd w:id="75"/>
    </w:p>
    <w:p>
      <w:pPr>
        <w:pStyle w:val="style0"/>
        <w:rPr/>
      </w:pPr>
      <w:r>
        <w:rPr>
          <w:rFonts w:hint="eastAsia"/>
        </w:rPr>
        <w:t>简介：门店根据场所运营需求设置对应的打印机规则。收银机名称设置后在智慧商家app对应的一体机使用设置关联收银机名称。</w:t>
      </w:r>
    </w:p>
    <w:p>
      <w:pPr>
        <w:pStyle w:val="style0"/>
        <w:rPr/>
      </w:pPr>
      <w:r>
        <w:rPr/>
        <w:drawing>
          <wp:inline distL="0" distT="0" distB="0" distR="0">
            <wp:extent cx="5269230" cy="1113155"/>
            <wp:effectExtent l="0" t="0" r="7620" b="10795"/>
            <wp:docPr id="1116" name="图片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0" name="图片 3"/>
                    <pic:cNvPicPr/>
                  </pic:nvPicPr>
                  <pic:blipFill>
                    <a:blip r:embed="rId92" cstate="print"/>
                    <a:srcRect l="0" t="0" r="0" b="0"/>
                    <a:stretch/>
                  </pic:blipFill>
                  <pic:spPr>
                    <a:xfrm rot="0">
                      <a:off x="0" y="0"/>
                      <a:ext cx="5269230" cy="1113155"/>
                    </a:xfrm>
                    <a:prstGeom prst="rect"/>
                    <a:ln>
                      <a:noFill/>
                    </a:ln>
                  </pic:spPr>
                </pic:pic>
              </a:graphicData>
            </a:graphic>
          </wp:inline>
        </w:drawing>
      </w:r>
    </w:p>
    <w:p>
      <w:pPr>
        <w:pStyle w:val="style0"/>
        <w:rPr/>
      </w:pPr>
      <w:r>
        <w:rPr/>
        <w:drawing>
          <wp:inline distL="0" distT="0" distB="0" distR="0">
            <wp:extent cx="2494915" cy="4509135"/>
            <wp:effectExtent l="0" t="0" r="635" b="5715"/>
            <wp:docPr id="1117" name="图片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1" name="图片 5"/>
                    <pic:cNvPicPr/>
                  </pic:nvPicPr>
                  <pic:blipFill>
                    <a:blip r:embed="rId93" cstate="print"/>
                    <a:srcRect l="0" t="0" r="0" b="0"/>
                    <a:stretch/>
                  </pic:blipFill>
                  <pic:spPr>
                    <a:xfrm rot="0">
                      <a:off x="0" y="0"/>
                      <a:ext cx="2494915" cy="4509135"/>
                    </a:xfrm>
                    <a:prstGeom prst="rect"/>
                    <a:ln>
                      <a:noFill/>
                    </a:ln>
                  </pic:spPr>
                </pic:pic>
              </a:graphicData>
            </a:graphic>
          </wp:inline>
        </w:drawing>
      </w:r>
      <w:r>
        <w:rPr/>
        <w:drawing>
          <wp:inline distL="0" distT="0" distB="0" distR="0">
            <wp:extent cx="2515870" cy="4506595"/>
            <wp:effectExtent l="0" t="0" r="17780" b="8255"/>
            <wp:docPr id="1118" name="图片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2" name="图片 6"/>
                    <pic:cNvPicPr/>
                  </pic:nvPicPr>
                  <pic:blipFill>
                    <a:blip r:embed="rId94" cstate="print"/>
                    <a:srcRect l="0" t="0" r="0" b="0"/>
                    <a:stretch/>
                  </pic:blipFill>
                  <pic:spPr>
                    <a:xfrm rot="0">
                      <a:off x="0" y="0"/>
                      <a:ext cx="2515870" cy="4506595"/>
                    </a:xfrm>
                    <a:prstGeom prst="rect"/>
                    <a:ln>
                      <a:noFill/>
                    </a:ln>
                  </pic:spPr>
                </pic:pic>
              </a:graphicData>
            </a:graphic>
          </wp:inline>
        </w:drawing>
      </w:r>
      <w:r>
        <w:rPr>
          <w:rFonts w:hint="eastAsia"/>
        </w:rPr>
        <w:br/>
      </w:r>
      <w:r>
        <w:rPr/>
        <w:drawing>
          <wp:inline distL="0" distT="0" distB="0" distR="0">
            <wp:extent cx="5271770" cy="3035935"/>
            <wp:effectExtent l="0" t="0" r="5080" b="12065"/>
            <wp:docPr id="1119" name="图片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3" name="图片 2"/>
                    <pic:cNvPicPr/>
                  </pic:nvPicPr>
                  <pic:blipFill>
                    <a:blip r:embed="rId95" cstate="print"/>
                    <a:srcRect l="0" t="0" r="0" b="0"/>
                    <a:stretch/>
                  </pic:blipFill>
                  <pic:spPr>
                    <a:xfrm rot="0">
                      <a:off x="0" y="0"/>
                      <a:ext cx="5271770" cy="3035935"/>
                    </a:xfrm>
                    <a:prstGeom prst="rect"/>
                    <a:ln>
                      <a:noFill/>
                    </a:ln>
                  </pic:spPr>
                </pic:pic>
              </a:graphicData>
            </a:graphic>
          </wp:inline>
        </w:drawing>
      </w:r>
    </w:p>
    <w:p>
      <w:pPr>
        <w:pStyle w:val="style0"/>
        <w:rPr/>
      </w:pPr>
      <w:r>
        <w:rPr/>
        <w:drawing>
          <wp:inline distL="0" distT="0" distB="0" distR="0">
            <wp:extent cx="5271770" cy="7446010"/>
            <wp:effectExtent l="0" t="0" r="5080" b="2540"/>
            <wp:docPr id="1120" name="图片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4" name="图片 4"/>
                    <pic:cNvPicPr/>
                  </pic:nvPicPr>
                  <pic:blipFill>
                    <a:blip r:embed="rId96" cstate="print"/>
                    <a:srcRect l="0" t="0" r="0" b="0"/>
                    <a:stretch/>
                  </pic:blipFill>
                  <pic:spPr>
                    <a:xfrm rot="0">
                      <a:off x="0" y="0"/>
                      <a:ext cx="5271770" cy="7446010"/>
                    </a:xfrm>
                    <a:prstGeom prst="rect"/>
                    <a:ln>
                      <a:noFill/>
                    </a:ln>
                  </pic:spPr>
                </pic:pic>
              </a:graphicData>
            </a:graphic>
          </wp:inline>
        </w:drawing>
      </w:r>
      <w:r>
        <w:br/>
      </w:r>
      <w:r>
        <w:rPr>
          <w:rFonts w:hint="eastAsia"/>
          <w:b/>
          <w:bCs/>
        </w:rPr>
        <w:t>打印机设置流程：</w:t>
      </w:r>
      <w:r>
        <w:rPr>
          <w:rFonts w:hint="eastAsia"/>
        </w:rPr>
        <w:t>pc设置收银机名称→pc添加打印机选择收银机名称→设置打印机相关规则→勾选需要打印的单据→智慧商家app个人中心设置收银机→完成</w:t>
      </w:r>
    </w:p>
    <w:p>
      <w:pPr>
        <w:pStyle w:val="style0"/>
        <w:rPr/>
      </w:pPr>
      <w:r>
        <w:rPr>
          <w:rFonts w:hint="eastAsia"/>
          <w:b/>
          <w:bCs/>
        </w:rPr>
        <w:t>有些商品总单不需要打印设置流程：</w:t>
      </w:r>
      <w:r>
        <w:rPr>
          <w:rFonts w:hint="eastAsia"/>
        </w:rPr>
        <w:t>商品总单打印设置→打印总单设置→不需要打印的总单勾选掉→完成</w:t>
      </w:r>
    </w:p>
    <w:p>
      <w:pPr>
        <w:pStyle w:val="style0"/>
        <w:rPr/>
      </w:pPr>
      <w:r>
        <w:rPr/>
        <w:drawing>
          <wp:inline distL="0" distT="0" distB="0" distR="0">
            <wp:extent cx="5264785" cy="2134235"/>
            <wp:effectExtent l="0" t="0" r="12065" b="18415"/>
            <wp:docPr id="1121" name="图片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5" name="图片 7"/>
                    <pic:cNvPicPr/>
                  </pic:nvPicPr>
                  <pic:blipFill>
                    <a:blip r:embed="rId97" cstate="print"/>
                    <a:srcRect l="0" t="0" r="0" b="0"/>
                    <a:stretch/>
                  </pic:blipFill>
                  <pic:spPr>
                    <a:xfrm rot="0">
                      <a:off x="0" y="0"/>
                      <a:ext cx="5264785" cy="2134235"/>
                    </a:xfrm>
                    <a:prstGeom prst="rect"/>
                    <a:ln>
                      <a:noFill/>
                    </a:ln>
                  </pic:spPr>
                </pic:pic>
              </a:graphicData>
            </a:graphic>
          </wp:inline>
        </w:drawing>
      </w:r>
      <w:r>
        <w:rPr/>
        <w:drawing>
          <wp:inline distL="0" distT="0" distB="0" distR="0">
            <wp:extent cx="5268595" cy="3088005"/>
            <wp:effectExtent l="0" t="0" r="8255" b="17145"/>
            <wp:docPr id="1122" name="图片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6" name="图片 8"/>
                    <pic:cNvPicPr/>
                  </pic:nvPicPr>
                  <pic:blipFill>
                    <a:blip r:embed="rId98" cstate="print"/>
                    <a:srcRect l="0" t="0" r="0" b="0"/>
                    <a:stretch/>
                  </pic:blipFill>
                  <pic:spPr>
                    <a:xfrm rot="0">
                      <a:off x="0" y="0"/>
                      <a:ext cx="5268595" cy="3088005"/>
                    </a:xfrm>
                    <a:prstGeom prst="rect"/>
                    <a:ln>
                      <a:noFill/>
                    </a:ln>
                  </pic:spPr>
                </pic:pic>
              </a:graphicData>
            </a:graphic>
          </wp:inline>
        </w:drawing>
      </w:r>
      <w:r>
        <w:rPr/>
        <w:drawing>
          <wp:inline distL="0" distT="0" distB="0" distR="0">
            <wp:extent cx="5227320" cy="3279775"/>
            <wp:effectExtent l="0" t="0" r="0" b="0"/>
            <wp:docPr id="1123" name="图片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7" name="图片 9"/>
                    <pic:cNvPicPr/>
                  </pic:nvPicPr>
                  <pic:blipFill>
                    <a:blip r:embed="rId99" cstate="print"/>
                    <a:srcRect l="0" t="0" r="0" b="0"/>
                    <a:stretch/>
                  </pic:blipFill>
                  <pic:spPr>
                    <a:xfrm rot="0">
                      <a:off x="0" y="0"/>
                      <a:ext cx="5227320" cy="3279775"/>
                    </a:xfrm>
                    <a:prstGeom prst="rect"/>
                    <a:ln>
                      <a:noFill/>
                    </a:ln>
                  </pic:spPr>
                </pic:pic>
              </a:graphicData>
            </a:graphic>
          </wp:inline>
        </w:drawing>
      </w:r>
    </w:p>
    <w:bookmarkStart w:id="76" w:name="_Toc14338091"/>
    <w:bookmarkStart w:id="77" w:name="_Toc1087_WPSOffice_Level3"/>
    <w:p>
      <w:pPr>
        <w:pStyle w:val="style3"/>
        <w:rPr/>
      </w:pPr>
      <w:r>
        <w:rPr>
          <w:rFonts w:hint="eastAsia"/>
        </w:rPr>
        <w:t>6.4轮播歌曲设置</w:t>
      </w:r>
      <w:bookmarkEnd w:id="76"/>
      <w:bookmarkEnd w:id="77"/>
    </w:p>
    <w:p>
      <w:pPr>
        <w:pStyle w:val="style0"/>
        <w:rPr/>
      </w:pPr>
      <w:r>
        <w:rPr>
          <w:rFonts w:hint="eastAsia"/>
        </w:rPr>
        <w:t>简介：轮播歌曲设置后是门店空闲时候轮播歌曲，可以选高清，排行，自定义歌曲。</w:t>
      </w:r>
      <w:r>
        <w:rPr>
          <w:rFonts w:hint="eastAsia"/>
        </w:rPr>
        <w:br/>
      </w:r>
      <w:r>
        <w:rPr/>
        <w:drawing>
          <wp:inline distL="0" distT="0" distB="0" distR="0">
            <wp:extent cx="5266690" cy="2614930"/>
            <wp:effectExtent l="0" t="0" r="10160" b="13970"/>
            <wp:docPr id="1124" name="图片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8" name="图片 10"/>
                    <pic:cNvPicPr/>
                  </pic:nvPicPr>
                  <pic:blipFill>
                    <a:blip r:embed="rId100" cstate="print"/>
                    <a:srcRect l="0" t="0" r="0" b="0"/>
                    <a:stretch/>
                  </pic:blipFill>
                  <pic:spPr>
                    <a:xfrm rot="0">
                      <a:off x="0" y="0"/>
                      <a:ext cx="5266690" cy="2614930"/>
                    </a:xfrm>
                    <a:prstGeom prst="rect"/>
                    <a:ln>
                      <a:noFill/>
                    </a:ln>
                  </pic:spPr>
                </pic:pic>
              </a:graphicData>
            </a:graphic>
          </wp:inline>
        </w:drawing>
      </w:r>
      <w:r>
        <w:br/>
      </w:r>
      <w:r>
        <w:rPr/>
        <w:drawing>
          <wp:inline distL="0" distT="0" distB="0" distR="0">
            <wp:extent cx="5269230" cy="3361055"/>
            <wp:effectExtent l="0" t="0" r="7620" b="10795"/>
            <wp:docPr id="1125" name="图片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9" name="图片 11"/>
                    <pic:cNvPicPr/>
                  </pic:nvPicPr>
                  <pic:blipFill>
                    <a:blip r:embed="rId101" cstate="print"/>
                    <a:srcRect l="0" t="0" r="0" b="0"/>
                    <a:stretch/>
                  </pic:blipFill>
                  <pic:spPr>
                    <a:xfrm rot="0">
                      <a:off x="0" y="0"/>
                      <a:ext cx="5269230" cy="3361055"/>
                    </a:xfrm>
                    <a:prstGeom prst="rect"/>
                    <a:ln>
                      <a:noFill/>
                    </a:ln>
                  </pic:spPr>
                </pic:pic>
              </a:graphicData>
            </a:graphic>
          </wp:inline>
        </w:drawing>
      </w:r>
    </w:p>
    <w:p>
      <w:pPr>
        <w:pStyle w:val="style0"/>
        <w:rPr>
          <w:rFonts w:hint="eastAsia"/>
        </w:rPr>
      </w:pPr>
    </w:p>
    <w:bookmarkStart w:id="78" w:name="_Toc14338092"/>
    <w:bookmarkStart w:id="79" w:name="_Toc26073_WPSOffice_Level3"/>
    <w:p>
      <w:pPr>
        <w:pStyle w:val="style3"/>
        <w:rPr/>
      </w:pPr>
      <w:r>
        <w:rPr>
          <w:rFonts w:hint="eastAsia"/>
        </w:rPr>
        <w:t>6.5vod在线设置</w:t>
      </w:r>
      <w:bookmarkEnd w:id="78"/>
      <w:bookmarkEnd w:id="79"/>
    </w:p>
    <w:p>
      <w:pPr>
        <w:pStyle w:val="style0"/>
        <w:rPr/>
      </w:pPr>
      <w:r>
        <w:rPr>
          <w:rFonts w:hint="eastAsia"/>
        </w:rPr>
        <w:t>简介：vod在线设置门店可配置vod参数。</w:t>
      </w:r>
      <w:r>
        <w:rPr>
          <w:rFonts w:hint="eastAsia"/>
        </w:rPr>
        <w:br/>
      </w:r>
      <w:r>
        <w:rPr/>
        <w:drawing>
          <wp:inline distL="0" distT="0" distB="0" distR="0">
            <wp:extent cx="5274310" cy="1117600"/>
            <wp:effectExtent l="0" t="0" r="2540" b="6350"/>
            <wp:docPr id="1126" name="图片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0" name="图片 12"/>
                    <pic:cNvPicPr/>
                  </pic:nvPicPr>
                  <pic:blipFill>
                    <a:blip r:embed="rId102" cstate="print"/>
                    <a:srcRect l="0" t="0" r="0" b="0"/>
                    <a:stretch/>
                  </pic:blipFill>
                  <pic:spPr>
                    <a:xfrm rot="0">
                      <a:off x="0" y="0"/>
                      <a:ext cx="5274310" cy="1117600"/>
                    </a:xfrm>
                    <a:prstGeom prst="rect"/>
                    <a:ln>
                      <a:noFill/>
                    </a:ln>
                  </pic:spPr>
                </pic:pic>
              </a:graphicData>
            </a:graphic>
          </wp:inline>
        </w:drawing>
      </w:r>
      <w:r>
        <w:rPr>
          <w:rFonts w:hint="eastAsia"/>
        </w:rPr>
        <w:t>大厅公视配置：将其他视频转播至包厢的设置，如转播球赛、大厅表演等，需外接大厅转播盒，转播盒出厂已默认配置好，有需调整参考高清转播服务器设置说明</w:t>
      </w:r>
    </w:p>
    <w:p>
      <w:pPr>
        <w:pStyle w:val="style0"/>
        <w:rPr/>
      </w:pPr>
      <w:r>
        <w:rPr/>
        <w:drawing>
          <wp:inline distL="0" distT="0" distB="0" distR="0">
            <wp:extent cx="3945889" cy="2707005"/>
            <wp:effectExtent l="0" t="0" r="0" b="0"/>
            <wp:docPr id="1127" name="图片 2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1" name="图片 254"/>
                    <pic:cNvPicPr/>
                  </pic:nvPicPr>
                  <pic:blipFill>
                    <a:blip r:embed="rId103" cstate="print"/>
                    <a:srcRect l="0" t="0" r="0" b="0"/>
                    <a:stretch/>
                  </pic:blipFill>
                  <pic:spPr>
                    <a:xfrm rot="0">
                      <a:off x="0" y="0"/>
                      <a:ext cx="3945889" cy="2707005"/>
                    </a:xfrm>
                    <a:prstGeom prst="rect"/>
                  </pic:spPr>
                </pic:pic>
              </a:graphicData>
            </a:graphic>
          </wp:inline>
        </w:drawing>
      </w:r>
    </w:p>
    <w:p>
      <w:pPr>
        <w:pStyle w:val="style0"/>
        <w:rPr/>
      </w:pPr>
      <w:r>
        <w:t>智能灯光配置</w:t>
      </w:r>
      <w:r>
        <w:rPr>
          <w:rFonts w:hint="eastAsia"/>
        </w:rPr>
        <w:t>：可配置手动灯光及自动灯光</w:t>
      </w:r>
    </w:p>
    <w:p>
      <w:pPr>
        <w:pStyle w:val="style0"/>
        <w:rPr/>
      </w:pPr>
      <w:r>
        <w:t>操作步骤</w:t>
      </w:r>
      <w:r>
        <w:rPr>
          <w:rFonts w:hint="eastAsia"/>
        </w:rPr>
        <w:t>：</w:t>
      </w:r>
    </w:p>
    <w:p>
      <w:pPr>
        <w:pStyle w:val="style179"/>
        <w:widowControl/>
        <w:numPr>
          <w:ilvl w:val="0"/>
          <w:numId w:val="3"/>
        </w:numPr>
        <w:spacing w:after="200" w:lineRule="auto" w:line="276"/>
        <w:ind w:left="840" w:firstLineChars="0"/>
        <w:jc w:val="left"/>
        <w:contextualSpacing/>
        <w:rPr>
          <w:rFonts w:ascii="Calibri" w:cs="宋体" w:eastAsia="宋体" w:hAnsi="Calibri"/>
          <w:szCs w:val="24"/>
        </w:rPr>
      </w:pPr>
      <w:r>
        <w:rPr>
          <w:rFonts w:ascii="Calibri" w:cs="宋体" w:eastAsia="宋体" w:hAnsi="Calibri" w:hint="eastAsia"/>
          <w:szCs w:val="24"/>
        </w:rPr>
        <w:t>中控灯控学习：学习方法参考《中控器使用说明书》。不同厂家设备学习方法不同，但需使用前沿公司统一接口协议。</w:t>
      </w:r>
    </w:p>
    <w:p>
      <w:pPr>
        <w:pStyle w:val="style179"/>
        <w:widowControl/>
        <w:numPr>
          <w:ilvl w:val="0"/>
          <w:numId w:val="3"/>
        </w:numPr>
        <w:spacing w:after="200" w:lineRule="auto" w:line="276"/>
        <w:ind w:left="840" w:firstLineChars="0"/>
        <w:jc w:val="left"/>
        <w:contextualSpacing/>
        <w:rPr>
          <w:rFonts w:ascii="Calibri" w:cs="宋体" w:eastAsia="宋体" w:hAnsi="Calibri"/>
          <w:szCs w:val="24"/>
        </w:rPr>
      </w:pPr>
      <w:r>
        <w:rPr>
          <w:rFonts w:ascii="Calibri" w:cs="宋体" w:eastAsia="宋体" w:hAnsi="Calibri" w:hint="eastAsia"/>
          <w:szCs w:val="24"/>
        </w:rPr>
        <w:t>中控默认连接机顶盒COM</w:t>
      </w:r>
      <w:r>
        <w:rPr>
          <w:rFonts w:ascii="Calibri" w:cs="宋体" w:eastAsia="宋体" w:hAnsi="Calibri"/>
          <w:szCs w:val="24"/>
        </w:rPr>
        <w:t>2</w:t>
      </w:r>
      <w:r>
        <w:rPr>
          <w:rFonts w:ascii="Calibri" w:cs="宋体" w:eastAsia="宋体" w:hAnsi="Calibri" w:hint="eastAsia"/>
          <w:szCs w:val="24"/>
        </w:rPr>
        <w:t>口，若改为COM</w:t>
      </w:r>
      <w:r>
        <w:rPr>
          <w:rFonts w:ascii="Calibri" w:cs="宋体" w:eastAsia="宋体" w:hAnsi="Calibri"/>
          <w:szCs w:val="24"/>
        </w:rPr>
        <w:t>1口</w:t>
      </w:r>
      <w:r>
        <w:rPr>
          <w:rFonts w:ascii="Calibri" w:cs="宋体" w:eastAsia="宋体" w:hAnsi="Calibri" w:hint="eastAsia"/>
          <w:szCs w:val="24"/>
        </w:rPr>
        <w:t>时通过智慧商家桌面版</w:t>
      </w:r>
      <w:r>
        <w:rPr>
          <w:rFonts w:ascii="Calibri" w:cs="宋体" w:eastAsia="宋体" w:hAnsi="Calibri"/>
          <w:szCs w:val="24"/>
        </w:rPr>
        <w:t>—</w:t>
      </w:r>
      <w:r>
        <w:rPr>
          <w:rFonts w:ascii="Calibri" w:cs="宋体" w:eastAsia="宋体" w:hAnsi="Calibri" w:hint="eastAsia"/>
          <w:szCs w:val="24"/>
        </w:rPr>
        <w:t>设置</w:t>
      </w:r>
      <w:r>
        <w:rPr>
          <w:rFonts w:ascii="Calibri" w:cs="宋体" w:eastAsia="宋体" w:hAnsi="Calibri"/>
          <w:szCs w:val="24"/>
        </w:rPr>
        <w:t>—vod在线设置—新增包厢配置—room配置参数</w:t>
      </w:r>
      <w:r>
        <w:rPr>
          <w:rFonts w:ascii="Calibri" w:cs="宋体" w:eastAsia="宋体" w:hAnsi="Calibri" w:hint="eastAsia"/>
          <w:szCs w:val="24"/>
        </w:rPr>
        <w:t>：</w:t>
      </w:r>
      <w:r>
        <w:rPr>
          <w:rFonts w:ascii="Calibri" w:cs="宋体" w:eastAsia="宋体" w:hAnsi="Calibri"/>
          <w:szCs w:val="24"/>
        </w:rPr>
        <w:t>compac=/dev/ttyS1,</w:t>
      </w:r>
      <w:r>
        <w:rPr>
          <w:rFonts w:ascii="Calibri" w:cs="宋体" w:eastAsia="宋体" w:hAnsi="Calibri" w:hint="eastAsia"/>
          <w:szCs w:val="24"/>
        </w:rPr>
        <w:t>6</w:t>
      </w:r>
    </w:p>
    <w:p>
      <w:pPr>
        <w:pStyle w:val="style179"/>
        <w:widowControl/>
        <w:numPr>
          <w:ilvl w:val="0"/>
          <w:numId w:val="3"/>
        </w:numPr>
        <w:spacing w:after="200" w:lineRule="auto" w:line="276"/>
        <w:ind w:left="840" w:firstLineChars="0"/>
        <w:jc w:val="left"/>
        <w:contextualSpacing/>
        <w:rPr>
          <w:rFonts w:ascii="Calibri" w:cs="宋体" w:eastAsia="宋体" w:hAnsi="Calibri"/>
          <w:szCs w:val="24"/>
        </w:rPr>
      </w:pPr>
      <w:r>
        <w:rPr>
          <w:rFonts w:ascii="Calibri" w:cs="宋体" w:eastAsia="宋体" w:hAnsi="Calibri" w:hint="eastAsia"/>
          <w:szCs w:val="24"/>
        </w:rPr>
        <w:t>智慧商家桌面版</w:t>
      </w:r>
      <w:r>
        <w:rPr>
          <w:rFonts w:ascii="Calibri" w:cs="宋体" w:eastAsia="宋体" w:hAnsi="Calibri"/>
          <w:szCs w:val="24"/>
        </w:rPr>
        <w:t>—</w:t>
      </w:r>
      <w:r>
        <w:rPr>
          <w:rFonts w:ascii="Calibri" w:cs="宋体" w:eastAsia="宋体" w:hAnsi="Calibri" w:hint="eastAsia"/>
          <w:szCs w:val="24"/>
        </w:rPr>
        <w:t>设置</w:t>
      </w:r>
      <w:r>
        <w:rPr>
          <w:rFonts w:ascii="Calibri" w:cs="宋体" w:eastAsia="宋体" w:hAnsi="Calibri"/>
          <w:szCs w:val="24"/>
        </w:rPr>
        <w:t>—vod在线设置—智能灯光设置—智能灯光配置</w:t>
      </w:r>
    </w:p>
    <w:p>
      <w:pPr>
        <w:pStyle w:val="style179"/>
        <w:widowControl/>
        <w:numPr>
          <w:ilvl w:val="0"/>
          <w:numId w:val="3"/>
        </w:numPr>
        <w:spacing w:after="200" w:lineRule="auto" w:line="276"/>
        <w:ind w:left="840" w:firstLineChars="0"/>
        <w:jc w:val="left"/>
        <w:contextualSpacing/>
        <w:rPr>
          <w:rFonts w:ascii="Calibri" w:cs="宋体" w:eastAsia="宋体" w:hAnsi="Calibri"/>
          <w:szCs w:val="24"/>
        </w:rPr>
      </w:pPr>
      <w:r>
        <w:rPr>
          <w:rFonts w:ascii="Calibri" w:cs="宋体" w:eastAsia="宋体" w:hAnsi="Calibri"/>
          <w:szCs w:val="24"/>
        </w:rPr>
        <w:t>自动灯光要配置参数</w:t>
      </w:r>
      <w:r>
        <w:rPr>
          <w:rFonts w:ascii="Calibri" w:cs="宋体" w:eastAsia="宋体" w:hAnsi="Calibri" w:hint="eastAsia"/>
          <w:szCs w:val="24"/>
        </w:rPr>
        <w:t>：</w:t>
      </w:r>
      <w:r>
        <w:rPr>
          <w:rFonts w:ascii="Calibri" w:cs="宋体" w:eastAsia="宋体" w:hAnsi="Calibri"/>
          <w:szCs w:val="24"/>
        </w:rPr>
        <w:t>灯光自动控制</w:t>
      </w:r>
      <w:r>
        <w:rPr>
          <w:rFonts w:ascii="Calibri" w:cs="宋体" w:eastAsia="宋体" w:hAnsi="Calibri" w:hint="eastAsia"/>
          <w:szCs w:val="24"/>
        </w:rPr>
        <w:t>=</w:t>
      </w:r>
      <w:r>
        <w:rPr>
          <w:rFonts w:ascii="Calibri" w:cs="宋体" w:eastAsia="宋体" w:hAnsi="Calibri"/>
          <w:szCs w:val="24"/>
        </w:rPr>
        <w:t>0</w:t>
      </w:r>
      <w:r>
        <w:rPr>
          <w:rFonts w:ascii="Calibri" w:cs="宋体" w:eastAsia="宋体" w:hAnsi="Calibri" w:hint="eastAsia"/>
          <w:szCs w:val="24"/>
        </w:rPr>
        <w:t>（智慧商家桌面版</w:t>
      </w:r>
      <w:r>
        <w:rPr>
          <w:rFonts w:ascii="Calibri" w:cs="宋体" w:eastAsia="宋体" w:hAnsi="Calibri"/>
          <w:szCs w:val="24"/>
        </w:rPr>
        <w:t>—</w:t>
      </w:r>
      <w:r>
        <w:rPr>
          <w:rFonts w:ascii="Calibri" w:cs="宋体" w:eastAsia="宋体" w:hAnsi="Calibri" w:hint="eastAsia"/>
          <w:szCs w:val="24"/>
        </w:rPr>
        <w:t>设置</w:t>
      </w:r>
      <w:r>
        <w:rPr>
          <w:rFonts w:ascii="Calibri" w:cs="宋体" w:eastAsia="宋体" w:hAnsi="Calibri"/>
          <w:szCs w:val="24"/>
        </w:rPr>
        <w:t>—vod在线设置—包厢配置</w:t>
      </w:r>
      <w:r>
        <w:rPr>
          <w:rFonts w:ascii="Calibri" w:cs="宋体" w:eastAsia="宋体" w:hAnsi="Calibri" w:hint="eastAsia"/>
          <w:szCs w:val="24"/>
        </w:rPr>
        <w:t>）</w:t>
      </w:r>
    </w:p>
    <w:p>
      <w:pPr>
        <w:pStyle w:val="style0"/>
        <w:widowControl/>
        <w:spacing w:after="200" w:lineRule="auto" w:line="276"/>
        <w:ind w:firstLine="420" w:firstLineChars="200"/>
        <w:jc w:val="left"/>
        <w:contextualSpacing/>
        <w:rPr/>
      </w:pPr>
      <w:r>
        <w:rPr>
          <w:rFonts w:hint="eastAsia"/>
        </w:rPr>
        <w:t>上述参数中</w:t>
      </w:r>
      <w:r>
        <w:t>1</w:t>
      </w:r>
      <w:r>
        <w:rPr>
          <w:rFonts w:hint="eastAsia"/>
        </w:rPr>
        <w:t>为COM口端口号，系统默认触摸屏参数为</w:t>
      </w:r>
      <w:r>
        <w:rPr>
          <w:rFonts w:ascii="微软雅黑" w:eastAsia="微软雅黑" w:hAnsi="微软雅黑" w:hint="eastAsia"/>
          <w:color w:val="333333"/>
          <w:sz w:val="18"/>
          <w:szCs w:val="18"/>
          <w:shd w:val="clear" w:color="auto" w:fill="ffffff"/>
        </w:rPr>
        <w:t>touch=/dev/ttyS1 1</w:t>
      </w:r>
      <w:r>
        <w:rPr>
          <w:rFonts w:hint="eastAsia"/>
        </w:rPr>
        <w:t>中控参数为</w:t>
      </w:r>
      <w:r>
        <w:t>compac=/dev/ttyS2,</w:t>
      </w:r>
      <w:r>
        <w:rPr>
          <w:rFonts w:hint="eastAsia"/>
        </w:rPr>
        <w:t>6，触摸屏串口和中控串口端口不能配置成一样，若是中控改为</w:t>
      </w:r>
      <w:r>
        <w:t>compac=/dev/ttyS1,</w:t>
      </w:r>
      <w:r>
        <w:rPr>
          <w:rFonts w:hint="eastAsia"/>
        </w:rPr>
        <w:t>6，</w:t>
      </w:r>
      <w:r>
        <w:t>则触摸屏应改为</w:t>
      </w:r>
      <w:r>
        <w:rPr>
          <w:rFonts w:ascii="微软雅黑" w:eastAsia="微软雅黑" w:hAnsi="微软雅黑" w:hint="eastAsia"/>
          <w:color w:val="333333"/>
          <w:sz w:val="18"/>
          <w:szCs w:val="18"/>
          <w:shd w:val="clear" w:color="auto" w:fill="ffffff"/>
        </w:rPr>
        <w:t>touch=/dev/ttyS</w:t>
      </w:r>
      <w:r>
        <w:rPr>
          <w:rFonts w:ascii="微软雅黑" w:eastAsia="微软雅黑" w:hAnsi="微软雅黑"/>
          <w:color w:val="333333"/>
          <w:sz w:val="18"/>
          <w:szCs w:val="18"/>
          <w:shd w:val="clear" w:color="auto" w:fill="ffffff"/>
        </w:rPr>
        <w:t>2</w:t>
      </w:r>
      <w:r>
        <w:rPr>
          <w:rFonts w:ascii="微软雅黑" w:eastAsia="微软雅黑" w:hAnsi="微软雅黑" w:hint="eastAsia"/>
          <w:color w:val="333333"/>
          <w:sz w:val="18"/>
          <w:szCs w:val="18"/>
          <w:shd w:val="clear" w:color="auto" w:fill="ffffff"/>
        </w:rPr>
        <w:t xml:space="preserve"> 1</w:t>
      </w:r>
      <w:r>
        <w:t>或其他对应的端口</w:t>
      </w:r>
      <w:r>
        <w:rPr>
          <w:rFonts w:hint="eastAsia"/>
        </w:rPr>
        <w:t>，上述参数中6为设备类型，不同厂家中控均使用设备号6。</w:t>
      </w:r>
    </w:p>
    <w:p>
      <w:pPr>
        <w:pStyle w:val="style0"/>
        <w:rPr/>
      </w:pPr>
    </w:p>
    <w:p>
      <w:pPr>
        <w:pStyle w:val="style0"/>
        <w:rPr/>
      </w:pPr>
      <w:r>
        <w:t>配置说明</w:t>
      </w:r>
      <w:r>
        <w:rPr>
          <w:rFonts w:hint="eastAsia"/>
        </w:rPr>
        <w:t>：</w:t>
      </w:r>
    </w:p>
    <w:p>
      <w:pPr>
        <w:pStyle w:val="style179"/>
        <w:numPr>
          <w:ilvl w:val="0"/>
          <w:numId w:val="4"/>
        </w:numPr>
        <w:ind w:firstLineChars="0"/>
        <w:rPr/>
      </w:pPr>
      <w:r>
        <w:t>paclista</w:t>
      </w:r>
      <w:r>
        <w:rPr>
          <w:rFonts w:ascii="宋体" w:cs="宋体" w:eastAsia="宋体" w:hAnsi="宋体" w:hint="eastAsia"/>
        </w:rPr>
        <w:t>是指</w:t>
      </w:r>
      <w:r>
        <w:t>A</w:t>
      </w:r>
      <w:r>
        <w:rPr>
          <w:rFonts w:ascii="宋体" w:cs="宋体" w:eastAsia="宋体" w:hAnsi="宋体" w:hint="eastAsia"/>
        </w:rPr>
        <w:t>类歌曲；</w:t>
      </w:r>
      <w:r>
        <w:rPr>
          <w:rFonts w:hint="eastAsia"/>
        </w:rPr>
        <w:t>p</w:t>
      </w:r>
      <w:r>
        <w:t>aclistb</w:t>
      </w:r>
      <w:r>
        <w:rPr>
          <w:rFonts w:ascii="宋体" w:cs="宋体" w:eastAsia="宋体" w:hAnsi="宋体" w:hint="eastAsia"/>
        </w:rPr>
        <w:t>是指</w:t>
      </w:r>
      <w:r>
        <w:rPr>
          <w:rFonts w:hint="eastAsia"/>
        </w:rPr>
        <w:t>B</w:t>
      </w:r>
      <w:r>
        <w:rPr>
          <w:rFonts w:ascii="宋体" w:cs="宋体" w:eastAsia="宋体" w:hAnsi="宋体" w:hint="eastAsia"/>
        </w:rPr>
        <w:t>类歌曲；以此类推</w:t>
      </w:r>
      <w:r>
        <w:t>……</w:t>
      </w:r>
    </w:p>
    <w:p>
      <w:pPr>
        <w:pStyle w:val="style179"/>
        <w:numPr>
          <w:ilvl w:val="0"/>
          <w:numId w:val="4"/>
        </w:numPr>
        <w:ind w:firstLineChars="0"/>
        <w:rPr/>
      </w:pPr>
      <w:r>
        <w:rPr>
          <w:rFonts w:eastAsia="宋体"/>
        </w:rPr>
        <w:t>paclist1是指手灯灯关柔和</w:t>
      </w:r>
      <w:r>
        <w:rPr>
          <w:rFonts w:eastAsia="宋体" w:hint="eastAsia"/>
        </w:rPr>
        <w:t>；</w:t>
      </w:r>
      <w:r>
        <w:rPr>
          <w:rFonts w:eastAsia="宋体"/>
        </w:rPr>
        <w:t>paclist2是指手动灯光明亮</w:t>
      </w:r>
      <w:r>
        <w:rPr>
          <w:rFonts w:eastAsia="宋体" w:hint="eastAsia"/>
        </w:rPr>
        <w:t>；</w:t>
      </w:r>
      <w:r>
        <w:rPr>
          <w:rFonts w:eastAsia="宋体"/>
        </w:rPr>
        <w:t>paclist3是指手动灯光动感</w:t>
      </w:r>
      <w:r>
        <w:rPr>
          <w:rFonts w:eastAsia="宋体" w:hint="eastAsia"/>
        </w:rPr>
        <w:t>；</w:t>
      </w:r>
      <w:r>
        <w:rPr>
          <w:rFonts w:eastAsia="宋体"/>
        </w:rPr>
        <w:t>paclist4是指手动灯光抒情</w:t>
      </w:r>
    </w:p>
    <w:p>
      <w:pPr>
        <w:pStyle w:val="style179"/>
        <w:numPr>
          <w:ilvl w:val="0"/>
          <w:numId w:val="4"/>
        </w:numPr>
        <w:ind w:firstLineChars="0"/>
        <w:rPr/>
      </w:pPr>
      <w:r>
        <w:rPr>
          <w:rFonts w:eastAsia="宋体" w:hint="eastAsia"/>
        </w:rPr>
        <w:t>机顶盒给中控发的是组合码，4</w:t>
      </w:r>
      <w:r>
        <w:rPr>
          <w:rFonts w:eastAsia="宋体"/>
        </w:rPr>
        <w:t>8表示组合关</w:t>
      </w:r>
      <w:r>
        <w:rPr>
          <w:rFonts w:eastAsia="宋体" w:hint="eastAsia"/>
        </w:rPr>
        <w:t>，4</w:t>
      </w:r>
      <w:r>
        <w:rPr>
          <w:rFonts w:eastAsia="宋体"/>
        </w:rPr>
        <w:t>9表示组合开</w:t>
      </w:r>
      <w:r>
        <w:rPr>
          <w:rFonts w:eastAsia="宋体" w:hint="eastAsia"/>
        </w:rPr>
        <w:t>；</w:t>
      </w:r>
    </w:p>
    <w:p>
      <w:pPr>
        <w:pStyle w:val="style179"/>
        <w:numPr>
          <w:ilvl w:val="0"/>
          <w:numId w:val="4"/>
        </w:numPr>
        <w:ind w:firstLineChars="0"/>
        <w:rPr/>
      </w:pPr>
      <w:r>
        <w:rPr>
          <w:rFonts w:eastAsia="宋体"/>
        </w:rPr>
        <w:t>paclist1=49;表示组合</w:t>
      </w:r>
      <w:r>
        <w:rPr>
          <w:rFonts w:eastAsia="宋体" w:hint="eastAsia"/>
        </w:rPr>
        <w:t>1开；</w:t>
      </w:r>
      <w:r>
        <w:rPr>
          <w:rFonts w:eastAsia="宋体"/>
        </w:rPr>
        <w:t>paclist2=48</w:t>
      </w:r>
      <w:r>
        <w:rPr>
          <w:rFonts w:eastAsia="宋体" w:hint="eastAsia"/>
        </w:rPr>
        <w:t>;</w:t>
      </w:r>
      <w:r>
        <w:rPr>
          <w:rFonts w:eastAsia="宋体"/>
        </w:rPr>
        <w:t>49;表示组合</w:t>
      </w:r>
      <w:r>
        <w:rPr>
          <w:rFonts w:eastAsia="宋体" w:hint="eastAsia"/>
        </w:rPr>
        <w:t>1关，组合2开，以此类推，</w:t>
      </w:r>
    </w:p>
    <w:p>
      <w:pPr>
        <w:pStyle w:val="style179"/>
        <w:numPr>
          <w:ilvl w:val="0"/>
          <w:numId w:val="4"/>
        </w:numPr>
        <w:ind w:firstLineChars="0"/>
        <w:rPr/>
      </w:pPr>
      <w:r>
        <w:rPr>
          <w:rFonts w:eastAsia="宋体"/>
        </w:rPr>
        <w:t>paclist1=49;可能对应灯控的柔和</w:t>
      </w:r>
      <w:r>
        <w:rPr>
          <w:rFonts w:eastAsia="宋体" w:hint="eastAsia"/>
        </w:rPr>
        <w:t>，</w:t>
      </w:r>
      <w:r>
        <w:rPr>
          <w:rFonts w:eastAsia="宋体"/>
        </w:rPr>
        <w:t>也可能对应灯控的明亮</w:t>
      </w:r>
      <w:r>
        <w:rPr>
          <w:rFonts w:eastAsia="宋体" w:hint="eastAsia"/>
        </w:rPr>
        <w:t>、动感、抒情，</w:t>
      </w:r>
      <w:r>
        <w:rPr>
          <w:rFonts w:eastAsia="宋体"/>
        </w:rPr>
        <w:t>可先按灯光墙板上柔和</w:t>
      </w:r>
      <w:r>
        <w:rPr>
          <w:rFonts w:eastAsia="宋体" w:hint="eastAsia"/>
        </w:rPr>
        <w:t>、</w:t>
      </w:r>
      <w:r>
        <w:rPr>
          <w:rFonts w:eastAsia="宋体"/>
        </w:rPr>
        <w:t>明亮</w:t>
      </w:r>
      <w:r>
        <w:rPr>
          <w:rFonts w:eastAsia="宋体" w:hint="eastAsia"/>
        </w:rPr>
        <w:t>、</w:t>
      </w:r>
      <w:r>
        <w:rPr>
          <w:rFonts w:eastAsia="宋体"/>
        </w:rPr>
        <w:t>动感</w:t>
      </w:r>
      <w:r>
        <w:rPr>
          <w:rFonts w:eastAsia="宋体" w:hint="eastAsia"/>
        </w:rPr>
        <w:t>、</w:t>
      </w:r>
      <w:r>
        <w:rPr>
          <w:rFonts w:eastAsia="宋体"/>
        </w:rPr>
        <w:t>抒情后查看灯控上的数码显示管所对应的码值</w:t>
      </w:r>
      <w:r>
        <w:rPr>
          <w:rFonts w:eastAsia="宋体" w:hint="eastAsia"/>
        </w:rPr>
        <w:t>，</w:t>
      </w:r>
      <w:r>
        <w:rPr>
          <w:rFonts w:eastAsia="宋体"/>
        </w:rPr>
        <w:t>再按触屏上的四个灯光效果查看灯控上数码显示管所对应的码值</w:t>
      </w:r>
      <w:r>
        <w:rPr>
          <w:rFonts w:eastAsia="宋体" w:hint="eastAsia"/>
        </w:rPr>
        <w:t>，</w:t>
      </w:r>
      <w:r>
        <w:rPr>
          <w:rFonts w:eastAsia="宋体"/>
        </w:rPr>
        <w:t>即可确认系统手动灯光所对应的参数</w:t>
      </w:r>
    </w:p>
    <w:p>
      <w:pPr>
        <w:pStyle w:val="style0"/>
        <w:rPr/>
      </w:pPr>
    </w:p>
    <w:p>
      <w:pPr>
        <w:pStyle w:val="style0"/>
        <w:rPr/>
      </w:pPr>
      <w:r>
        <w:rPr>
          <w:rFonts w:ascii="宋体" w:cs="宋体" w:eastAsia="宋体" w:hAnsi="宋体" w:hint="eastAsia"/>
        </w:rPr>
        <w:t>例：配置好灯控灯光效果，按灯光墙板的柔和，中控数码显示管显示码值为</w:t>
      </w:r>
      <w:r>
        <w:rPr>
          <w:rFonts w:hint="eastAsia"/>
        </w:rPr>
        <w:t>3</w:t>
      </w:r>
      <w:r>
        <w:t>0</w:t>
      </w:r>
      <w:r>
        <w:rPr>
          <w:rFonts w:ascii="宋体" w:cs="宋体" w:eastAsia="宋体" w:hAnsi="宋体" w:hint="eastAsia"/>
        </w:rPr>
        <w:t>，明亮为</w:t>
      </w:r>
      <w:r>
        <w:rPr>
          <w:rFonts w:hint="eastAsia"/>
        </w:rPr>
        <w:t>3</w:t>
      </w:r>
      <w:r>
        <w:t>1</w:t>
      </w:r>
      <w:r>
        <w:rPr>
          <w:rFonts w:ascii="宋体" w:cs="宋体" w:eastAsia="宋体" w:hAnsi="宋体" w:hint="eastAsia"/>
        </w:rPr>
        <w:t>，动感为</w:t>
      </w:r>
      <w:r>
        <w:rPr>
          <w:rFonts w:hint="eastAsia"/>
        </w:rPr>
        <w:t>3</w:t>
      </w:r>
      <w:r>
        <w:t>2</w:t>
      </w:r>
      <w:r>
        <w:rPr>
          <w:rFonts w:ascii="宋体" w:cs="宋体" w:eastAsia="宋体" w:hAnsi="宋体" w:hint="eastAsia"/>
        </w:rPr>
        <w:t>，抒情为</w:t>
      </w:r>
      <w:r>
        <w:rPr>
          <w:rFonts w:hint="eastAsia"/>
        </w:rPr>
        <w:t>3</w:t>
      </w:r>
      <w:r>
        <w:t>3</w:t>
      </w:r>
      <w:r>
        <w:rPr>
          <w:rFonts w:ascii="宋体" w:cs="宋体" w:eastAsia="宋体" w:hAnsi="宋体" w:hint="eastAsia"/>
        </w:rPr>
        <w:t>；智慧商家桌面版配置智能灯光，柔和配置为</w:t>
      </w:r>
      <w:r>
        <w:t>paclist1=49;</w:t>
      </w:r>
      <w:r>
        <w:rPr>
          <w:rFonts w:ascii="宋体" w:cs="宋体" w:eastAsia="宋体" w:hAnsi="宋体" w:hint="eastAsia"/>
        </w:rPr>
        <w:t>，明亮配置为</w:t>
      </w:r>
      <w:r>
        <w:t>paclist2=48;49;</w:t>
      </w:r>
      <w:r>
        <w:rPr>
          <w:rFonts w:ascii="宋体" w:cs="宋体" w:eastAsia="宋体" w:hAnsi="宋体" w:hint="eastAsia"/>
        </w:rPr>
        <w:t>，动感配置为</w:t>
      </w:r>
      <w:r>
        <w:t>paclist3=48;48;49;</w:t>
      </w:r>
      <w:r>
        <w:rPr>
          <w:rFonts w:ascii="宋体" w:cs="宋体" w:eastAsia="宋体" w:hAnsi="宋体" w:hint="eastAsia"/>
        </w:rPr>
        <w:t>，抒情配置为</w:t>
      </w:r>
      <w:r>
        <w:t>paclist4=48;48;48;49;</w:t>
      </w:r>
      <w:r>
        <w:rPr>
          <w:rFonts w:ascii="宋体" w:cs="宋体" w:eastAsia="宋体" w:hAnsi="宋体" w:hint="eastAsia"/>
        </w:rPr>
        <w:t>，按触屏上的柔和，中控数码显示管显示码值为</w:t>
      </w:r>
      <w:r>
        <w:rPr>
          <w:rFonts w:hint="eastAsia"/>
        </w:rPr>
        <w:t>3</w:t>
      </w:r>
      <w:r>
        <w:t>2</w:t>
      </w:r>
      <w:r>
        <w:rPr>
          <w:rFonts w:ascii="宋体" w:cs="宋体" w:eastAsia="宋体" w:hAnsi="宋体" w:hint="eastAsia"/>
        </w:rPr>
        <w:t>，明亮为</w:t>
      </w:r>
      <w:r>
        <w:rPr>
          <w:rFonts w:hint="eastAsia"/>
        </w:rPr>
        <w:t>3</w:t>
      </w:r>
      <w:r>
        <w:t>0</w:t>
      </w:r>
      <w:r>
        <w:rPr>
          <w:rFonts w:ascii="宋体" w:cs="宋体" w:eastAsia="宋体" w:hAnsi="宋体" w:hint="eastAsia"/>
        </w:rPr>
        <w:t>，动感为</w:t>
      </w:r>
      <w:r>
        <w:rPr>
          <w:rFonts w:hint="eastAsia"/>
        </w:rPr>
        <w:t>3</w:t>
      </w:r>
      <w:r>
        <w:t>3</w:t>
      </w:r>
      <w:r>
        <w:rPr>
          <w:rFonts w:ascii="宋体" w:cs="宋体" w:eastAsia="宋体" w:hAnsi="宋体" w:hint="eastAsia"/>
        </w:rPr>
        <w:t>，抒情为</w:t>
      </w:r>
      <w:r>
        <w:rPr>
          <w:rFonts w:hint="eastAsia"/>
        </w:rPr>
        <w:t>3</w:t>
      </w:r>
      <w:r>
        <w:t>1</w:t>
      </w:r>
      <w:r>
        <w:rPr>
          <w:rFonts w:ascii="宋体" w:cs="宋体" w:eastAsia="宋体" w:hAnsi="宋体" w:hint="eastAsia"/>
        </w:rPr>
        <w:t>，即可确认手动灯光的参数为柔和：</w:t>
      </w:r>
      <w:r>
        <w:t>paclist1=48</w:t>
      </w:r>
      <w:r>
        <w:rPr>
          <w:rFonts w:hint="eastAsia"/>
        </w:rPr>
        <w:t>;</w:t>
      </w:r>
      <w:r>
        <w:t xml:space="preserve">48;49; </w:t>
      </w:r>
      <w:r>
        <w:rPr>
          <w:rFonts w:ascii="宋体" w:cs="宋体" w:eastAsia="宋体" w:hAnsi="宋体" w:hint="eastAsia"/>
        </w:rPr>
        <w:t>明亮：</w:t>
      </w:r>
      <w:r>
        <w:t xml:space="preserve">paclist2=49; </w:t>
      </w:r>
      <w:r>
        <w:rPr>
          <w:rFonts w:ascii="宋体" w:cs="宋体" w:eastAsia="宋体" w:hAnsi="宋体" w:hint="eastAsia"/>
        </w:rPr>
        <w:t>动感：</w:t>
      </w:r>
      <w:r>
        <w:t>paclist4=48;48;48;49</w:t>
      </w:r>
    </w:p>
    <w:p>
      <w:pPr>
        <w:pStyle w:val="style0"/>
        <w:rPr/>
      </w:pPr>
      <w:r>
        <w:rPr>
          <w:rFonts w:ascii="宋体" w:cs="宋体" w:eastAsia="宋体" w:hAnsi="宋体" w:hint="eastAsia"/>
        </w:rPr>
        <w:t>抒情：</w:t>
      </w:r>
      <w:r>
        <w:t>paclist4=48;49</w:t>
      </w:r>
    </w:p>
    <w:p>
      <w:pPr>
        <w:pStyle w:val="style0"/>
        <w:rPr/>
      </w:pPr>
    </w:p>
    <w:p>
      <w:pPr>
        <w:pStyle w:val="style179"/>
        <w:ind w:left="360" w:firstLine="0" w:firstLineChars="0"/>
        <w:rPr>
          <w:rFonts w:eastAsia="宋体"/>
        </w:rPr>
      </w:pPr>
      <w:r>
        <w:rPr/>
        <w:drawing>
          <wp:inline distL="0" distT="0" distB="0" distR="0">
            <wp:extent cx="3938270" cy="5910580"/>
            <wp:effectExtent l="0" t="0" r="0" b="0"/>
            <wp:docPr id="1128" name="图片 2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2" name="图片 258"/>
                    <pic:cNvPicPr/>
                  </pic:nvPicPr>
                  <pic:blipFill>
                    <a:blip r:embed="rId104" cstate="print"/>
                    <a:srcRect l="0" t="0" r="0" b="0"/>
                    <a:stretch/>
                  </pic:blipFill>
                  <pic:spPr>
                    <a:xfrm rot="0">
                      <a:off x="0" y="0"/>
                      <a:ext cx="3938270" cy="5910580"/>
                    </a:xfrm>
                    <a:prstGeom prst="rect"/>
                  </pic:spPr>
                </pic:pic>
              </a:graphicData>
            </a:graphic>
          </wp:inline>
        </w:drawing>
      </w:r>
    </w:p>
    <w:p>
      <w:pPr>
        <w:pStyle w:val="style0"/>
        <w:rPr/>
      </w:pPr>
    </w:p>
    <w:p>
      <w:pPr>
        <w:pStyle w:val="style94"/>
        <w:shd w:val="clear" w:color="auto" w:fill="ffffff"/>
        <w:spacing w:before="0" w:beforeAutospacing="false" w:after="0" w:afterAutospacing="false" w:lineRule="atLeast" w:line="450"/>
        <w:textAlignment w:val="baseline"/>
        <w:rPr>
          <w:rFonts w:ascii="Calibri" w:cs="宋体" w:eastAsia="宋体" w:hAnsi="Calibri"/>
          <w:kern w:val="2"/>
          <w:sz w:val="21"/>
        </w:rPr>
      </w:pPr>
      <w:r>
        <w:rPr>
          <w:rFonts w:ascii="Calibri" w:cs="宋体" w:eastAsia="宋体" w:hAnsi="Calibri"/>
          <w:kern w:val="2"/>
          <w:sz w:val="21"/>
        </w:rPr>
        <w:t>开房播放设置</w:t>
      </w:r>
      <w:r>
        <w:rPr>
          <w:rFonts w:ascii="Calibri" w:cs="宋体" w:eastAsia="宋体" w:hAnsi="Calibri" w:hint="eastAsia"/>
          <w:kern w:val="2"/>
          <w:sz w:val="21"/>
        </w:rPr>
        <w:t>：设置包厢开房后播放的歌曲，歌曲需上传（上传歌曲格式需为：</w:t>
      </w:r>
      <w:r>
        <w:rPr>
          <w:rFonts w:ascii="Calibri" w:cs="宋体" w:eastAsia="宋体" w:hAnsi="Calibri" w:hint="eastAsia"/>
          <w:kern w:val="2"/>
        </w:rPr>
        <w:t>mkv/mp4/avi</w:t>
      </w:r>
      <w:r>
        <w:rPr>
          <w:rFonts w:ascii="Calibri" w:cs="宋体" w:eastAsia="宋体" w:hAnsi="Calibri" w:hint="eastAsia"/>
          <w:kern w:val="2"/>
          <w:sz w:val="21"/>
        </w:rPr>
        <w:t>，如上传格式不符合将无法正常播放。歌曲分辨率不能超过1080p，单个文件大小不能超过200m</w:t>
      </w:r>
      <w:r>
        <w:rPr>
          <w:rFonts w:hint="eastAsia"/>
        </w:rPr>
        <w:t>）</w:t>
      </w:r>
    </w:p>
    <w:p>
      <w:pPr>
        <w:pStyle w:val="style0"/>
        <w:rPr/>
      </w:pPr>
    </w:p>
    <w:p>
      <w:pPr>
        <w:pStyle w:val="style0"/>
        <w:rPr/>
      </w:pPr>
      <w:r>
        <w:t>开机播放设置</w:t>
      </w:r>
      <w:r>
        <w:rPr>
          <w:rFonts w:hint="eastAsia"/>
        </w:rPr>
        <w:t>：</w:t>
      </w:r>
      <w:r>
        <w:t>设置机顶盒通电启动后播放的歌曲</w:t>
      </w:r>
      <w:r>
        <w:rPr>
          <w:rFonts w:hint="eastAsia"/>
        </w:rPr>
        <w:t>，</w:t>
      </w:r>
      <w:r>
        <w:t>歌曲雪上传</w:t>
      </w:r>
      <w:r>
        <w:rPr>
          <w:rFonts w:hint="eastAsia"/>
        </w:rPr>
        <w:t>（上传歌曲格式需为：mkv/mp4/avi，如上传格式不符合将无法正常播放。歌曲分辨率不能超过1080p，单个文件大小不能超过200m）</w:t>
      </w:r>
    </w:p>
    <w:p>
      <w:pPr>
        <w:pStyle w:val="style0"/>
        <w:rPr/>
      </w:pPr>
    </w:p>
    <w:p>
      <w:pPr>
        <w:pStyle w:val="style0"/>
        <w:rPr/>
      </w:pPr>
      <w:r>
        <w:t>包厢配置</w:t>
      </w:r>
      <w:r>
        <w:rPr>
          <w:rFonts w:hint="eastAsia"/>
        </w:rPr>
        <w:t>：可针对单个包厢或全部</w:t>
      </w:r>
      <w:r>
        <w:t>包厢进行个性设置</w:t>
      </w:r>
    </w:p>
    <w:p>
      <w:pPr>
        <w:pStyle w:val="style0"/>
        <w:rPr/>
      </w:pPr>
    </w:p>
    <w:p>
      <w:pPr>
        <w:pStyle w:val="style0"/>
        <w:rPr/>
      </w:pPr>
    </w:p>
    <w:p>
      <w:pPr>
        <w:pStyle w:val="style0"/>
        <w:rPr/>
      </w:pPr>
      <w:r>
        <w:rPr/>
        <w:drawing>
          <wp:inline distL="0" distT="0" distB="0" distR="0">
            <wp:extent cx="5038725" cy="5105400"/>
            <wp:effectExtent l="0" t="0" r="9525" b="0"/>
            <wp:docPr id="1129" name="图片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3" name="图片 13"/>
                    <pic:cNvPicPr/>
                  </pic:nvPicPr>
                  <pic:blipFill>
                    <a:blip r:embed="rId105" cstate="print"/>
                    <a:srcRect l="0" t="0" r="0" b="0"/>
                    <a:stretch/>
                  </pic:blipFill>
                  <pic:spPr>
                    <a:xfrm rot="0">
                      <a:off x="0" y="0"/>
                      <a:ext cx="5038725" cy="5105400"/>
                    </a:xfrm>
                    <a:prstGeom prst="rect"/>
                    <a:ln>
                      <a:noFill/>
                    </a:ln>
                  </pic:spPr>
                </pic:pic>
              </a:graphicData>
            </a:graphic>
          </wp:inline>
        </w:drawing>
      </w:r>
    </w:p>
    <w:bookmarkStart w:id="80" w:name="_Toc14338093"/>
    <w:bookmarkStart w:id="81" w:name="_Toc32666_WPSOffice_Level3"/>
    <w:p>
      <w:pPr>
        <w:pStyle w:val="style3"/>
        <w:rPr/>
      </w:pPr>
      <w:r>
        <w:rPr>
          <w:rFonts w:hint="eastAsia"/>
        </w:rPr>
        <w:t>6.6寄存设置</w:t>
      </w:r>
      <w:bookmarkEnd w:id="80"/>
      <w:bookmarkEnd w:id="81"/>
    </w:p>
    <w:p>
      <w:pPr>
        <w:pStyle w:val="style0"/>
        <w:rPr/>
      </w:pPr>
      <w:r>
        <w:rPr>
          <w:rFonts w:hint="eastAsia"/>
        </w:rPr>
        <w:t>简介：门店可针对不同商品类型设置不同寄存到期期限。例如啤酒类寄存到期时间是30天，红酒类寄存到期时间是60天。</w:t>
      </w:r>
      <w:r>
        <w:rPr>
          <w:rFonts w:hint="eastAsia"/>
        </w:rPr>
        <w:br/>
      </w:r>
      <w:r>
        <w:rPr/>
        <w:drawing>
          <wp:inline distL="0" distT="0" distB="0" distR="0">
            <wp:extent cx="5270500" cy="2212975"/>
            <wp:effectExtent l="0" t="0" r="6350" b="15875"/>
            <wp:docPr id="1130"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4" name="图片 1"/>
                    <pic:cNvPicPr/>
                  </pic:nvPicPr>
                  <pic:blipFill>
                    <a:blip r:embed="rId106" cstate="print"/>
                    <a:srcRect l="0" t="0" r="0" b="0"/>
                    <a:stretch/>
                  </pic:blipFill>
                  <pic:spPr>
                    <a:xfrm rot="0">
                      <a:off x="0" y="0"/>
                      <a:ext cx="5270500" cy="2212975"/>
                    </a:xfrm>
                    <a:prstGeom prst="rect"/>
                    <a:ln>
                      <a:noFill/>
                    </a:ln>
                  </pic:spPr>
                </pic:pic>
              </a:graphicData>
            </a:graphic>
          </wp:inline>
        </w:drawing>
      </w:r>
      <w:r>
        <w:br/>
      </w:r>
      <w:r>
        <w:rPr/>
        <w:drawing>
          <wp:inline distL="0" distT="0" distB="0" distR="0">
            <wp:extent cx="5029200" cy="6219825"/>
            <wp:effectExtent l="0" t="0" r="0" b="9525"/>
            <wp:docPr id="1131" name="图片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5" name="图片 2"/>
                    <pic:cNvPicPr/>
                  </pic:nvPicPr>
                  <pic:blipFill>
                    <a:blip r:embed="rId107" cstate="print"/>
                    <a:srcRect l="0" t="0" r="0" b="0"/>
                    <a:stretch/>
                  </pic:blipFill>
                  <pic:spPr>
                    <a:xfrm rot="0">
                      <a:off x="0" y="0"/>
                      <a:ext cx="5029200" cy="6219825"/>
                    </a:xfrm>
                    <a:prstGeom prst="rect"/>
                    <a:ln>
                      <a:noFill/>
                    </a:ln>
                  </pic:spPr>
                </pic:pic>
              </a:graphicData>
            </a:graphic>
          </wp:inline>
        </w:drawing>
      </w:r>
    </w:p>
    <w:bookmarkStart w:id="82" w:name="_Toc14338094"/>
    <w:bookmarkStart w:id="83" w:name="_Toc14677_WPSOffice_Level3"/>
    <w:p>
      <w:pPr>
        <w:pStyle w:val="style3"/>
        <w:rPr/>
      </w:pPr>
      <w:r>
        <w:rPr>
          <w:rFonts w:hint="eastAsia"/>
        </w:rPr>
        <w:t>6.7抹零设置</w:t>
      </w:r>
      <w:bookmarkEnd w:id="82"/>
      <w:bookmarkEnd w:id="83"/>
    </w:p>
    <w:p>
      <w:pPr>
        <w:pStyle w:val="style0"/>
        <w:rPr/>
      </w:pPr>
      <w:r>
        <w:rPr>
          <w:rFonts w:hint="eastAsia"/>
        </w:rPr>
        <w:t>简介：根据门店设置抹零规则，可设置进位或四舍五入</w:t>
      </w:r>
      <w:r>
        <w:rPr>
          <w:rFonts w:hint="eastAsia"/>
        </w:rPr>
        <w:br/>
      </w:r>
      <w:r>
        <w:rPr/>
        <w:drawing>
          <wp:inline distL="0" distT="0" distB="0" distR="0">
            <wp:extent cx="5273675" cy="2175510"/>
            <wp:effectExtent l="0" t="0" r="3175" b="15240"/>
            <wp:docPr id="1132" name="图片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6" name="图片 3"/>
                    <pic:cNvPicPr/>
                  </pic:nvPicPr>
                  <pic:blipFill>
                    <a:blip r:embed="rId108" cstate="print"/>
                    <a:srcRect l="0" t="0" r="0" b="0"/>
                    <a:stretch/>
                  </pic:blipFill>
                  <pic:spPr>
                    <a:xfrm rot="0">
                      <a:off x="0" y="0"/>
                      <a:ext cx="5273675" cy="2175510"/>
                    </a:xfrm>
                    <a:prstGeom prst="rect"/>
                    <a:ln>
                      <a:noFill/>
                    </a:ln>
                  </pic:spPr>
                </pic:pic>
              </a:graphicData>
            </a:graphic>
          </wp:inline>
        </w:drawing>
      </w:r>
      <w:r>
        <w:br/>
      </w:r>
      <w:r>
        <w:rPr/>
        <w:drawing>
          <wp:inline distL="0" distT="0" distB="0" distR="0">
            <wp:extent cx="5269865" cy="4391660"/>
            <wp:effectExtent l="0" t="0" r="6985" b="8890"/>
            <wp:docPr id="1133" name="图片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7" name="图片 4"/>
                    <pic:cNvPicPr/>
                  </pic:nvPicPr>
                  <pic:blipFill>
                    <a:blip r:embed="rId109" cstate="print"/>
                    <a:srcRect l="0" t="0" r="0" b="0"/>
                    <a:stretch/>
                  </pic:blipFill>
                  <pic:spPr>
                    <a:xfrm rot="0">
                      <a:off x="0" y="0"/>
                      <a:ext cx="5269865" cy="4391660"/>
                    </a:xfrm>
                    <a:prstGeom prst="rect"/>
                    <a:ln>
                      <a:noFill/>
                    </a:ln>
                  </pic:spPr>
                </pic:pic>
              </a:graphicData>
            </a:graphic>
          </wp:inline>
        </w:drawing>
      </w:r>
    </w:p>
    <w:bookmarkStart w:id="84" w:name="_Toc28445_WPSOffice_Level3"/>
    <w:bookmarkStart w:id="85" w:name="_Toc14338095"/>
    <w:p>
      <w:pPr>
        <w:pStyle w:val="style3"/>
        <w:rPr/>
      </w:pPr>
      <w:r>
        <w:rPr>
          <w:rFonts w:hint="eastAsia"/>
        </w:rPr>
        <w:t>6.8走马灯设置</w:t>
      </w:r>
      <w:bookmarkEnd w:id="84"/>
      <w:bookmarkEnd w:id="85"/>
    </w:p>
    <w:p>
      <w:pPr>
        <w:pStyle w:val="style0"/>
        <w:rPr/>
      </w:pPr>
      <w:r>
        <w:rPr>
          <w:rFonts w:hint="eastAsia"/>
        </w:rPr>
        <w:t>简介：门店可以根据运营需求设置包厢电视屏走马灯字幕。</w:t>
      </w:r>
      <w:r>
        <w:rPr>
          <w:rFonts w:hint="eastAsia"/>
        </w:rPr>
        <w:br/>
      </w:r>
      <w:r>
        <w:rPr/>
        <w:drawing>
          <wp:inline distL="0" distT="0" distB="0" distR="0">
            <wp:extent cx="5273040" cy="2440940"/>
            <wp:effectExtent l="0" t="0" r="3810" b="16510"/>
            <wp:docPr id="1134" name="图片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8" name="图片 7"/>
                    <pic:cNvPicPr/>
                  </pic:nvPicPr>
                  <pic:blipFill>
                    <a:blip r:embed="rId110" cstate="print"/>
                    <a:srcRect l="0" t="0" r="0" b="0"/>
                    <a:stretch/>
                  </pic:blipFill>
                  <pic:spPr>
                    <a:xfrm rot="0">
                      <a:off x="0" y="0"/>
                      <a:ext cx="5273040" cy="2440940"/>
                    </a:xfrm>
                    <a:prstGeom prst="rect"/>
                    <a:ln>
                      <a:noFill/>
                    </a:ln>
                  </pic:spPr>
                </pic:pic>
              </a:graphicData>
            </a:graphic>
          </wp:inline>
        </w:drawing>
      </w:r>
      <w:r>
        <w:rPr/>
        <w:drawing>
          <wp:inline distL="0" distT="0" distB="0" distR="0">
            <wp:extent cx="4053205" cy="6173470"/>
            <wp:effectExtent l="0" t="0" r="4445" b="17780"/>
            <wp:docPr id="1135" name="图片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9" name="图片 6"/>
                    <pic:cNvPicPr/>
                  </pic:nvPicPr>
                  <pic:blipFill>
                    <a:blip r:embed="rId111" cstate="print"/>
                    <a:srcRect l="0" t="0" r="0" b="0"/>
                    <a:stretch/>
                  </pic:blipFill>
                  <pic:spPr>
                    <a:xfrm rot="0">
                      <a:off x="0" y="0"/>
                      <a:ext cx="4053205" cy="6173470"/>
                    </a:xfrm>
                    <a:prstGeom prst="rect"/>
                    <a:ln>
                      <a:noFill/>
                    </a:ln>
                  </pic:spPr>
                </pic:pic>
              </a:graphicData>
            </a:graphic>
          </wp:inline>
        </w:drawing>
      </w:r>
    </w:p>
    <w:bookmarkStart w:id="86" w:name="_Toc14338096"/>
    <w:p>
      <w:pPr>
        <w:pStyle w:val="style3"/>
        <w:rPr/>
      </w:pPr>
      <w:r>
        <w:rPr>
          <w:rFonts w:hint="eastAsia"/>
        </w:rPr>
        <w:t>6.</w:t>
      </w:r>
      <w:r>
        <w:t>9</w:t>
      </w:r>
      <w:r>
        <w:rPr>
          <w:rFonts w:hint="eastAsia"/>
        </w:rPr>
        <w:t>抹零设置2</w:t>
      </w:r>
      <w:bookmarkEnd w:id="86"/>
    </w:p>
    <w:p>
      <w:pPr>
        <w:pStyle w:val="style0"/>
        <w:rPr/>
      </w:pPr>
      <w:r>
        <w:t>简介</w:t>
      </w:r>
      <w:r>
        <w:rPr>
          <w:rFonts w:hint="eastAsia"/>
        </w:rPr>
        <w:t>：</w:t>
      </w:r>
      <w:r>
        <w:t>针对区域</w:t>
      </w:r>
      <w:r>
        <w:rPr>
          <w:rFonts w:hint="eastAsia"/>
        </w:rPr>
        <w:t>、订单及账单</w:t>
      </w:r>
      <w:r>
        <w:t>设置抹零</w:t>
      </w:r>
    </w:p>
    <w:p>
      <w:pPr>
        <w:pStyle w:val="style0"/>
        <w:rPr/>
      </w:pPr>
      <w:r>
        <w:rPr/>
        <w:drawing>
          <wp:inline distL="0" distT="0" distB="0" distR="0">
            <wp:extent cx="4015740" cy="4267200"/>
            <wp:effectExtent l="0" t="0" r="3810" b="0"/>
            <wp:docPr id="1136" name="图片 2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0" name="图片 257"/>
                    <pic:cNvPicPr/>
                  </pic:nvPicPr>
                  <pic:blipFill>
                    <a:blip r:embed="rId112" cstate="print"/>
                    <a:srcRect l="0" t="0" r="0" b="0"/>
                    <a:stretch/>
                  </pic:blipFill>
                  <pic:spPr>
                    <a:xfrm rot="0">
                      <a:off x="0" y="0"/>
                      <a:ext cx="4015740" cy="4267200"/>
                    </a:xfrm>
                    <a:prstGeom prst="rect"/>
                  </pic:spPr>
                </pic:pic>
              </a:graphicData>
            </a:graphic>
          </wp:inline>
        </w:drawing>
      </w:r>
    </w:p>
    <w:bookmarkStart w:id="87" w:name="_Toc14338097"/>
    <w:p>
      <w:pPr>
        <w:pStyle w:val="style3"/>
        <w:rPr/>
      </w:pPr>
      <w:r>
        <w:t>6.10影片管理</w:t>
      </w:r>
      <w:bookmarkEnd w:id="87"/>
    </w:p>
    <w:p>
      <w:pPr>
        <w:pStyle w:val="style0"/>
        <w:rPr/>
      </w:pPr>
      <w:r>
        <w:rPr>
          <w:rFonts w:hint="eastAsia"/>
        </w:rPr>
        <w:t>简介：巨嗨触摸屏新增电影一级模块，支持根据需要配置电影模块展现和隐藏（</w:t>
      </w:r>
      <w:r>
        <w:rPr>
          <w:rFonts w:hint="eastAsia"/>
          <w:color w:val="ff0000"/>
        </w:rPr>
        <w:t>注：带硬盘版本不支持</w:t>
      </w:r>
      <w:r>
        <w:rPr>
          <w:rFonts w:hint="eastAsia"/>
        </w:rPr>
        <w:t>）</w:t>
      </w:r>
    </w:p>
    <w:p>
      <w:pPr>
        <w:pStyle w:val="style0"/>
        <w:rPr/>
      </w:pPr>
      <w:r>
        <w:rPr>
          <w:rFonts w:hint="eastAsia"/>
        </w:rPr>
        <w:t>设置说明：</w:t>
      </w:r>
    </w:p>
    <w:p>
      <w:pPr>
        <w:pStyle w:val="style0"/>
        <w:rPr/>
      </w:pPr>
      <w:r>
        <w:rPr>
          <w:rFonts w:hint="eastAsia"/>
        </w:rPr>
        <w:t>1</w:t>
      </w:r>
      <w:r>
        <w:t>.使用电影模块功能必须使用最新的无狗点播包</w:t>
      </w:r>
      <w:r>
        <w:rPr>
          <w:rFonts w:hint="eastAsia"/>
        </w:rPr>
        <w:t>：</w:t>
      </w:r>
    </w:p>
    <w:p>
      <w:pPr>
        <w:pStyle w:val="style0"/>
        <w:rPr>
          <w:rFonts w:ascii="微软雅黑" w:cs="微软雅黑" w:eastAsia="微软雅黑" w:hAnsi="微软雅黑"/>
          <w:color w:val="3296fa"/>
          <w:szCs w:val="21"/>
          <w:shd w:val="clear" w:color="auto" w:fill="ffffff"/>
        </w:rPr>
      </w:pPr>
      <w:r>
        <w:rPr>
          <w:rFonts w:ascii="微软雅黑" w:cs="微软雅黑" w:eastAsia="微软雅黑" w:hAnsi="微软雅黑" w:hint="eastAsia"/>
          <w:color w:val="191f25"/>
          <w:szCs w:val="21"/>
          <w:shd w:val="clear" w:color="auto" w:fill="ffffff"/>
        </w:rPr>
        <w:t>点播服务器20190623版本</w:t>
      </w:r>
      <w:r>
        <w:rPr>
          <w:rFonts w:ascii="微软雅黑" w:cs="微软雅黑" w:eastAsia="微软雅黑" w:hAnsi="微软雅黑" w:hint="eastAsia"/>
          <w:color w:val="191f25"/>
          <w:szCs w:val="21"/>
          <w:shd w:val="clear" w:color="auto" w:fill="ffffff"/>
        </w:rPr>
        <w:br/>
      </w:r>
      <w:r>
        <w:rPr/>
        <w:fldChar w:fldCharType="begin"/>
      </w:r>
      <w:r>
        <w:instrText xml:space="preserve"> HYPERLINK "https://vodonline.oss-cn-beijing.aliyuncs.com/Download/%E7%82%B9%E6%92%AD%E6%9C%8D%E5%8A%A1%E5%99%A8/%E5%B7%A8%E5%97%A8%E7%82%B9%E6%92%AD%E6%9C%8D%E5%8A%A1%E5%99%A8%E5%8C%85_20190623.zip" </w:instrText>
      </w:r>
      <w:r>
        <w:rPr/>
        <w:fldChar w:fldCharType="separate"/>
      </w:r>
      <w:r>
        <w:rPr>
          <w:rStyle w:val="style85"/>
          <w:rFonts w:ascii="微软雅黑" w:cs="微软雅黑" w:eastAsia="微软雅黑" w:hAnsi="微软雅黑" w:hint="eastAsia"/>
          <w:color w:val="3296fa"/>
          <w:szCs w:val="21"/>
          <w:shd w:val="clear" w:color="auto" w:fill="ffffff"/>
        </w:rPr>
        <w:t>https://vodonline.oss-cn-beijing.aliyuncs.com/Download/%E7%82%B9%E6%92%AD%E6%9C%8D%E5%8A%A1%E5%99%A8/%E5%B7%A8%E5%97%A8%E7%82%B9%E6%92%AD%E6%9C%8D%E5%8A%A1%E5%99%A8%E5%8C%85_20190623.zip</w:t>
      </w:r>
      <w:r>
        <w:rPr>
          <w:rStyle w:val="style85"/>
          <w:rFonts w:ascii="微软雅黑" w:cs="微软雅黑" w:eastAsia="微软雅黑" w:hAnsi="微软雅黑" w:hint="eastAsia"/>
          <w:color w:val="3296fa"/>
          <w:szCs w:val="21"/>
          <w:shd w:val="clear" w:color="auto" w:fill="ffffff"/>
        </w:rPr>
        <w:br/>
      </w:r>
      <w:r>
        <w:rPr>
          <w:rStyle w:val="style85"/>
          <w:rFonts w:ascii="微软雅黑" w:cs="微软雅黑" w:eastAsia="微软雅黑" w:hAnsi="微软雅黑" w:hint="eastAsia"/>
          <w:color w:val="3296fa"/>
          <w:szCs w:val="21"/>
          <w:shd w:val="clear" w:color="auto" w:fill="ffffff"/>
        </w:rPr>
        <w:fldChar w:fldCharType="end"/>
      </w:r>
      <w:r>
        <w:t>2.需要在点播服务器上创建影片路径</w:t>
      </w:r>
      <w:r>
        <w:rPr>
          <w:rFonts w:hint="eastAsia"/>
        </w:rPr>
        <w:t>：</w:t>
      </w:r>
      <w:r>
        <w:t>vod/电影</w:t>
      </w:r>
      <w:r>
        <w:rPr>
          <w:rFonts w:hint="eastAsia"/>
        </w:rPr>
        <w:t>/新建文件夹/</w:t>
      </w:r>
      <w:r>
        <w:t>新建文件夹</w:t>
      </w:r>
      <w:r>
        <w:rPr>
          <w:rFonts w:hint="eastAsia"/>
        </w:rPr>
        <w:t>/新建文件夹/</w:t>
      </w:r>
      <w:r>
        <w:t>影片</w:t>
      </w:r>
      <w:r>
        <w:rPr>
          <w:rFonts w:hint="eastAsia"/>
          <w:color w:val="ff0000"/>
        </w:rPr>
        <w:t>（目录级别必须要这么多，新建文件夹的名称可自定义）</w:t>
      </w:r>
    </w:p>
    <w:p>
      <w:pPr>
        <w:pStyle w:val="style0"/>
        <w:rPr/>
      </w:pPr>
      <w:r>
        <w:rPr>
          <w:rFonts w:ascii="微软雅黑" w:cs="微软雅黑" w:eastAsia="微软雅黑" w:hAnsi="微软雅黑" w:hint="eastAsia"/>
          <w:szCs w:val="21"/>
        </w:rPr>
        <w:drawing>
          <wp:inline distL="0" distT="0" distB="0" distR="0">
            <wp:extent cx="4803140" cy="3620134"/>
            <wp:effectExtent l="0" t="0" r="16510" b="18415"/>
            <wp:docPr id="1137" name="图片 25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1" name="图片 259"/>
                    <pic:cNvPicPr/>
                  </pic:nvPicPr>
                  <pic:blipFill>
                    <a:blip r:embed="rId113" cstate="print"/>
                    <a:srcRect l="0" t="0" r="0" b="0"/>
                    <a:stretch/>
                  </pic:blipFill>
                  <pic:spPr>
                    <a:xfrm rot="0">
                      <a:off x="0" y="0"/>
                      <a:ext cx="4803140" cy="3620134"/>
                    </a:xfrm>
                    <a:prstGeom prst="rect"/>
                    <a:ln>
                      <a:noFill/>
                    </a:ln>
                  </pic:spPr>
                </pic:pic>
              </a:graphicData>
            </a:graphic>
          </wp:inline>
        </w:drawing>
      </w:r>
    </w:p>
    <w:p>
      <w:pPr>
        <w:pStyle w:val="style0"/>
        <w:rPr/>
      </w:pPr>
      <w:r>
        <w:t>路径设置完成后把下载的影片拷到创建的目录内</w:t>
      </w:r>
      <w:r>
        <w:rPr>
          <w:rFonts w:hint="eastAsia"/>
        </w:rPr>
        <w:t>，</w:t>
      </w:r>
      <w:r>
        <w:t>拷完后重启服务器</w:t>
      </w:r>
    </w:p>
    <w:p>
      <w:pPr>
        <w:pStyle w:val="style0"/>
        <w:rPr/>
      </w:pPr>
    </w:p>
    <w:p>
      <w:pPr>
        <w:pStyle w:val="style0"/>
        <w:rPr>
          <w:rFonts w:ascii="宋体" w:cs="宋体" w:eastAsia="宋体" w:hAnsi="宋体"/>
        </w:rPr>
      </w:pPr>
      <w:r>
        <w:rPr>
          <w:rFonts w:ascii="宋体" w:cs="宋体" w:eastAsia="宋体" w:hAnsi="宋体" w:hint="eastAsia"/>
        </w:rPr>
        <w:t>2</w:t>
      </w:r>
      <w:r>
        <w:rPr>
          <w:rFonts w:ascii="宋体" w:cs="宋体" w:eastAsia="宋体" w:hAnsi="宋体"/>
        </w:rPr>
        <w:t>.</w:t>
      </w:r>
      <w:r>
        <w:rPr>
          <w:rFonts w:ascii="宋体" w:cs="宋体" w:eastAsia="宋体" w:hAnsi="宋体" w:hint="eastAsia"/>
        </w:rPr>
        <w:t>在智慧商家桌面版添加影片信息</w:t>
      </w:r>
    </w:p>
    <w:p>
      <w:pPr>
        <w:pStyle w:val="style0"/>
        <w:rPr>
          <w:rFonts w:ascii="宋体" w:cs="宋体" w:eastAsia="宋体" w:hAnsi="宋体"/>
        </w:rPr>
      </w:pPr>
      <w:r>
        <w:rPr>
          <w:rFonts w:ascii="宋体" w:cs="宋体" w:eastAsia="宋体" w:hAnsi="宋体"/>
        </w:rPr>
        <w:t>步骤</w:t>
      </w:r>
      <w:r>
        <w:rPr>
          <w:rFonts w:ascii="宋体" w:cs="宋体" w:eastAsia="宋体" w:hAnsi="宋体" w:hint="eastAsia"/>
        </w:rPr>
        <w:t>：</w:t>
      </w:r>
      <w:r>
        <w:rPr>
          <w:rFonts w:ascii="宋体" w:cs="宋体" w:eastAsia="宋体" w:hAnsi="宋体"/>
        </w:rPr>
        <w:t>设置</w:t>
      </w:r>
      <w:r>
        <w:rPr>
          <w:rFonts w:ascii="宋体" w:cs="宋体" w:eastAsia="宋体" w:hAnsi="宋体" w:hint="eastAsia"/>
        </w:rPr>
        <w:t>-</w:t>
      </w:r>
      <w:r>
        <w:rPr>
          <w:rFonts w:ascii="宋体" w:cs="宋体" w:eastAsia="宋体" w:hAnsi="宋体"/>
        </w:rPr>
        <w:t>&gt;影片管理</w:t>
      </w:r>
      <w:r>
        <w:rPr>
          <w:rFonts w:ascii="宋体" w:cs="宋体" w:eastAsia="宋体" w:hAnsi="宋体" w:hint="eastAsia"/>
        </w:rPr>
        <w:t>-</w:t>
      </w:r>
      <w:r>
        <w:rPr>
          <w:rFonts w:ascii="宋体" w:cs="宋体" w:eastAsia="宋体" w:hAnsi="宋体"/>
        </w:rPr>
        <w:t>&gt;新增影片</w:t>
      </w:r>
    </w:p>
    <w:p>
      <w:pPr>
        <w:pStyle w:val="style0"/>
        <w:rPr>
          <w:rFonts w:ascii="宋体" w:cs="宋体" w:eastAsia="宋体" w:hAnsi="宋体"/>
        </w:rPr>
      </w:pPr>
      <w:r>
        <w:rPr/>
        <w:drawing>
          <wp:inline distL="0" distT="0" distB="0" distR="0">
            <wp:extent cx="5271135" cy="2456815"/>
            <wp:effectExtent l="0" t="0" r="5715" b="635"/>
            <wp:docPr id="1138"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2" name="图片 1"/>
                    <pic:cNvPicPr/>
                  </pic:nvPicPr>
                  <pic:blipFill>
                    <a:blip r:embed="rId114" cstate="print"/>
                    <a:srcRect l="0" t="0" r="0" b="0"/>
                    <a:stretch/>
                  </pic:blipFill>
                  <pic:spPr>
                    <a:xfrm rot="0">
                      <a:off x="0" y="0"/>
                      <a:ext cx="5271135" cy="2456815"/>
                    </a:xfrm>
                    <a:prstGeom prst="rect"/>
                    <a:ln>
                      <a:noFill/>
                    </a:ln>
                  </pic:spPr>
                </pic:pic>
              </a:graphicData>
            </a:graphic>
          </wp:inline>
        </w:drawing>
      </w:r>
    </w:p>
    <w:p>
      <w:pPr>
        <w:pStyle w:val="style0"/>
        <w:rPr>
          <w:rFonts w:ascii="宋体" w:cs="宋体" w:eastAsia="宋体" w:hAnsi="宋体"/>
        </w:rPr>
      </w:pPr>
      <w:r>
        <w:rPr/>
        <w:drawing>
          <wp:inline distL="0" distT="0" distB="0" distR="0">
            <wp:extent cx="5263515" cy="2423160"/>
            <wp:effectExtent l="0" t="0" r="13334" b="15240"/>
            <wp:docPr id="1139" name="图片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3" name="图片 2"/>
                    <pic:cNvPicPr/>
                  </pic:nvPicPr>
                  <pic:blipFill>
                    <a:blip r:embed="rId115" cstate="print"/>
                    <a:srcRect l="0" t="0" r="0" b="0"/>
                    <a:stretch/>
                  </pic:blipFill>
                  <pic:spPr>
                    <a:xfrm rot="0">
                      <a:off x="0" y="0"/>
                      <a:ext cx="5263515" cy="2423160"/>
                    </a:xfrm>
                    <a:prstGeom prst="rect"/>
                    <a:ln>
                      <a:noFill/>
                    </a:ln>
                  </pic:spPr>
                </pic:pic>
              </a:graphicData>
            </a:graphic>
          </wp:inline>
        </w:drawing>
      </w:r>
    </w:p>
    <w:p>
      <w:pPr>
        <w:pStyle w:val="style0"/>
        <w:rPr>
          <w:rFonts w:ascii="微软雅黑" w:cs="微软雅黑" w:eastAsia="微软雅黑" w:hAnsi="微软雅黑"/>
          <w:color w:val="ff0000"/>
          <w:szCs w:val="21"/>
        </w:rPr>
      </w:pPr>
      <w:r>
        <w:rPr>
          <w:rFonts w:ascii="微软雅黑" w:cs="微软雅黑" w:eastAsia="微软雅黑" w:hAnsi="微软雅黑" w:hint="eastAsia"/>
          <w:color w:val="ff0000"/>
          <w:szCs w:val="21"/>
        </w:rPr>
        <w:t>注：影片的内存只支持4个G之内的，超过4个G的内存不能播放</w:t>
      </w:r>
    </w:p>
    <w:p>
      <w:pPr>
        <w:pStyle w:val="style0"/>
        <w:ind w:firstLine="1050" w:firstLineChars="500"/>
        <w:rPr>
          <w:rFonts w:ascii="微软雅黑" w:cs="微软雅黑" w:eastAsia="微软雅黑" w:hAnsi="微软雅黑"/>
          <w:szCs w:val="21"/>
        </w:rPr>
      </w:pPr>
      <w:r>
        <w:rPr>
          <w:rFonts w:ascii="微软雅黑" w:cs="微软雅黑" w:eastAsia="微软雅黑" w:hAnsi="微软雅黑" w:hint="eastAsia"/>
          <w:szCs w:val="21"/>
        </w:rPr>
        <w:t>如有多部影片，可操作批量导入，影片管理内有导入模块可下载查看</w:t>
      </w:r>
    </w:p>
    <w:p>
      <w:pPr>
        <w:pStyle w:val="style0"/>
        <w:rPr>
          <w:rFonts w:ascii="微软雅黑" w:cs="微软雅黑" w:eastAsia="微软雅黑" w:hAnsi="微软雅黑"/>
          <w:szCs w:val="21"/>
        </w:rPr>
      </w:pPr>
      <w:r>
        <w:rPr>
          <w:rFonts w:ascii="微软雅黑" w:cs="微软雅黑" w:eastAsia="微软雅黑" w:hAnsi="微软雅黑" w:hint="eastAsia"/>
          <w:szCs w:val="21"/>
        </w:rPr>
        <w:drawing>
          <wp:inline distL="0" distT="0" distB="0" distR="0">
            <wp:extent cx="5266055" cy="2330450"/>
            <wp:effectExtent l="0" t="0" r="10795" b="12700"/>
            <wp:docPr id="1140" name="图片 2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4" name="图片 262"/>
                    <pic:cNvPicPr/>
                  </pic:nvPicPr>
                  <pic:blipFill>
                    <a:blip r:embed="rId116" cstate="print"/>
                    <a:srcRect l="0" t="0" r="0" b="0"/>
                    <a:stretch/>
                  </pic:blipFill>
                  <pic:spPr>
                    <a:xfrm rot="0">
                      <a:off x="0" y="0"/>
                      <a:ext cx="5266055" cy="2330450"/>
                    </a:xfrm>
                    <a:prstGeom prst="rect"/>
                    <a:ln>
                      <a:noFill/>
                    </a:ln>
                  </pic:spPr>
                </pic:pic>
              </a:graphicData>
            </a:graphic>
          </wp:inline>
        </w:drawing>
      </w:r>
      <w:r>
        <w:rPr>
          <w:rFonts w:ascii="微软雅黑" w:cs="微软雅黑" w:eastAsia="微软雅黑" w:hAnsi="微软雅黑" w:hint="eastAsia"/>
          <w:szCs w:val="21"/>
        </w:rPr>
        <w:br/>
      </w:r>
      <w:r>
        <w:rPr>
          <w:rFonts w:ascii="微软雅黑" w:cs="微软雅黑" w:eastAsia="微软雅黑" w:hAnsi="微软雅黑" w:hint="eastAsia"/>
          <w:szCs w:val="21"/>
        </w:rPr>
        <w:t>4.设置完后需要在vod在线设置的包厢配置里面，room配置参数：</w:t>
      </w:r>
      <w:r>
        <w:rPr>
          <w:rFonts w:ascii="微软雅黑" w:cs="微软雅黑" w:eastAsia="微软雅黑" w:hAnsi="微软雅黑" w:hint="eastAsia"/>
          <w:color w:val="191f25"/>
          <w:szCs w:val="21"/>
          <w:shd w:val="clear" w:color="auto" w:fill="ffffff"/>
        </w:rPr>
        <w:t>电影模块=开启</w:t>
      </w:r>
      <w:r>
        <w:rPr>
          <w:rFonts w:ascii="微软雅黑" w:cs="微软雅黑" w:eastAsia="微软雅黑" w:hAnsi="微软雅黑" w:hint="eastAsia"/>
          <w:color w:val="191f25"/>
          <w:szCs w:val="21"/>
          <w:shd w:val="clear" w:color="auto" w:fill="ffffff"/>
        </w:rPr>
        <w:br/>
      </w:r>
      <w:r>
        <w:rPr>
          <w:rFonts w:ascii="微软雅黑" w:cs="微软雅黑" w:eastAsia="微软雅黑" w:hAnsi="微软雅黑" w:hint="eastAsia"/>
          <w:szCs w:val="21"/>
        </w:rPr>
        <w:drawing>
          <wp:inline distL="0" distT="0" distB="0" distR="0">
            <wp:extent cx="5264785" cy="2469515"/>
            <wp:effectExtent l="0" t="0" r="12065" b="6985"/>
            <wp:docPr id="1141" name="图片 26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5" name="图片 263"/>
                    <pic:cNvPicPr/>
                  </pic:nvPicPr>
                  <pic:blipFill>
                    <a:blip r:embed="rId117" cstate="print"/>
                    <a:srcRect l="0" t="0" r="0" b="0"/>
                    <a:stretch/>
                  </pic:blipFill>
                  <pic:spPr>
                    <a:xfrm rot="0">
                      <a:off x="0" y="0"/>
                      <a:ext cx="5264785" cy="2469515"/>
                    </a:xfrm>
                    <a:prstGeom prst="rect"/>
                    <a:ln>
                      <a:noFill/>
                    </a:ln>
                  </pic:spPr>
                </pic:pic>
              </a:graphicData>
            </a:graphic>
          </wp:inline>
        </w:drawing>
      </w:r>
      <w:r>
        <w:rPr>
          <w:rFonts w:ascii="微软雅黑" w:cs="微软雅黑" w:eastAsia="微软雅黑" w:hAnsi="微软雅黑" w:hint="eastAsia"/>
          <w:szCs w:val="21"/>
        </w:rPr>
        <w:br/>
      </w:r>
      <w:r>
        <w:rPr>
          <w:rFonts w:ascii="微软雅黑" w:cs="微软雅黑" w:eastAsia="微软雅黑" w:hAnsi="微软雅黑" w:hint="eastAsia"/>
          <w:szCs w:val="21"/>
        </w:rPr>
        <w:t>设置完后手动重启机顶盒生效，即可在触摸屏上查看到电影模块</w:t>
      </w:r>
      <w:r>
        <w:rPr>
          <w:rFonts w:ascii="微软雅黑" w:cs="微软雅黑" w:eastAsia="微软雅黑" w:hAnsi="微软雅黑" w:hint="eastAsia"/>
          <w:szCs w:val="21"/>
        </w:rPr>
        <w:br/>
      </w:r>
      <w:r>
        <w:rPr/>
        <w:drawing>
          <wp:inline distL="0" distT="0" distB="0" distR="0">
            <wp:extent cx="4904740" cy="3687445"/>
            <wp:effectExtent l="0" t="0" r="10160" b="8255"/>
            <wp:docPr id="1142" name="图片 2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6" name="图片 264"/>
                    <pic:cNvPicPr/>
                  </pic:nvPicPr>
                  <pic:blipFill>
                    <a:blip r:embed="rId118" cstate="print"/>
                    <a:srcRect l="0" t="0" r="0" b="0"/>
                    <a:stretch/>
                  </pic:blipFill>
                  <pic:spPr>
                    <a:xfrm rot="0">
                      <a:off x="0" y="0"/>
                      <a:ext cx="4904740" cy="3687445"/>
                    </a:xfrm>
                    <a:prstGeom prst="rect"/>
                    <a:ln>
                      <a:noFill/>
                    </a:ln>
                  </pic:spPr>
                </pic:pic>
              </a:graphicData>
            </a:graphic>
          </wp:inline>
        </w:drawing>
      </w:r>
    </w:p>
    <w:p>
      <w:pPr>
        <w:pStyle w:val="style0"/>
        <w:rPr>
          <w:rFonts w:ascii="宋体" w:cs="宋体" w:eastAsia="宋体" w:hAnsi="宋体"/>
        </w:rPr>
      </w:pPr>
    </w:p>
    <w:bookmarkStart w:id="88" w:name="_Toc14338098"/>
    <w:p>
      <w:pPr>
        <w:pStyle w:val="style2"/>
        <w:tabs>
          <w:tab w:val="left" w:leader="none" w:pos="312"/>
        </w:tabs>
        <w:rPr>
          <w:rFonts w:ascii="黑体" w:hAnsi="黑体"/>
          <w:sz w:val="36"/>
          <w:szCs w:val="36"/>
        </w:rPr>
      </w:pPr>
      <w:r>
        <w:rPr>
          <w:rFonts w:ascii="黑体" w:hAnsi="黑体" w:hint="eastAsia"/>
          <w:sz w:val="36"/>
          <w:szCs w:val="36"/>
        </w:rPr>
        <w:t>7账单</w:t>
      </w:r>
      <w:bookmarkEnd w:id="88"/>
    </w:p>
    <w:p>
      <w:pPr>
        <w:pStyle w:val="style0"/>
        <w:rPr/>
      </w:pPr>
      <w:r>
        <w:rPr>
          <w:rFonts w:hint="eastAsia"/>
        </w:rPr>
        <w:t>账单模块含：账单制作、账单查看、账单打印机设置模块账单</w:t>
      </w:r>
    </w:p>
    <w:p>
      <w:pPr>
        <w:pStyle w:val="style0"/>
        <w:rPr>
          <w:rFonts w:ascii="宋体" w:cs="宋体" w:eastAsia="宋体" w:hAnsi="宋体"/>
        </w:rPr>
      </w:pPr>
    </w:p>
    <w:bookmarkStart w:id="89" w:name="_Toc14338099"/>
    <w:p>
      <w:pPr>
        <w:pStyle w:val="style3"/>
        <w:rPr/>
      </w:pPr>
      <w:r>
        <w:t>7.1账单制作</w:t>
      </w:r>
      <w:bookmarkEnd w:id="89"/>
    </w:p>
    <w:p>
      <w:pPr>
        <w:pStyle w:val="style0"/>
        <w:rPr/>
      </w:pPr>
      <w:r>
        <w:rPr>
          <w:rFonts w:hint="eastAsia"/>
        </w:rPr>
        <w:t>简介：可修改、删除、打印账单；可对账单进行消费时间、消费商品、付款金额等全方面的修改</w:t>
      </w:r>
    </w:p>
    <w:p>
      <w:pPr>
        <w:pStyle w:val="style0"/>
        <w:rPr>
          <w:rFonts w:ascii="宋体" w:cs="宋体" w:eastAsia="宋体" w:hAnsi="宋体"/>
        </w:rPr>
      </w:pPr>
      <w:r>
        <w:rPr/>
        <w:drawing>
          <wp:inline distL="0" distT="0" distB="0" distR="0">
            <wp:extent cx="5274310" cy="4042409"/>
            <wp:effectExtent l="0" t="0" r="0" b="0"/>
            <wp:docPr id="1143" name="图片 26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7" name="图片 265"/>
                    <pic:cNvPicPr/>
                  </pic:nvPicPr>
                  <pic:blipFill>
                    <a:blip r:embed="rId119" cstate="print"/>
                    <a:srcRect l="0" t="0" r="0" b="0"/>
                    <a:stretch/>
                  </pic:blipFill>
                  <pic:spPr>
                    <a:xfrm rot="0">
                      <a:off x="0" y="0"/>
                      <a:ext cx="5274310" cy="4042409"/>
                    </a:xfrm>
                    <a:prstGeom prst="rect"/>
                  </pic:spPr>
                </pic:pic>
              </a:graphicData>
            </a:graphic>
          </wp:inline>
        </w:drawing>
      </w:r>
    </w:p>
    <w:p>
      <w:pPr>
        <w:pStyle w:val="style0"/>
        <w:rPr>
          <w:rFonts w:ascii="宋体" w:cs="宋体" w:eastAsia="宋体" w:hAnsi="宋体"/>
        </w:rPr>
      </w:pPr>
    </w:p>
    <w:bookmarkStart w:id="90" w:name="_Toc14338100"/>
    <w:p>
      <w:pPr>
        <w:pStyle w:val="style3"/>
        <w:rPr/>
      </w:pPr>
      <w:r>
        <w:t>7.2账单查看</w:t>
      </w:r>
      <w:bookmarkEnd w:id="90"/>
    </w:p>
    <w:p>
      <w:pPr>
        <w:pStyle w:val="style0"/>
        <w:rPr/>
      </w:pPr>
      <w:r>
        <w:rPr>
          <w:rFonts w:hint="eastAsia"/>
        </w:rPr>
        <w:t>简介：可查看修改后的账单明细及汇总表</w:t>
      </w:r>
    </w:p>
    <w:p>
      <w:pPr>
        <w:pStyle w:val="style0"/>
        <w:rPr>
          <w:rFonts w:ascii="宋体" w:cs="宋体" w:eastAsia="宋体" w:hAnsi="宋体"/>
        </w:rPr>
      </w:pPr>
      <w:r>
        <w:rPr/>
        <w:drawing>
          <wp:inline distL="0" distT="0" distB="0" distR="0">
            <wp:extent cx="5274310" cy="3282315"/>
            <wp:effectExtent l="0" t="0" r="0" b="0"/>
            <wp:docPr id="1144" name="图片 2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8" name="图片 266"/>
                    <pic:cNvPicPr/>
                  </pic:nvPicPr>
                  <pic:blipFill>
                    <a:blip r:embed="rId120" cstate="print"/>
                    <a:srcRect l="0" t="0" r="0" b="0"/>
                    <a:stretch/>
                  </pic:blipFill>
                  <pic:spPr>
                    <a:xfrm rot="0">
                      <a:off x="0" y="0"/>
                      <a:ext cx="5274310" cy="3282315"/>
                    </a:xfrm>
                    <a:prstGeom prst="rect"/>
                  </pic:spPr>
                </pic:pic>
              </a:graphicData>
            </a:graphic>
          </wp:inline>
        </w:drawing>
      </w:r>
    </w:p>
    <w:p>
      <w:pPr>
        <w:pStyle w:val="style0"/>
        <w:rPr>
          <w:rFonts w:ascii="宋体" w:cs="宋体" w:eastAsia="宋体" w:hAnsi="宋体"/>
        </w:rPr>
      </w:pPr>
      <w:r>
        <w:rPr/>
        <w:drawing>
          <wp:inline distL="0" distT="0" distB="0" distR="0">
            <wp:extent cx="5274310" cy="1673225"/>
            <wp:effectExtent l="0" t="0" r="0" b="0"/>
            <wp:docPr id="1145" name="图片 2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9" name="图片 286"/>
                    <pic:cNvPicPr/>
                  </pic:nvPicPr>
                  <pic:blipFill>
                    <a:blip r:embed="rId121" cstate="print"/>
                    <a:srcRect l="0" t="0" r="0" b="0"/>
                    <a:stretch/>
                  </pic:blipFill>
                  <pic:spPr>
                    <a:xfrm rot="0">
                      <a:off x="0" y="0"/>
                      <a:ext cx="5274310" cy="1673225"/>
                    </a:xfrm>
                    <a:prstGeom prst="rect"/>
                  </pic:spPr>
                </pic:pic>
              </a:graphicData>
            </a:graphic>
          </wp:inline>
        </w:drawing>
      </w:r>
    </w:p>
    <w:p>
      <w:pPr>
        <w:pStyle w:val="style0"/>
        <w:rPr>
          <w:rFonts w:ascii="宋体" w:cs="宋体" w:eastAsia="宋体" w:hAnsi="宋体"/>
        </w:rPr>
      </w:pPr>
    </w:p>
    <w:bookmarkStart w:id="91" w:name="_Toc14338101"/>
    <w:p>
      <w:pPr>
        <w:pStyle w:val="style3"/>
        <w:rPr/>
      </w:pPr>
      <w:r>
        <w:t>7.3账单打印机设置</w:t>
      </w:r>
      <w:bookmarkEnd w:id="91"/>
    </w:p>
    <w:p>
      <w:pPr>
        <w:pStyle w:val="style0"/>
        <w:rPr/>
      </w:pPr>
      <w:r>
        <w:t>简介</w:t>
      </w:r>
      <w:r>
        <w:rPr>
          <w:rFonts w:hint="eastAsia"/>
        </w:rPr>
        <w:t>：</w:t>
      </w:r>
      <w:r>
        <w:t>设置账单制作操作打印时的打印机</w:t>
      </w:r>
    </w:p>
    <w:p>
      <w:pPr>
        <w:pStyle w:val="style0"/>
        <w:rPr>
          <w:rFonts w:ascii="宋体" w:cs="宋体" w:eastAsia="宋体" w:hAnsi="宋体"/>
        </w:rPr>
      </w:pPr>
      <w:r>
        <w:rPr/>
        <w:drawing>
          <wp:inline distL="0" distT="0" distB="0" distR="0">
            <wp:extent cx="5274310" cy="1177925"/>
            <wp:effectExtent l="0" t="0" r="0" b="0"/>
            <wp:docPr id="1146" name="图片 28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0" name="图片 287"/>
                    <pic:cNvPicPr/>
                  </pic:nvPicPr>
                  <pic:blipFill>
                    <a:blip r:embed="rId122" cstate="print"/>
                    <a:srcRect l="0" t="0" r="0" b="0"/>
                    <a:stretch/>
                  </pic:blipFill>
                  <pic:spPr>
                    <a:xfrm rot="0">
                      <a:off x="0" y="0"/>
                      <a:ext cx="5274310" cy="1177925"/>
                    </a:xfrm>
                    <a:prstGeom prst="rect"/>
                  </pic:spPr>
                </pic:pic>
              </a:graphicData>
            </a:graphic>
          </wp:inline>
        </w:drawing>
      </w:r>
    </w:p>
    <w:sectPr>
      <w:footerReference w:type="default" r:id="rId123"/>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Calibri Light">
    <w:altName w:val="Calibri Light"/>
    <w:panose1 w:val="020f0302020002030204"/>
    <w:charset w:val="00"/>
    <w:family w:val="swiss"/>
    <w:pitch w:val="default"/>
    <w:sig w:usb0="E4002EFF" w:usb1="C000247B" w:usb2="00000009" w:usb3="00000000" w:csb0="200001FF" w:csb1="00000000"/>
  </w:font>
  <w:font w:name="微软雅黑">
    <w:altName w:val="微软雅黑"/>
    <w:panose1 w:val="020b0503020002020204"/>
    <w:charset w:val="86"/>
    <w:family w:val="swiss"/>
    <w:pitch w:val="default"/>
    <w:sig w:usb0="80000287" w:usb1="2ACF3C50" w:usb2="00000016" w:usb3="00000000" w:csb0="0004001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rPr/>
    </w:pPr>
    <w:r>
      <w:rPr/>
      <w:pict>
        <v:shapetype id="_x0000_t202" coordsize="21600,21600" o:spt="202" path="m,l,21600r21600,l21600,xe">
          <v:stroke joinstyle="miter"/>
          <v:path gradientshapeok="t" o:connecttype="rect"/>
        </v:shapetype>
        <v:shape id="4097" type="#_x0000_t202"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joinstyle="miter" weight="0.5pt"/>
          <v:fill/>
          <v:textbox inset="0.0pt,0.0pt,0.0pt,0.0pt" style="mso-fit-shape-to-text:true;">
            <w:txbxContent>
              <w:p>
                <w:pPr>
                  <w:pStyle w:val="style32"/>
                  <w:rPr/>
                </w:pPr>
                <w:r>
                  <w:rPr/>
                  <w:fldChar w:fldCharType="begin"/>
                </w:r>
                <w:r>
                  <w:instrText xml:space="preserve"> PAGE  \* MERGEFORMAT </w:instrText>
                </w:r>
                <w:r>
                  <w:rPr/>
                  <w:fldChar w:fldCharType="separate"/>
                </w:r>
                <w:r>
                  <w:t>1</w:t>
                </w:r>
                <w:r>
                  <w:rP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AD5736C9"/>
    <w:lvl w:ilvl="0">
      <w:start w:val="1"/>
      <w:numFmt w:val="decimal"/>
      <w:lvlText w:val="%1."/>
      <w:lvlJc w:val="left"/>
      <w:pPr>
        <w:tabs>
          <w:tab w:val="left" w:leader="none" w:pos="312"/>
        </w:tabs>
      </w:pPr>
    </w:lvl>
  </w:abstractNum>
  <w:abstractNum w:abstractNumId="1">
    <w:nsid w:val="00000001"/>
    <w:multiLevelType w:val="multilevel"/>
    <w:tmpl w:val="19062D7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0000002"/>
    <w:multiLevelType w:val="multilevel"/>
    <w:tmpl w:val="34014FC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0000003"/>
    <w:multiLevelType w:val="multilevel"/>
    <w:tmpl w:val="6D6166E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embedSystemFonts/>
  <w:bordersDoNotSurroundHeader/>
  <w:bordersDoNotSurroundFooter/>
  <w:attachedTemplate r:id="rId1"/>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paragraph" w:styleId="style1">
    <w:name w:val="heading 1"/>
    <w:basedOn w:val="style0"/>
    <w:next w:val="style0"/>
    <w:qFormat/>
    <w:uiPriority w:val="0"/>
    <w:pPr>
      <w:keepNext/>
      <w:keepLines/>
      <w:spacing w:before="340" w:after="330" w:lineRule="auto" w:line="576"/>
      <w:outlineLvl w:val="0"/>
    </w:pPr>
    <w:rPr>
      <w:b/>
      <w:kern w:val="44"/>
      <w:sz w:val="44"/>
    </w:rPr>
  </w:style>
  <w:style w:type="paragraph" w:styleId="style2">
    <w:name w:val="heading 2"/>
    <w:basedOn w:val="style0"/>
    <w:next w:val="style0"/>
    <w:qFormat/>
    <w:uiPriority w:val="0"/>
    <w:pPr>
      <w:keepNext/>
      <w:keepLines/>
      <w:spacing w:before="260" w:after="260" w:lineRule="auto" w:line="413"/>
      <w:outlineLvl w:val="1"/>
    </w:pPr>
    <w:rPr>
      <w:rFonts w:ascii="Arial" w:eastAsia="黑体" w:hAnsi="Arial"/>
      <w:b/>
      <w:sz w:val="32"/>
    </w:rPr>
  </w:style>
  <w:style w:type="paragraph" w:styleId="style3">
    <w:name w:val="heading 3"/>
    <w:basedOn w:val="style0"/>
    <w:next w:val="style0"/>
    <w:qFormat/>
    <w:uiPriority w:val="0"/>
    <w:pPr>
      <w:keepNext/>
      <w:keepLines/>
      <w:spacing w:before="260" w:after="260" w:lineRule="auto" w:line="413"/>
      <w:outlineLvl w:val="2"/>
    </w:pPr>
    <w:rPr>
      <w:b/>
      <w:sz w:val="32"/>
    </w:rPr>
  </w:style>
  <w:style w:type="paragraph" w:styleId="style4">
    <w:name w:val="heading 4"/>
    <w:basedOn w:val="style0"/>
    <w:next w:val="style0"/>
    <w:link w:val="style4102"/>
    <w:qFormat/>
    <w:uiPriority w:val="0"/>
    <w:pPr>
      <w:keepNext/>
      <w:keepLines/>
      <w:spacing w:before="280" w:after="290" w:lineRule="auto" w:line="376"/>
      <w:outlineLvl w:val="3"/>
    </w:pPr>
    <w:rPr>
      <w:rFonts w:ascii="Calibri Light" w:cs="宋体" w:eastAsia="宋体" w:hAnsi="Calibri Light"/>
      <w:b/>
      <w:bCs/>
      <w:sz w:val="28"/>
      <w:szCs w:val="28"/>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21">
    <w:name w:val="toc 3"/>
    <w:basedOn w:val="style0"/>
    <w:next w:val="style0"/>
    <w:uiPriority w:val="39"/>
    <w:pPr>
      <w:ind w:left="840" w:leftChars="400"/>
    </w:pPr>
    <w:rPr/>
  </w:style>
  <w:style w:type="paragraph" w:styleId="style76">
    <w:name w:val="Date"/>
    <w:basedOn w:val="style0"/>
    <w:next w:val="style0"/>
    <w:link w:val="style4100"/>
    <w:uiPriority w:val="0"/>
    <w:pPr>
      <w:ind w:left="100" w:leftChars="2500"/>
    </w:pPr>
    <w:rPr/>
  </w:style>
  <w:style w:type="paragraph" w:styleId="style153">
    <w:name w:val="Balloon Text"/>
    <w:basedOn w:val="style0"/>
    <w:next w:val="style153"/>
    <w:link w:val="style4103"/>
    <w:uiPriority w:val="0"/>
    <w:pPr/>
    <w:rPr>
      <w:sz w:val="18"/>
      <w:szCs w:val="18"/>
    </w:rPr>
  </w:style>
  <w:style w:type="paragraph" w:styleId="style32">
    <w:name w:val="footer"/>
    <w:basedOn w:val="style0"/>
    <w:next w:val="style32"/>
    <w:qFormat/>
    <w:uiPriority w:val="0"/>
    <w:pPr>
      <w:tabs>
        <w:tab w:val="center" w:leader="none" w:pos="4153"/>
        <w:tab w:val="right" w:leader="none" w:pos="8306"/>
      </w:tabs>
      <w:snapToGrid w:val="false"/>
      <w:jc w:val="left"/>
    </w:pPr>
    <w:rPr>
      <w:sz w:val="18"/>
    </w:rPr>
  </w:style>
  <w:style w:type="paragraph" w:styleId="style31">
    <w:name w:val="header"/>
    <w:basedOn w:val="style0"/>
    <w:next w:val="style31"/>
    <w:qFormat/>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pPr>
    <w:rPr>
      <w:sz w:val="18"/>
    </w:rPr>
  </w:style>
  <w:style w:type="paragraph" w:styleId="style19">
    <w:name w:val="toc 1"/>
    <w:basedOn w:val="style0"/>
    <w:next w:val="style0"/>
    <w:uiPriority w:val="39"/>
    <w:pPr/>
  </w:style>
  <w:style w:type="paragraph" w:styleId="style20">
    <w:name w:val="toc 2"/>
    <w:basedOn w:val="style0"/>
    <w:next w:val="style0"/>
    <w:uiPriority w:val="39"/>
    <w:pPr>
      <w:ind w:left="420" w:leftChars="200"/>
    </w:pPr>
    <w:rPr/>
  </w:style>
  <w:style w:type="paragraph" w:styleId="style94">
    <w:name w:val="Normal (Web)"/>
    <w:basedOn w:val="style0"/>
    <w:next w:val="style94"/>
    <w:uiPriority w:val="99"/>
    <w:pPr>
      <w:widowControl/>
      <w:spacing w:before="100" w:beforeAutospacing="true" w:after="100" w:afterAutospacing="true"/>
      <w:jc w:val="left"/>
    </w:pPr>
    <w:rPr>
      <w:rFonts w:ascii="宋体" w:cs="宋体" w:eastAsia="宋体" w:hAnsi="宋体"/>
      <w:kern w:val="0"/>
      <w:sz w:val="24"/>
    </w:rPr>
  </w:style>
  <w:style w:type="character" w:styleId="style88">
    <w:name w:val="Emphasis"/>
    <w:basedOn w:val="style65"/>
    <w:next w:val="style88"/>
    <w:qFormat/>
    <w:uiPriority w:val="20"/>
    <w:rPr>
      <w:i/>
      <w:iCs/>
    </w:rPr>
  </w:style>
  <w:style w:type="character" w:styleId="style85">
    <w:name w:val="Hyperlink"/>
    <w:basedOn w:val="style65"/>
    <w:next w:val="style85"/>
    <w:uiPriority w:val="99"/>
    <w:rPr>
      <w:color w:val="0563c1"/>
      <w:u w:val="single"/>
    </w:rPr>
  </w:style>
  <w:style w:type="paragraph" w:customStyle="1" w:styleId="style4097">
    <w:name w:val="WPSOffice手动目录 1"/>
    <w:next w:val="style4097"/>
    <w:qFormat/>
    <w:uiPriority w:val="0"/>
    <w:pPr/>
    <w:rPr>
      <w:rFonts w:ascii="Times New Roman" w:cs="Times New Roman" w:eastAsia="宋体" w:hAnsi="Times New Roman"/>
      <w:lang w:val="en-US" w:bidi="ar-SA" w:eastAsia="zh-CN"/>
    </w:rPr>
  </w:style>
  <w:style w:type="paragraph" w:customStyle="1" w:styleId="style4098">
    <w:name w:val="WPSOffice手动目录 2"/>
    <w:next w:val="style4098"/>
    <w:qFormat/>
    <w:uiPriority w:val="0"/>
    <w:pPr>
      <w:ind w:left="200" w:leftChars="200"/>
    </w:pPr>
    <w:rPr>
      <w:rFonts w:ascii="Times New Roman" w:cs="Times New Roman" w:eastAsia="宋体" w:hAnsi="Times New Roman"/>
      <w:lang w:val="en-US" w:bidi="ar-SA" w:eastAsia="zh-CN"/>
    </w:rPr>
  </w:style>
  <w:style w:type="paragraph" w:customStyle="1" w:styleId="style4099">
    <w:name w:val="WPSOffice手动目录 3"/>
    <w:next w:val="style4099"/>
    <w:qFormat/>
    <w:uiPriority w:val="0"/>
    <w:pPr>
      <w:ind w:left="400" w:leftChars="400"/>
    </w:pPr>
    <w:rPr>
      <w:rFonts w:ascii="Times New Roman" w:cs="Times New Roman" w:eastAsia="宋体" w:hAnsi="Times New Roman"/>
      <w:lang w:val="en-US" w:bidi="ar-SA" w:eastAsia="zh-CN"/>
    </w:rPr>
  </w:style>
  <w:style w:type="character" w:customStyle="1" w:styleId="style4100">
    <w:name w:val="日期 Char"/>
    <w:basedOn w:val="style65"/>
    <w:next w:val="style4100"/>
    <w:link w:val="style76"/>
    <w:uiPriority w:val="0"/>
    <w:rPr>
      <w:rFonts w:ascii="Calibri" w:cs="宋体" w:eastAsia="宋体" w:hAnsi="Calibri"/>
      <w:kern w:val="2"/>
      <w:sz w:val="21"/>
      <w:szCs w:val="24"/>
    </w:rPr>
  </w:style>
  <w:style w:type="paragraph" w:customStyle="1" w:styleId="style4101">
    <w:name w:val="TOC Heading_179483fc-7167-439d-89cd-41a6c09bb17b"/>
    <w:basedOn w:val="style1"/>
    <w:next w:val="style0"/>
    <w:qFormat/>
    <w:uiPriority w:val="39"/>
    <w:pPr>
      <w:widowControl/>
      <w:spacing w:before="240" w:after="0" w:lineRule="auto" w:line="259"/>
      <w:jc w:val="left"/>
      <w:outlineLvl w:val="9"/>
    </w:pPr>
    <w:rPr>
      <w:rFonts w:ascii="Calibri Light" w:cs="宋体" w:eastAsia="宋体" w:hAnsi="Calibri Light"/>
      <w:b w:val="false"/>
      <w:color w:val="2e75b5"/>
      <w:kern w:val="0"/>
      <w:sz w:val="32"/>
      <w:szCs w:val="32"/>
    </w:rPr>
  </w:style>
  <w:style w:type="character" w:customStyle="1" w:styleId="style4102">
    <w:name w:val="标题 4 Char"/>
    <w:basedOn w:val="style65"/>
    <w:next w:val="style4102"/>
    <w:link w:val="style4"/>
    <w:uiPriority w:val="0"/>
    <w:rPr>
      <w:rFonts w:ascii="Calibri Light" w:cs="宋体" w:eastAsia="宋体" w:hAnsi="Calibri Light"/>
      <w:b/>
      <w:bCs/>
      <w:kern w:val="2"/>
      <w:sz w:val="28"/>
      <w:szCs w:val="28"/>
    </w:rPr>
  </w:style>
  <w:style w:type="character" w:customStyle="1" w:styleId="style4103">
    <w:name w:val="批注框文本 Char"/>
    <w:basedOn w:val="style65"/>
    <w:next w:val="style4103"/>
    <w:link w:val="style153"/>
    <w:uiPriority w:val="0"/>
    <w:rPr>
      <w:rFonts w:ascii="Calibri" w:cs="宋体" w:eastAsia="宋体" w:hAnsi="Calibri"/>
      <w:kern w:val="2"/>
      <w:sz w:val="18"/>
      <w:szCs w:val="18"/>
    </w:rPr>
  </w:style>
  <w:style w:type="paragraph" w:styleId="style179">
    <w:name w:val="List Paragraph"/>
    <w:basedOn w:val="style0"/>
    <w:next w:val="style179"/>
    <w:link w:val="style4104"/>
    <w:qFormat/>
    <w:uiPriority w:val="99"/>
    <w:pPr>
      <w:adjustRightInd w:val="false"/>
      <w:spacing w:lineRule="atLeast" w:line="360"/>
      <w:ind w:firstLine="420" w:firstLineChars="200"/>
      <w:textAlignment w:val="baseline"/>
    </w:pPr>
    <w:rPr>
      <w:rFonts w:ascii="Times New Roman" w:cs="Times New Roman" w:eastAsia="Times New Roman" w:hAnsi="Times New Roman"/>
      <w:szCs w:val="22"/>
    </w:rPr>
  </w:style>
  <w:style w:type="character" w:customStyle="1" w:styleId="style4104">
    <w:name w:val="列出段落 Char"/>
    <w:basedOn w:val="style65"/>
    <w:next w:val="style4104"/>
    <w:link w:val="style179"/>
    <w:uiPriority w:val="99"/>
    <w:rPr>
      <w:rFonts w:eastAsia="Times New Roman"/>
      <w:kern w:val="2"/>
      <w:sz w:val="21"/>
      <w:szCs w:val="22"/>
    </w:rPr>
  </w:style>
</w:styles>
</file>

<file path=word/_rels/document.xml.rels><?xml version="1.0" encoding="UTF-8"?>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41.png"/><Relationship Id="rId41" Type="http://schemas.openxmlformats.org/officeDocument/2006/relationships/image" Target="media/image40.png"/><Relationship Id="rId44" Type="http://schemas.openxmlformats.org/officeDocument/2006/relationships/image" Target="media/image43.png"/><Relationship Id="rId43" Type="http://schemas.openxmlformats.org/officeDocument/2006/relationships/image" Target="media/image42.png"/><Relationship Id="rId46" Type="http://schemas.openxmlformats.org/officeDocument/2006/relationships/image" Target="media/image45.png"/><Relationship Id="rId45" Type="http://schemas.openxmlformats.org/officeDocument/2006/relationships/image" Target="media/image44.png"/><Relationship Id="rId107" Type="http://schemas.openxmlformats.org/officeDocument/2006/relationships/image" Target="media/image106.png"/><Relationship Id="rId106" Type="http://schemas.openxmlformats.org/officeDocument/2006/relationships/image" Target="media/image105.png"/><Relationship Id="rId105" Type="http://schemas.openxmlformats.org/officeDocument/2006/relationships/image" Target="media/image104.png"/><Relationship Id="rId104" Type="http://schemas.openxmlformats.org/officeDocument/2006/relationships/image" Target="media/image103.png"/><Relationship Id="rId109" Type="http://schemas.openxmlformats.org/officeDocument/2006/relationships/image" Target="media/image108.png"/><Relationship Id="rId108" Type="http://schemas.openxmlformats.org/officeDocument/2006/relationships/image" Target="media/image107.png"/><Relationship Id="rId48" Type="http://schemas.openxmlformats.org/officeDocument/2006/relationships/image" Target="media/image47.png"/><Relationship Id="rId47" Type="http://schemas.openxmlformats.org/officeDocument/2006/relationships/image" Target="media/image46.png"/><Relationship Id="rId49" Type="http://schemas.openxmlformats.org/officeDocument/2006/relationships/image" Target="media/image48.png"/><Relationship Id="rId103" Type="http://schemas.openxmlformats.org/officeDocument/2006/relationships/image" Target="media/image102.png"/><Relationship Id="rId102" Type="http://schemas.openxmlformats.org/officeDocument/2006/relationships/image" Target="media/image101.png"/><Relationship Id="rId101" Type="http://schemas.openxmlformats.org/officeDocument/2006/relationships/image" Target="media/image100.png"/><Relationship Id="rId100" Type="http://schemas.openxmlformats.org/officeDocument/2006/relationships/image" Target="media/image99.png"/><Relationship Id="rId31" Type="http://schemas.openxmlformats.org/officeDocument/2006/relationships/image" Target="media/image30.png"/><Relationship Id="rId30" Type="http://schemas.openxmlformats.org/officeDocument/2006/relationships/image" Target="media/image29.png"/><Relationship Id="rId33" Type="http://schemas.openxmlformats.org/officeDocument/2006/relationships/image" Target="media/image32.png"/><Relationship Id="rId32" Type="http://schemas.openxmlformats.org/officeDocument/2006/relationships/image" Target="media/image31.png"/><Relationship Id="rId35" Type="http://schemas.openxmlformats.org/officeDocument/2006/relationships/image" Target="media/image34.png"/><Relationship Id="rId34" Type="http://schemas.openxmlformats.org/officeDocument/2006/relationships/image" Target="media/image33.png"/><Relationship Id="rId37" Type="http://schemas.openxmlformats.org/officeDocument/2006/relationships/image" Target="media/image36.png"/><Relationship Id="rId36" Type="http://schemas.openxmlformats.org/officeDocument/2006/relationships/image" Target="media/image35.png"/><Relationship Id="rId39" Type="http://schemas.openxmlformats.org/officeDocument/2006/relationships/image" Target="media/image38.png"/><Relationship Id="rId38" Type="http://schemas.openxmlformats.org/officeDocument/2006/relationships/image" Target="media/image37.png"/><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129" Type="http://schemas.openxmlformats.org/officeDocument/2006/relationships/customXml" Target="../customXml/item2.xml"/><Relationship Id="rId128" Type="http://schemas.openxmlformats.org/officeDocument/2006/relationships/customXml" Target="../customXml/item1.xml"/><Relationship Id="rId127" Type="http://schemas.openxmlformats.org/officeDocument/2006/relationships/theme" Target="theme/theme1.xml"/><Relationship Id="rId126" Type="http://schemas.openxmlformats.org/officeDocument/2006/relationships/settings" Target="settings.xml"/><Relationship Id="rId26" Type="http://schemas.openxmlformats.org/officeDocument/2006/relationships/image" Target="media/image25.png"/><Relationship Id="rId121" Type="http://schemas.openxmlformats.org/officeDocument/2006/relationships/image" Target="media/image120.png"/><Relationship Id="rId25" Type="http://schemas.openxmlformats.org/officeDocument/2006/relationships/image" Target="media/image24.png"/><Relationship Id="rId120" Type="http://schemas.openxmlformats.org/officeDocument/2006/relationships/image" Target="media/image119.png"/><Relationship Id="rId28" Type="http://schemas.openxmlformats.org/officeDocument/2006/relationships/image" Target="media/image27.png"/><Relationship Id="rId27" Type="http://schemas.openxmlformats.org/officeDocument/2006/relationships/image" Target="media/image26.png"/><Relationship Id="rId125" Type="http://schemas.openxmlformats.org/officeDocument/2006/relationships/fontTable" Target="fontTable.xml"/><Relationship Id="rId29" Type="http://schemas.openxmlformats.org/officeDocument/2006/relationships/image" Target="media/image28.png"/><Relationship Id="rId124" Type="http://schemas.openxmlformats.org/officeDocument/2006/relationships/styles" Target="styles.xml"/><Relationship Id="rId123" Type="http://schemas.openxmlformats.org/officeDocument/2006/relationships/footer" Target="footer1.xml"/><Relationship Id="rId122" Type="http://schemas.openxmlformats.org/officeDocument/2006/relationships/image" Target="media/image121.png"/><Relationship Id="rId95" Type="http://schemas.openxmlformats.org/officeDocument/2006/relationships/image" Target="media/image94.png"/><Relationship Id="rId94" Type="http://schemas.openxmlformats.org/officeDocument/2006/relationships/image" Target="media/image93.png"/><Relationship Id="rId97" Type="http://schemas.openxmlformats.org/officeDocument/2006/relationships/image" Target="media/image96.png"/><Relationship Id="rId96" Type="http://schemas.openxmlformats.org/officeDocument/2006/relationships/image" Target="media/image95.png"/><Relationship Id="rId11" Type="http://schemas.openxmlformats.org/officeDocument/2006/relationships/image" Target="media/image10.png"/><Relationship Id="rId99" Type="http://schemas.openxmlformats.org/officeDocument/2006/relationships/image" Target="media/image98.png"/><Relationship Id="rId10" Type="http://schemas.openxmlformats.org/officeDocument/2006/relationships/image" Target="media/image9.png"/><Relationship Id="rId98" Type="http://schemas.openxmlformats.org/officeDocument/2006/relationships/image" Target="media/image97.png"/><Relationship Id="rId13" Type="http://schemas.openxmlformats.org/officeDocument/2006/relationships/image" Target="media/image12.png"/><Relationship Id="rId12" Type="http://schemas.openxmlformats.org/officeDocument/2006/relationships/image" Target="media/image11.png"/><Relationship Id="rId91" Type="http://schemas.openxmlformats.org/officeDocument/2006/relationships/image" Target="media/image90.png"/><Relationship Id="rId90" Type="http://schemas.openxmlformats.org/officeDocument/2006/relationships/image" Target="media/image89.png"/><Relationship Id="rId93" Type="http://schemas.openxmlformats.org/officeDocument/2006/relationships/image" Target="media/image92.png"/><Relationship Id="rId92" Type="http://schemas.openxmlformats.org/officeDocument/2006/relationships/image" Target="media/image91.png"/><Relationship Id="rId118" Type="http://schemas.openxmlformats.org/officeDocument/2006/relationships/image" Target="media/image117.png"/><Relationship Id="rId117" Type="http://schemas.openxmlformats.org/officeDocument/2006/relationships/image" Target="media/image116.png"/><Relationship Id="rId116" Type="http://schemas.openxmlformats.org/officeDocument/2006/relationships/image" Target="media/image115.png"/><Relationship Id="rId115" Type="http://schemas.openxmlformats.org/officeDocument/2006/relationships/image" Target="media/image114.png"/><Relationship Id="rId119" Type="http://schemas.openxmlformats.org/officeDocument/2006/relationships/image" Target="media/image118.png"/><Relationship Id="rId15" Type="http://schemas.openxmlformats.org/officeDocument/2006/relationships/image" Target="media/image14.png"/><Relationship Id="rId110" Type="http://schemas.openxmlformats.org/officeDocument/2006/relationships/image" Target="media/image109.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14" Type="http://schemas.openxmlformats.org/officeDocument/2006/relationships/image" Target="media/image113.png"/><Relationship Id="rId18" Type="http://schemas.openxmlformats.org/officeDocument/2006/relationships/image" Target="media/image17.png"/><Relationship Id="rId113" Type="http://schemas.openxmlformats.org/officeDocument/2006/relationships/image" Target="media/image112.png"/><Relationship Id="rId112" Type="http://schemas.openxmlformats.org/officeDocument/2006/relationships/image" Target="media/image111.png"/><Relationship Id="rId111" Type="http://schemas.openxmlformats.org/officeDocument/2006/relationships/image" Target="media/image110.png"/><Relationship Id="rId84" Type="http://schemas.openxmlformats.org/officeDocument/2006/relationships/image" Target="media/image83.png"/><Relationship Id="rId83" Type="http://schemas.openxmlformats.org/officeDocument/2006/relationships/image" Target="media/image82.png"/><Relationship Id="rId86" Type="http://schemas.openxmlformats.org/officeDocument/2006/relationships/image" Target="media/image85.png"/><Relationship Id="rId85" Type="http://schemas.openxmlformats.org/officeDocument/2006/relationships/image" Target="media/image84.png"/><Relationship Id="rId88" Type="http://schemas.openxmlformats.org/officeDocument/2006/relationships/image" Target="media/image87.png"/><Relationship Id="rId87" Type="http://schemas.openxmlformats.org/officeDocument/2006/relationships/image" Target="media/image86.png"/><Relationship Id="rId89" Type="http://schemas.openxmlformats.org/officeDocument/2006/relationships/image" Target="media/image88.png"/><Relationship Id="rId80" Type="http://schemas.openxmlformats.org/officeDocument/2006/relationships/image" Target="media/image79.png"/><Relationship Id="rId82" Type="http://schemas.openxmlformats.org/officeDocument/2006/relationships/image" Target="media/image81.png"/><Relationship Id="rId81" Type="http://schemas.openxmlformats.org/officeDocument/2006/relationships/image" Target="media/image80.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73" Type="http://schemas.openxmlformats.org/officeDocument/2006/relationships/image" Target="media/image72.png"/><Relationship Id="rId72" Type="http://schemas.openxmlformats.org/officeDocument/2006/relationships/image" Target="media/image71.png"/><Relationship Id="rId75" Type="http://schemas.openxmlformats.org/officeDocument/2006/relationships/image" Target="media/image74.png"/><Relationship Id="rId74" Type="http://schemas.openxmlformats.org/officeDocument/2006/relationships/image" Target="media/image73.png"/><Relationship Id="rId77" Type="http://schemas.openxmlformats.org/officeDocument/2006/relationships/image" Target="media/image76.png"/><Relationship Id="rId76" Type="http://schemas.openxmlformats.org/officeDocument/2006/relationships/image" Target="media/image75.png"/><Relationship Id="rId79" Type="http://schemas.openxmlformats.org/officeDocument/2006/relationships/image" Target="media/image78.png"/><Relationship Id="rId78" Type="http://schemas.openxmlformats.org/officeDocument/2006/relationships/image" Target="media/image77.png"/><Relationship Id="rId71" Type="http://schemas.openxmlformats.org/officeDocument/2006/relationships/image" Target="media/image70.png"/><Relationship Id="rId70" Type="http://schemas.openxmlformats.org/officeDocument/2006/relationships/image" Target="media/image69.png"/><Relationship Id="rId62" Type="http://schemas.openxmlformats.org/officeDocument/2006/relationships/image" Target="media/image61.png"/><Relationship Id="rId61" Type="http://schemas.openxmlformats.org/officeDocument/2006/relationships/image" Target="media/image60.png"/><Relationship Id="rId64" Type="http://schemas.openxmlformats.org/officeDocument/2006/relationships/image" Target="media/image63.png"/><Relationship Id="rId63" Type="http://schemas.openxmlformats.org/officeDocument/2006/relationships/image" Target="media/image62.png"/><Relationship Id="rId66" Type="http://schemas.openxmlformats.org/officeDocument/2006/relationships/image" Target="media/image65.png"/><Relationship Id="rId65" Type="http://schemas.openxmlformats.org/officeDocument/2006/relationships/image" Target="media/image64.png"/><Relationship Id="rId68" Type="http://schemas.openxmlformats.org/officeDocument/2006/relationships/image" Target="media/image67.png"/><Relationship Id="rId67" Type="http://schemas.openxmlformats.org/officeDocument/2006/relationships/image" Target="media/image66.png"/><Relationship Id="rId60" Type="http://schemas.openxmlformats.org/officeDocument/2006/relationships/image" Target="media/image59.png"/><Relationship Id="rId69" Type="http://schemas.openxmlformats.org/officeDocument/2006/relationships/image" Target="media/image68.png"/><Relationship Id="rId51" Type="http://schemas.openxmlformats.org/officeDocument/2006/relationships/image" Target="media/image50.png"/><Relationship Id="rId50" Type="http://schemas.openxmlformats.org/officeDocument/2006/relationships/image" Target="media/image49.png"/><Relationship Id="rId53" Type="http://schemas.openxmlformats.org/officeDocument/2006/relationships/image" Target="media/image52.png"/><Relationship Id="rId52" Type="http://schemas.openxmlformats.org/officeDocument/2006/relationships/image" Target="media/image51.png"/><Relationship Id="rId55" Type="http://schemas.openxmlformats.org/officeDocument/2006/relationships/image" Target="media/image54.png"/><Relationship Id="rId54" Type="http://schemas.openxmlformats.org/officeDocument/2006/relationships/image" Target="media/image53.png"/><Relationship Id="rId57" Type="http://schemas.openxmlformats.org/officeDocument/2006/relationships/image" Target="media/image56.png"/><Relationship Id="rId56" Type="http://schemas.openxmlformats.org/officeDocument/2006/relationships/image" Target="media/image55.png"/><Relationship Id="rId59" Type="http://schemas.openxmlformats.org/officeDocument/2006/relationships/image" Target="media/image58.png"/><Relationship Id="rId58" Type="http://schemas.openxmlformats.org/officeDocument/2006/relationships/image" Target="media/image57.png"/></Relationships>
</file>

<file path=word/_rels/settings.xml.rels><?xml version="1.0" encoding="UTF-8"?>
<Relationships xmlns="http://schemas.openxmlformats.org/package/2006/relationships"><Relationship Id="rId1" Type="http://schemas.openxmlformats.org/officeDocument/2006/relationships/attachedTemplate" TargetMode="External" Target="file:/C:/Users/Administrator/AppData/Roaming/Kingsoft/wps/addons/pool/win-i386/knewfileruby_1.0.0.12/template/wps/0.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5796CD-BC2E-4F1A-810E-EA43D0C111AB}">
  <ds:schemaRefs/>
</ds:datastoreItem>
</file>

<file path=docProps/app.xml><?xml version="1.0" encoding="utf-8"?>
<Properties xmlns="http://schemas.openxmlformats.org/officeDocument/2006/extended-properties" xmlns:vt="http://schemas.openxmlformats.org/officeDocument/2006/docPropsVTypes">
  <Template>0.docx</Template>
  <TotalTime>2935</TotalTime>
  <Words>8162</Words>
  <Pages>57</Pages>
  <Characters>9247</Characters>
  <Application>WPS Office</Application>
  <DocSecurity>0</DocSecurity>
  <Paragraphs>421</Paragraphs>
  <ScaleCrop>false</ScaleCrop>
  <LinksUpToDate>false</LinksUpToDate>
  <CharactersWithSpaces>9359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2018-12-28T07:58:00Z</dcterms:created>
  <dc:creator>smile～</dc:creator>
  <lastModifiedBy>LIO-AN00P</lastModifiedBy>
  <dcterms:modified xsi:type="dcterms:W3CDTF">2021-06-17T23:46:50Z</dcterms:modified>
  <revision>32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y fmtid="{D5CDD505-2E9C-101B-9397-08002B2CF9AE}" pid="3" name="ICV">
    <vt:lpwstr>bbd91fd5774a4307b5b680dda9040e31</vt:lpwstr>
  </property>
</Properties>
</file>