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18" w:rsidRDefault="00BF0D18" w:rsidP="00BF0D18">
      <w:pPr>
        <w:widowControl/>
        <w:spacing w:beforeAutospacing="1" w:afterAutospacing="1"/>
        <w:jc w:val="center"/>
        <w:outlineLvl w:val="4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</w:pPr>
      <w:r w:rsidRPr="00BF0D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测试因子</w:t>
      </w:r>
      <w:r w:rsidRPr="00BF0D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​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 xml:space="preserve">Alpha </w:t>
      </w:r>
      <w:r w:rsidRPr="00BF0D1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7 ​</w:t>
      </w:r>
    </w:p>
    <w:p w:rsidR="00BF0D18" w:rsidRPr="00BF0D18" w:rsidRDefault="00BF0D18" w:rsidP="00BF0D18">
      <w:pPr>
        <w:widowControl/>
        <w:spacing w:beforeAutospacing="1" w:afterAutospacing="1"/>
        <w:outlineLvl w:val="4"/>
        <w:rPr>
          <w:rFonts w:ascii="Helvetica" w:eastAsia="宋体" w:hAnsi="Helvetica" w:cs="Helvetica" w:hint="eastAsia"/>
          <w:b/>
          <w:bCs/>
          <w:color w:val="333333"/>
          <w:kern w:val="0"/>
          <w:sz w:val="22"/>
          <w:szCs w:val="24"/>
        </w:rPr>
      </w:pPr>
      <w:r w:rsidRPr="00BF0D18">
        <w:rPr>
          <w:rFonts w:ascii="Helvetica" w:eastAsia="宋体" w:hAnsi="Helvetica" w:cs="Helvetica" w:hint="eastAsia"/>
          <w:b/>
          <w:bCs/>
          <w:color w:val="333333"/>
          <w:kern w:val="0"/>
          <w:sz w:val="22"/>
          <w:szCs w:val="24"/>
        </w:rPr>
        <w:t>Alpha_7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2"/>
          <w:szCs w:val="24"/>
        </w:rPr>
        <w:t>因子定义为：</w:t>
      </w:r>
      <m:oMath>
        <m:r>
          <m:rPr>
            <m:sty m:val="b"/>
          </m:rPr>
          <w:rPr>
            <w:rFonts w:ascii="Cambria Math" w:eastAsia="宋体" w:hAnsi="Cambria Math" w:cs="Helvetica"/>
            <w:color w:val="333333"/>
            <w:kern w:val="0"/>
            <w:sz w:val="22"/>
            <w:szCs w:val="24"/>
          </w:rPr>
          <m:t>((RANK(MAX((VWAP- CLOSE), 3))+RANK(MIN((VWAP- CLOSE), 3)))*RANK(DELTA(VOLUME, 3)))</m:t>
        </m:r>
      </m:oMath>
    </w:p>
    <w:p w:rsidR="008958D6" w:rsidRDefault="00BF0D18" w:rsidP="00BF0D18">
      <w:pPr>
        <w:ind w:firstLine="420"/>
        <w:rPr>
          <w:rFonts w:hint="eastAsia"/>
        </w:rPr>
      </w:pPr>
      <w:r>
        <w:rPr>
          <w:rFonts w:hint="eastAsia"/>
        </w:rPr>
        <w:t>该因子的检验结果如下：</w:t>
      </w:r>
    </w:p>
    <w:p w:rsidR="00BF0D18" w:rsidRDefault="00BF0D18" w:rsidP="00BF0D18">
      <w:pPr>
        <w:ind w:firstLine="420"/>
        <w:rPr>
          <w:rFonts w:hint="eastAsia"/>
        </w:rPr>
      </w:pPr>
    </w:p>
    <w:tbl>
      <w:tblPr>
        <w:tblStyle w:val="a7"/>
        <w:tblW w:w="1018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04"/>
        <w:gridCol w:w="1244"/>
        <w:gridCol w:w="1328"/>
        <w:gridCol w:w="1328"/>
        <w:gridCol w:w="1244"/>
        <w:gridCol w:w="904"/>
        <w:gridCol w:w="909"/>
      </w:tblGrid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year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annret_tbdf10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sharpe_tbdf10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maxdd_tbdf10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annret_tbdf50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sharpe_tbdf50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maxdd_tbdf50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proofErr w:type="spellStart"/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mean_IC</w:t>
            </w:r>
            <w:proofErr w:type="spellEnd"/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proofErr w:type="spellStart"/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tstat_IC</w:t>
            </w:r>
            <w:proofErr w:type="spellEnd"/>
          </w:p>
        </w:tc>
      </w:tr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2008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0.091171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0.588635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-0.14018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0.09588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1.069412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-0.08874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0.010742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1.453513</w:t>
            </w:r>
          </w:p>
        </w:tc>
      </w:tr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2009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0.43961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4.026522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-0.14309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0.247294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3.915908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-0.1317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0.026301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4.687807</w:t>
            </w:r>
          </w:p>
        </w:tc>
      </w:tr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2010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-0.06151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-0.51871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-0.40694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0.006469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0.093751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-0.22732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-0.00165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-0.23678</w:t>
            </w:r>
          </w:p>
        </w:tc>
      </w:tr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2011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0.129491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1.443439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-0.35575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0.136948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2.411292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-0.21923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0.014912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2.439424</w:t>
            </w:r>
          </w:p>
        </w:tc>
      </w:tr>
      <w:tr w:rsidR="00BF0D18" w:rsidRPr="00BF0D18" w:rsidTr="00BF0D18">
        <w:trPr>
          <w:trHeight w:val="51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2012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0.075714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0.852992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-0.36718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0.08393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1.646975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-0.21698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0.009572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1.608239</w:t>
            </w:r>
          </w:p>
        </w:tc>
      </w:tr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2013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-0.28697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-2.1413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-0.5356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-0.13937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-1.88581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-0.33886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-0.01825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-2.51102</w:t>
            </w:r>
          </w:p>
        </w:tc>
      </w:tr>
      <w:tr w:rsidR="00BF0D18" w:rsidRPr="00BF0D18" w:rsidTr="00BF0D18">
        <w:trPr>
          <w:trHeight w:val="523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2014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0.456924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3.791587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-0.40756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0.217967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3.312924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-0.25735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0.021063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3.163001</w:t>
            </w:r>
          </w:p>
        </w:tc>
      </w:tr>
      <w:tr w:rsidR="00BF0D18" w:rsidRPr="00BF0D18" w:rsidTr="00BF0D18">
        <w:trPr>
          <w:trHeight w:val="461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2015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0.193997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0.958003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-0.4332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0.055641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0.502954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-0.26914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0.005193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0.614912</w:t>
            </w:r>
          </w:p>
        </w:tc>
      </w:tr>
      <w:tr w:rsidR="00BF0D18" w:rsidRPr="00BF0D18" w:rsidTr="00BF0D18">
        <w:trPr>
          <w:trHeight w:val="138"/>
        </w:trPr>
        <w:tc>
          <w:tcPr>
            <w:tcW w:w="993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b/>
                <w:bCs/>
                <w:color w:val="000000"/>
              </w:rPr>
              <w:t>2016</w:t>
            </w:r>
          </w:p>
        </w:tc>
        <w:tc>
          <w:tcPr>
            <w:tcW w:w="113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0.135785</w:t>
            </w:r>
          </w:p>
        </w:tc>
        <w:tc>
          <w:tcPr>
            <w:tcW w:w="11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1.19817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-0.43078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0.09902</w:t>
            </w:r>
          </w:p>
        </w:tc>
        <w:tc>
          <w:tcPr>
            <w:tcW w:w="1328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1.643346</w:t>
            </w:r>
          </w:p>
        </w:tc>
        <w:tc>
          <w:tcPr>
            <w:tcW w:w="124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-0.25302</w:t>
            </w:r>
          </w:p>
        </w:tc>
        <w:tc>
          <w:tcPr>
            <w:tcW w:w="904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0.010364</w:t>
            </w:r>
          </w:p>
        </w:tc>
        <w:tc>
          <w:tcPr>
            <w:tcW w:w="909" w:type="dxa"/>
            <w:noWrap/>
            <w:vAlign w:val="center"/>
            <w:hideMark/>
          </w:tcPr>
          <w:p w:rsidR="00BF0D18" w:rsidRPr="00BF0D18" w:rsidRDefault="00BF0D18" w:rsidP="00BF0D18">
            <w:pPr>
              <w:widowControl/>
              <w:jc w:val="center"/>
              <w:rPr>
                <w:rFonts w:ascii="宋体" w:eastAsia="宋体" w:hAnsi="宋体" w:cs="宋体"/>
                <w:color w:val="000000"/>
              </w:rPr>
            </w:pPr>
            <w:r w:rsidRPr="00BF0D18">
              <w:rPr>
                <w:rFonts w:ascii="宋体" w:eastAsia="宋体" w:hAnsi="宋体" w:cs="宋体" w:hint="eastAsia"/>
                <w:color w:val="000000"/>
              </w:rPr>
              <w:t>1.706708</w:t>
            </w:r>
          </w:p>
        </w:tc>
      </w:tr>
    </w:tbl>
    <w:p w:rsidR="00BF0D18" w:rsidRDefault="00BF0D18" w:rsidP="00BF0D18">
      <w:pPr>
        <w:ind w:firstLine="420"/>
        <w:jc w:val="left"/>
        <w:rPr>
          <w:rFonts w:hint="eastAsia"/>
        </w:rPr>
      </w:pPr>
    </w:p>
    <w:p w:rsidR="00BF0D18" w:rsidRPr="00BF0D18" w:rsidRDefault="00BF0D18" w:rsidP="00BF0D18">
      <w:pPr>
        <w:ind w:firstLine="420"/>
        <w:jc w:val="left"/>
        <w:rPr>
          <w:rFonts w:hint="eastAsia"/>
          <w:sz w:val="24"/>
        </w:rPr>
      </w:pPr>
      <w:r w:rsidRPr="00BF0D18">
        <w:rPr>
          <w:rFonts w:hint="eastAsia"/>
          <w:sz w:val="24"/>
        </w:rPr>
        <w:t>该因子收益偏低，夏普比小，</w:t>
      </w:r>
      <w:r w:rsidRPr="00BF0D18">
        <w:rPr>
          <w:rFonts w:hint="eastAsia"/>
          <w:sz w:val="24"/>
        </w:rPr>
        <w:t>IC</w:t>
      </w:r>
      <w:r w:rsidRPr="00BF0D18">
        <w:rPr>
          <w:rFonts w:hint="eastAsia"/>
          <w:sz w:val="24"/>
        </w:rPr>
        <w:t>较低，需要优化。</w:t>
      </w:r>
    </w:p>
    <w:p w:rsidR="00BF0D18" w:rsidRPr="00BF0D18" w:rsidRDefault="00BF0D18">
      <w:pPr>
        <w:rPr>
          <w:rFonts w:hint="eastAsia"/>
          <w:sz w:val="24"/>
        </w:rPr>
      </w:pPr>
      <w:r w:rsidRPr="00BF0D18">
        <w:rPr>
          <w:rFonts w:hint="eastAsia"/>
          <w:sz w:val="24"/>
        </w:rPr>
        <w:tab/>
      </w:r>
      <w:r w:rsidRPr="00BF0D18">
        <w:rPr>
          <w:rFonts w:hint="eastAsia"/>
          <w:sz w:val="24"/>
        </w:rPr>
        <w:t>该因子主要是将日内均价与收盘价格的差做了排序，并加上交易量的排序值。</w:t>
      </w:r>
    </w:p>
    <w:p w:rsidR="00BF0D18" w:rsidRPr="00BF0D18" w:rsidRDefault="00BF0D18" w:rsidP="00BF0D18">
      <w:pPr>
        <w:pStyle w:val="a8"/>
        <w:numPr>
          <w:ilvl w:val="0"/>
          <w:numId w:val="2"/>
        </w:numPr>
        <w:ind w:left="0" w:firstLineChars="0" w:firstLine="426"/>
        <w:jc w:val="left"/>
        <w:rPr>
          <w:rFonts w:hint="eastAsia"/>
          <w:sz w:val="24"/>
        </w:rPr>
      </w:pPr>
      <w:r w:rsidRPr="00BF0D18">
        <w:rPr>
          <w:rFonts w:hint="eastAsia"/>
          <w:sz w:val="24"/>
        </w:rPr>
        <w:t>优化过程第一步：我将所有的参数遍历，从</w:t>
      </w:r>
      <w:r w:rsidRPr="00BF0D18">
        <w:rPr>
          <w:rFonts w:hint="eastAsia"/>
          <w:sz w:val="24"/>
        </w:rPr>
        <w:t>1-50</w:t>
      </w:r>
      <w:r w:rsidRPr="00BF0D18">
        <w:rPr>
          <w:rFonts w:hint="eastAsia"/>
          <w:sz w:val="24"/>
        </w:rPr>
        <w:t>之间遍历。第一步的优化结果不尽人意，没有明显的效果。</w:t>
      </w:r>
    </w:p>
    <w:p w:rsidR="00BF0D18" w:rsidRPr="00BF0D18" w:rsidRDefault="00BF0D18" w:rsidP="00BF0D18">
      <w:pPr>
        <w:pStyle w:val="a8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BF0D18">
        <w:rPr>
          <w:rFonts w:hint="eastAsia"/>
          <w:sz w:val="24"/>
        </w:rPr>
        <w:t>第二步：增加额外的条件，依次加了</w:t>
      </w:r>
      <w:r w:rsidRPr="00BF0D18">
        <w:rPr>
          <w:rFonts w:hint="eastAsia"/>
          <w:sz w:val="24"/>
        </w:rPr>
        <w:t>3</w:t>
      </w:r>
      <w:r w:rsidRPr="00BF0D18">
        <w:rPr>
          <w:rFonts w:hint="eastAsia"/>
          <w:sz w:val="24"/>
        </w:rPr>
        <w:t>日收益率，</w:t>
      </w:r>
      <w:r w:rsidRPr="00BF0D18">
        <w:rPr>
          <w:rFonts w:hint="eastAsia"/>
          <w:sz w:val="24"/>
        </w:rPr>
        <w:t>3</w:t>
      </w:r>
      <w:r w:rsidRPr="00BF0D18">
        <w:rPr>
          <w:rFonts w:hint="eastAsia"/>
          <w:sz w:val="24"/>
        </w:rPr>
        <w:t>日换手率和波动率。</w:t>
      </w:r>
    </w:p>
    <w:p w:rsidR="00BF0D18" w:rsidRDefault="00BF0D18" w:rsidP="00BF0D18">
      <w:pPr>
        <w:pStyle w:val="a8"/>
        <w:numPr>
          <w:ilvl w:val="0"/>
          <w:numId w:val="2"/>
        </w:numPr>
        <w:ind w:left="0" w:firstLineChars="0" w:firstLine="426"/>
        <w:rPr>
          <w:rFonts w:hint="eastAsia"/>
        </w:rPr>
      </w:pPr>
      <w:r w:rsidRPr="00BF0D18">
        <w:rPr>
          <w:rFonts w:hint="eastAsia"/>
          <w:sz w:val="24"/>
        </w:rPr>
        <w:t>第三步：考虑到均价的定义，因此我在</w:t>
      </w:r>
      <w:r w:rsidRPr="00BF0D18">
        <w:rPr>
          <w:rFonts w:hint="eastAsia"/>
          <w:sz w:val="24"/>
        </w:rPr>
        <w:t>close</w:t>
      </w:r>
      <w:r w:rsidRPr="00BF0D18">
        <w:rPr>
          <w:rFonts w:hint="eastAsia"/>
          <w:sz w:val="24"/>
        </w:rPr>
        <w:t>价格加了超参数，发现效果有了明显提升，结果如下</w:t>
      </w:r>
      <w:r>
        <w:rPr>
          <w:rFonts w:hint="eastAsia"/>
        </w:rPr>
        <w:t>：</w:t>
      </w:r>
    </w:p>
    <w:p w:rsidR="00BF0D18" w:rsidRDefault="00BF0D18" w:rsidP="00BF0D18">
      <w:pPr>
        <w:pStyle w:val="a8"/>
        <w:ind w:left="426" w:firstLineChars="0" w:firstLine="0"/>
        <w:rPr>
          <w:rFonts w:hint="eastAsia"/>
        </w:rPr>
      </w:pPr>
    </w:p>
    <w:p w:rsidR="00BF0D18" w:rsidRPr="00BF0D18" w:rsidRDefault="00BF0D18" w:rsidP="00BF0D18">
      <w:pPr>
        <w:pStyle w:val="a8"/>
        <w:ind w:firstLineChars="0" w:firstLine="0"/>
        <w:jc w:val="left"/>
        <w:rPr>
          <w:rFonts w:hint="eastAsia"/>
        </w:rPr>
      </w:pPr>
      <w:r>
        <w:rPr>
          <w:rFonts w:hint="eastAsia"/>
        </w:rPr>
        <w:t>以下因子定义是</w:t>
      </w:r>
      <w:r>
        <w:rPr>
          <w:rFonts w:hint="eastAsia"/>
        </w:rPr>
        <w:t>:</w:t>
      </w:r>
      <m:oMath>
        <m:r>
          <m:rPr>
            <m:sty m:val="b"/>
          </m:rPr>
          <w:rPr>
            <w:rFonts w:ascii="Cambria Math" w:eastAsia="宋体" w:hAnsi="Cambria Math" w:cs="Helvetica"/>
            <w:color w:val="333333"/>
            <w:kern w:val="0"/>
            <w:sz w:val="22"/>
            <w:szCs w:val="24"/>
          </w:rPr>
          <m:t>((RANK(MAX((VWAP- CLOSE</m:t>
        </m:r>
        <m:r>
          <m:rPr>
            <m:sty m:val="b"/>
          </m:rPr>
          <w:rPr>
            <w:rFonts w:ascii="Cambria Math" w:eastAsia="宋体" w:hAnsi="Cambria Math" w:cs="Helvetica"/>
            <w:color w:val="333333"/>
            <w:kern w:val="0"/>
            <w:sz w:val="22"/>
            <w:szCs w:val="24"/>
          </w:rPr>
          <m:t>*0.98</m:t>
        </m:r>
        <m:r>
          <m:rPr>
            <m:sty m:val="b"/>
          </m:rPr>
          <w:rPr>
            <w:rFonts w:ascii="Cambria Math" w:eastAsia="宋体" w:hAnsi="Cambria Math" w:cs="Helvetica"/>
            <w:color w:val="333333"/>
            <w:kern w:val="0"/>
            <w:sz w:val="22"/>
            <w:szCs w:val="24"/>
          </w:rPr>
          <m:t xml:space="preserve">), 3))+RANK(MIN((VWAP- </m:t>
        </m:r>
        <m:r>
          <m:rPr>
            <m:sty m:val="b"/>
          </m:rPr>
          <w:rPr>
            <w:rFonts w:ascii="Cambria Math" w:eastAsia="宋体" w:hAnsi="Cambria Math" w:cs="Helvetica"/>
            <w:color w:val="333333"/>
            <w:kern w:val="0"/>
            <w:sz w:val="22"/>
            <w:szCs w:val="24"/>
          </w:rPr>
          <m:t>CLOSE*98</m:t>
        </m:r>
        <m:r>
          <m:rPr>
            <m:sty m:val="b"/>
          </m:rPr>
          <w:rPr>
            <w:rFonts w:ascii="Cambria Math" w:eastAsia="宋体" w:hAnsi="Cambria Math" w:cs="Helvetica"/>
            <w:color w:val="333333"/>
            <w:kern w:val="0"/>
            <w:sz w:val="22"/>
            <w:szCs w:val="24"/>
          </w:rPr>
          <m:t>), 3)))*RANK(DELTA(VOLUME, 3)))</m:t>
        </m:r>
      </m:oMath>
    </w:p>
    <w:p w:rsidR="00BF0D18" w:rsidRDefault="00BF0D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7516" cy="4548145"/>
            <wp:effectExtent l="0" t="0" r="0" b="5080"/>
            <wp:docPr id="1" name="图片 1" descr="C:\Users\Administrator\Desktop\Alpha_7_new_22_figures_20080102_20161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lpha_7_new_22_figures_20080102_201612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68" cy="454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text" w:horzAnchor="margin" w:tblpY="230"/>
        <w:tblW w:w="96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167"/>
        <w:gridCol w:w="1162"/>
        <w:gridCol w:w="1073"/>
        <w:gridCol w:w="992"/>
        <w:gridCol w:w="1134"/>
        <w:gridCol w:w="1276"/>
        <w:gridCol w:w="851"/>
      </w:tblGrid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annret_tbdf10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sharpe_tbdf10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maxdd_tbdf10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annret_tbdf50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sharpe_tbdf50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maxdd_tbdf50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F0D18">
              <w:rPr>
                <w:rFonts w:asciiTheme="minorEastAsia" w:eastAsiaTheme="minorEastAsia" w:hAnsiTheme="minorEastAsia"/>
              </w:rPr>
              <w:t>mean_IC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F0D18">
              <w:rPr>
                <w:rFonts w:asciiTheme="minorEastAsia" w:eastAsiaTheme="minorEastAsia" w:hAnsiTheme="minorEastAsia"/>
              </w:rPr>
              <w:t>tstat_IC</w:t>
            </w:r>
            <w:proofErr w:type="spellEnd"/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0.45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3.07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3.05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3.2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0.33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3.1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2.69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2.51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0.45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4.41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3.69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4.12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0.22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2.96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2.77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0.12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1.54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1.95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2.02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0.32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3.37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3.71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3.82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0.21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F0D18">
              <w:rPr>
                <w:rFonts w:asciiTheme="minorEastAsia" w:eastAsiaTheme="minorEastAsia" w:hAnsiTheme="minorEastAsia"/>
                <w:color w:val="000000" w:themeColor="text1"/>
              </w:rPr>
              <w:t>2.5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-0.12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2.13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3.01</w:t>
            </w:r>
          </w:p>
        </w:tc>
      </w:tr>
      <w:tr w:rsidR="00BF0D18" w:rsidTr="00BF0D18">
        <w:trPr>
          <w:trHeight w:val="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0.99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BF0D18">
              <w:rPr>
                <w:rFonts w:asciiTheme="minorEastAsia" w:eastAsiaTheme="minorEastAsia" w:hAnsiTheme="minorEastAsia"/>
                <w:color w:val="FF0000"/>
              </w:rPr>
              <w:t>6.14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-0.05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5.55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6.66</w:t>
            </w:r>
          </w:p>
        </w:tc>
      </w:tr>
      <w:tr w:rsidR="00BF0D18" w:rsidTr="00BF0D18">
        <w:trPr>
          <w:trHeight w:val="4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2016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0.36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BF0D18">
              <w:rPr>
                <w:rFonts w:asciiTheme="minorEastAsia" w:eastAsiaTheme="minorEastAsia" w:hAnsiTheme="minorEastAsia"/>
                <w:color w:val="FF0000"/>
              </w:rPr>
              <w:t>6.08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6.71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-0.01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0.02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D18" w:rsidRPr="00BF0D18" w:rsidRDefault="00BF0D18" w:rsidP="00BF0D18">
            <w:pPr>
              <w:jc w:val="center"/>
              <w:rPr>
                <w:rFonts w:asciiTheme="minorEastAsia" w:eastAsiaTheme="minorEastAsia" w:hAnsiTheme="minorEastAsia"/>
              </w:rPr>
            </w:pPr>
            <w:r w:rsidRPr="00BF0D18">
              <w:rPr>
                <w:rFonts w:asciiTheme="minorEastAsia" w:eastAsiaTheme="minorEastAsia" w:hAnsiTheme="minorEastAsia"/>
              </w:rPr>
              <w:t>7.35</w:t>
            </w:r>
          </w:p>
        </w:tc>
      </w:tr>
    </w:tbl>
    <w:p w:rsidR="00BF0D18" w:rsidRDefault="00BF0D18">
      <w:pPr>
        <w:rPr>
          <w:rFonts w:hint="eastAsia"/>
        </w:rPr>
      </w:pPr>
    </w:p>
    <w:p w:rsidR="00BF0D18" w:rsidRDefault="00BF0D18">
      <w:pPr>
        <w:rPr>
          <w:rFonts w:hint="eastAsia"/>
        </w:rPr>
      </w:pPr>
      <w:r>
        <w:rPr>
          <w:rFonts w:hint="eastAsia"/>
        </w:rPr>
        <w:t>将超参数继续优化，效果没有改善。</w:t>
      </w:r>
    </w:p>
    <w:p w:rsidR="00BF0D18" w:rsidRPr="00BF0D18" w:rsidRDefault="00BF0D18">
      <w:r>
        <w:rPr>
          <w:rFonts w:hint="eastAsia"/>
        </w:rPr>
        <w:t>该因子的结果文档已经上传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，有待加入其他的因子继续优化。</w:t>
      </w:r>
      <w:bookmarkStart w:id="0" w:name="_GoBack"/>
      <w:bookmarkEnd w:id="0"/>
    </w:p>
    <w:sectPr w:rsidR="00BF0D18" w:rsidRPr="00BF0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FC" w:rsidRDefault="009167FC" w:rsidP="00BF0D18">
      <w:r>
        <w:separator/>
      </w:r>
    </w:p>
  </w:endnote>
  <w:endnote w:type="continuationSeparator" w:id="0">
    <w:p w:rsidR="009167FC" w:rsidRDefault="009167FC" w:rsidP="00BF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FC" w:rsidRDefault="009167FC" w:rsidP="00BF0D18">
      <w:r>
        <w:separator/>
      </w:r>
    </w:p>
  </w:footnote>
  <w:footnote w:type="continuationSeparator" w:id="0">
    <w:p w:rsidR="009167FC" w:rsidRDefault="009167FC" w:rsidP="00BF0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2D37"/>
    <w:multiLevelType w:val="hybridMultilevel"/>
    <w:tmpl w:val="849A7CA6"/>
    <w:lvl w:ilvl="0" w:tplc="8B68B278">
      <w:start w:val="1"/>
      <w:numFmt w:val="decimal"/>
      <w:lvlText w:val="%1."/>
      <w:lvlJc w:val="left"/>
      <w:pPr>
        <w:ind w:left="78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074B97"/>
    <w:multiLevelType w:val="hybridMultilevel"/>
    <w:tmpl w:val="53DEBB78"/>
    <w:lvl w:ilvl="0" w:tplc="03D07B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5F"/>
    <w:rsid w:val="008958D6"/>
    <w:rsid w:val="009167FC"/>
    <w:rsid w:val="00941D5F"/>
    <w:rsid w:val="00B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F0D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1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F0D1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BF0D18"/>
  </w:style>
  <w:style w:type="character" w:customStyle="1" w:styleId="md-math-after-sym">
    <w:name w:val="md-math-after-sym"/>
    <w:basedOn w:val="a0"/>
    <w:rsid w:val="00BF0D18"/>
  </w:style>
  <w:style w:type="character" w:styleId="a5">
    <w:name w:val="Placeholder Text"/>
    <w:basedOn w:val="a0"/>
    <w:uiPriority w:val="99"/>
    <w:semiHidden/>
    <w:rsid w:val="00BF0D1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F0D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0D18"/>
    <w:rPr>
      <w:sz w:val="18"/>
      <w:szCs w:val="18"/>
    </w:rPr>
  </w:style>
  <w:style w:type="table" w:styleId="a7">
    <w:name w:val="Table Grid"/>
    <w:basedOn w:val="a1"/>
    <w:uiPriority w:val="59"/>
    <w:rsid w:val="00BF0D18"/>
    <w:rPr>
      <w:rFonts w:eastAsia="Times New Roman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F0D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F0D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D1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F0D1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BF0D18"/>
  </w:style>
  <w:style w:type="character" w:customStyle="1" w:styleId="md-math-after-sym">
    <w:name w:val="md-math-after-sym"/>
    <w:basedOn w:val="a0"/>
    <w:rsid w:val="00BF0D18"/>
  </w:style>
  <w:style w:type="character" w:styleId="a5">
    <w:name w:val="Placeholder Text"/>
    <w:basedOn w:val="a0"/>
    <w:uiPriority w:val="99"/>
    <w:semiHidden/>
    <w:rsid w:val="00BF0D1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F0D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0D18"/>
    <w:rPr>
      <w:sz w:val="18"/>
      <w:szCs w:val="18"/>
    </w:rPr>
  </w:style>
  <w:style w:type="table" w:styleId="a7">
    <w:name w:val="Table Grid"/>
    <w:basedOn w:val="a1"/>
    <w:uiPriority w:val="59"/>
    <w:rsid w:val="00BF0D18"/>
    <w:rPr>
      <w:rFonts w:eastAsia="Times New Roman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F0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3AC9-40E3-4AB3-8130-22658F1E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2019-07-05T06:37:00Z</dcterms:created>
  <dcterms:modified xsi:type="dcterms:W3CDTF">2019-07-05T08:44:00Z</dcterms:modified>
</cp:coreProperties>
</file>