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/>
          <w:sz w:val="30"/>
          <w:szCs w:val="30"/>
        </w:rPr>
        <w:t xml:space="preserve"> 5.1.31习题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设计一个函数，判断整数有多少位？</w:t>
      </w: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解题代码如下：</w:t>
      </w: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定义一个函数，形参是data,每次都使data/=10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，定义一个length使他自增，直到data==0为止，计算出data的位数，用length作为返回值。</w:t>
      </w: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185.95pt;width:32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在main函数中调用wei这个函数。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2" o:spid="_x0000_s1027" type="#_x0000_t75" style="height:109.35pt;width:27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运行结果: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输入123456。   打印出位数为6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49.6pt;width:127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/>
          <w:sz w:val="24"/>
          <w:szCs w:val="24"/>
        </w:rPr>
        <w:t xml:space="preserve">  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设计一个函数，检测一个数是否为质数</w:t>
      </w: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定义一个函数zhi  ,用于判断是否为质数，如果为质数，返回</w:t>
      </w:r>
    </w:p>
    <w:p>
      <w:pPr>
        <w:ind w:firstLine="36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1，否则返回0</w:t>
      </w:r>
    </w:p>
    <w:p>
      <w:pPr>
        <w:ind w:firstLine="36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4" o:spid="_x0000_s1029" type="#_x0000_t75" style="height:133.15pt;width:278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ind w:left="360" w:firstLine="0" w:firstLineChars="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360" w:firstLineChars="15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6" o:spid="_x0000_s1030" type="#_x0000_t75" style="height:140.65pt;width:278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ind w:left="360"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return   flag;</w:t>
      </w:r>
    </w:p>
    <w:p>
      <w:pPr>
        <w:pStyle w:val="4"/>
        <w:ind w:left="360"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4"/>
        <w:ind w:left="360" w:firstLine="360" w:firstLineChars="15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在main函数中输入如下代码进行测试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960" w:firstLineChars="40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7" o:spid="_x0000_s1031" type="#_x0000_t75" style="height:158.75pt;width:16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ind w:left="360" w:firstLine="960" w:firstLineChars="400"/>
        <w:rPr>
          <w:rFonts w:hint="eastAsia" w:ascii="宋体" w:hAnsi="宋体"/>
          <w:sz w:val="24"/>
          <w:szCs w:val="24"/>
        </w:rPr>
      </w:pP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运行结果: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输入10，不是质数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8" o:spid="_x0000_s1032" type="#_x0000_t75" style="height:42.1pt;width:13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360" w:firstLineChars="15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输入2，是质数</w:t>
      </w:r>
    </w:p>
    <w:p>
      <w:pPr>
        <w:pStyle w:val="4"/>
        <w:ind w:left="360" w:firstLine="720" w:firstLineChars="30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9" o:spid="_x0000_s1033" type="#_x0000_t75" style="height:59.1pt;width:12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ind w:left="360" w:firstLine="720" w:firstLineChars="30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720" w:firstLineChars="300"/>
        <w:rPr>
          <w:rFonts w:hint="eastAsia" w:ascii="宋体" w:hAnsi="宋体"/>
          <w:sz w:val="24"/>
          <w:szCs w:val="24"/>
        </w:rPr>
      </w:pPr>
    </w:p>
    <w:p>
      <w:pPr>
        <w:pStyle w:val="4"/>
        <w:ind w:left="360" w:firstLine="720" w:firstLineChars="300"/>
        <w:rPr>
          <w:rFonts w:hint="eastAsia" w:ascii="宋体" w:hAnsi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实现1+2+3+4+5+6+...+100的递归函数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定义一个递归函数go，用来实现连续的整数相加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11" o:spid="_x0000_s1034" type="#_x0000_t75" style="height:152.3pt;width:25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在main函数中调用go,并传入整形参数100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12" o:spid="_x0000_s1035" type="#_x0000_t75" style="height:99.15pt;width:20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运行结果: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调用printf,把go(100)的结果打印出来，显示为5050。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/>
          <w:kern w:val="2"/>
          <w:sz w:val="24"/>
          <w:szCs w:val="24"/>
          <w:lang w:val="en-US" w:eastAsia="zh-CN" w:bidi="ar-SA"/>
        </w:rPr>
        <w:pict>
          <v:shape id="图片 13" o:spid="_x0000_s1036" type="#_x0000_t75" style="height:43.45pt;width:152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</w:p>
    <w:p>
      <w:pPr>
        <w:ind w:firstLine="360" w:firstLineChars="150"/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5489376">
    <w:nsid w:val="2F6A3460"/>
    <w:multiLevelType w:val="multilevel"/>
    <w:tmpl w:val="2F6A346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95489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http://sdwm.org</Company>
  <Pages>4</Pages>
  <Words>73</Words>
  <Characters>422</Characters>
  <Lines>3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2014-09-19T00:54:00Z</dcterms:created>
  <dc:creator>foride</dc:creator>
  <cp:lastModifiedBy>COCO</cp:lastModifiedBy>
  <dcterms:modified xsi:type="dcterms:W3CDTF">2014-09-30T07:26:49Z</dcterms:modified>
  <dc:title> 5.1.31习题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