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BCB8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1、JVM内存区域</w:t>
      </w:r>
    </w:p>
    <w:p w14:paraId="6C7B8D2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本地方法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栈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、Java虚拟机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栈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、程序计数器、堆、元空间、直接内存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5AE2CE62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4A146EE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2、程序计数器的作用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程序计数器是一块较小的内存空间，它的作用可以看作是当前线程所执行的字节码的行号指示器。这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里面存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的，就是当前线程执行的进度。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0CEE691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1421F1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3、字符串常量位于哪个区域</w:t>
      </w:r>
    </w:p>
    <w:p w14:paraId="50AEEA9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字符串常量池，jdk8之前是perm区，jdk8及以后是在堆上面。</w:t>
      </w:r>
    </w:p>
    <w:p w14:paraId="6169FEF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类文件常量池，是位于方法区，也就是元空间。</w:t>
      </w:r>
    </w:p>
    <w:p w14:paraId="3A672358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br/>
      </w:r>
    </w:p>
    <w:p w14:paraId="21C3CA1A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4、类加载的过程</w:t>
      </w:r>
    </w:p>
    <w:p w14:paraId="6F2D06D5" w14:textId="02CAB605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加载</w:t>
      </w:r>
    </w:p>
    <w:p w14:paraId="2D6C0CD8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验证</w:t>
      </w:r>
    </w:p>
    <w:p w14:paraId="253590DD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准备（为一些类变量分配内存，并将其初始化为默认值）</w:t>
      </w:r>
    </w:p>
    <w:p w14:paraId="1303325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解析（将符号引用替换为直接引用）</w:t>
      </w:r>
    </w:p>
    <w:p w14:paraId="7CAE4AED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初始化</w:t>
      </w:r>
    </w:p>
    <w:p w14:paraId="457D6FD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837795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5、类加载器</w:t>
      </w:r>
    </w:p>
    <w:p w14:paraId="0338003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 xml:space="preserve">Bootstrap 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ClassLoader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（启动类加载器）</w:t>
      </w:r>
    </w:p>
    <w:p w14:paraId="166C00CA" w14:textId="5E05A229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Extention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ClassLoader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（扩展类加载器）</w:t>
      </w:r>
    </w:p>
    <w:p w14:paraId="4867069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 xml:space="preserve">App 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ClassLoader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（应用类加载器）</w:t>
      </w:r>
    </w:p>
    <w:p w14:paraId="337400E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45487E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6、双亲委派是可以被违背的吗？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39EE497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可以。需要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重写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ClassLoader#loadClass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和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ClassLoader#findClass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实现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。</w:t>
      </w:r>
    </w:p>
    <w:p w14:paraId="0584211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8F602D6" w14:textId="0D3C3BA1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7、Tomcat类加载</w:t>
      </w:r>
    </w:p>
    <w:p w14:paraId="50D7AE46" w14:textId="5AC841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可以看这篇：</w:t>
      </w:r>
    </w:p>
    <w:p w14:paraId="7D4587CC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https://www.cnblogs.com/aspirant/p/8991830.html</w:t>
      </w:r>
    </w:p>
    <w:p w14:paraId="2910B333" w14:textId="77777777" w:rsidR="00081BE5" w:rsidRPr="00081BE5" w:rsidRDefault="00081BE5" w:rsidP="00081BE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81BE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软引用和弱引用的区别</w:t>
      </w:r>
    </w:p>
    <w:p w14:paraId="00B76766" w14:textId="77777777" w:rsidR="00081BE5" w:rsidRPr="00081BE5" w:rsidRDefault="00081BE5" w:rsidP="00081BE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1BE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软引用一般用于维护一些可有可无的对象。在内存足够的时候，软引用对象不会被回收，只有在内存不足时，系统则会回收软引用对象，如果回收了软引用对象之后仍然没有足够的内存，才会抛出内存溢出异常。</w:t>
      </w:r>
    </w:p>
    <w:p w14:paraId="17066C8E" w14:textId="77777777" w:rsidR="00081BE5" w:rsidRPr="00081BE5" w:rsidRDefault="00081BE5" w:rsidP="00081BE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81BE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弱引用对象相比较软引用，要更加无用一些，它拥有更短的生命周期。当JVM进行垃圾回收时，无论内存是否充足，都会回收被弱引用关联的对象</w:t>
      </w:r>
    </w:p>
    <w:p w14:paraId="6F778B2D" w14:textId="4F8451FD" w:rsidR="00EF025B" w:rsidRPr="00081BE5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24A35FF" w14:textId="77777777" w:rsidR="00081BE5" w:rsidRPr="00EF025B" w:rsidRDefault="00081BE5" w:rsidP="00EF025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5823371B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8、垃圾收集算法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5A05E71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标记清除（碎片化）</w:t>
      </w:r>
    </w:p>
    <w:p w14:paraId="2F7F46DB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复制算法（浪费空间）</w:t>
      </w:r>
    </w:p>
    <w:p w14:paraId="40CE0FC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标记整理算法（效率比前两者差）</w:t>
      </w:r>
    </w:p>
    <w:p w14:paraId="3C414048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分代收集算法（老年代一般使用“标记-清除”、“标记-整理”算法，年轻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代一般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用复制算法）</w:t>
      </w:r>
    </w:p>
    <w:p w14:paraId="2E4BD9F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EF550A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9、为什么年轻代用复制算法</w:t>
      </w:r>
    </w:p>
    <w:p w14:paraId="142365B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因为年轻代存活的对象比较少，用复制算法只需要复制少量对象。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D02EC69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4344F6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10、年轻代区域</w:t>
      </w:r>
    </w:p>
    <w:p w14:paraId="45D8469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默认比例 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eden:from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survivor:to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 xml:space="preserve"> survivor=8:1:1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519E77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DD10EA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11、新创建的对象都是首先分配在年轻代吗？</w:t>
      </w:r>
    </w:p>
    <w:p w14:paraId="782B06E2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不是的。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5B4087C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新生代内存不够时，老年代分配担保。</w:t>
      </w:r>
    </w:p>
    <w:p w14:paraId="06B6449B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大对象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直接在老年代分配。</w:t>
      </w:r>
    </w:p>
    <w:p w14:paraId="1972B3B2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0646EC8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12、垃圾收集器</w:t>
      </w:r>
    </w:p>
    <w:p w14:paraId="07FAD49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年轻代</w:t>
      </w:r>
    </w:p>
    <w:p w14:paraId="3CB94CFD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Serial 垃圾收集器（单线程，通常用在客户端应用上。因为客户端应用不会频繁创建很多对象，用户也不会感觉出明显的卡顿。相反，它使用的资源更少，也更轻量级。）</w:t>
      </w:r>
    </w:p>
    <w:p w14:paraId="2BCB53FD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ParNew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 xml:space="preserve"> 垃圾收集器（多线程，追求降低用户停顿时间，适合交互式应用。）</w:t>
      </w:r>
    </w:p>
    <w:p w14:paraId="6D4489CA" w14:textId="107B084B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Parallel Scavenge 垃圾收集器（追求 CPU 吞吐量，能够在较短时间内完成指定任务，适合没有交互的后台计算。）</w:t>
      </w:r>
    </w:p>
    <w:p w14:paraId="7966EA8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老年代</w:t>
      </w:r>
    </w:p>
    <w:p w14:paraId="7C3FA59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Serial Old 垃圾收集器</w:t>
      </w:r>
    </w:p>
    <w:p w14:paraId="30C0716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Parallel Old垃圾收集器</w:t>
      </w:r>
    </w:p>
    <w:p w14:paraId="61CAD395" w14:textId="5AF9DE7D" w:rsid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CMS 垃圾收集器（以获取最短 GC 停顿时间为目标的收集器，它在垃圾收集时使得用户线程和 GC 线程能够并发执行，因此在垃圾收集过程中用户也不会感到明显的卡顿。）</w:t>
      </w:r>
    </w:p>
    <w:p w14:paraId="3ED958EC" w14:textId="77777777" w:rsidR="00712917" w:rsidRPr="00EF025B" w:rsidRDefault="00712917" w:rsidP="00EF025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D23D53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2B69F6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13、客户端应用一般用哪个收集器</w:t>
      </w:r>
    </w:p>
    <w:p w14:paraId="530D194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Serial 垃圾收集器（单线程，通常用在客户端应用上。因为客户端应用不会频繁创建很多对象，用户也不会感觉出明显的卡顿。相反，它使用的资源更少，也更轻量级。）</w:t>
      </w:r>
    </w:p>
    <w:p w14:paraId="388F150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4277B4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14、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有什么好处</w:t>
      </w:r>
    </w:p>
    <w:p w14:paraId="59B10751" w14:textId="77777777" w:rsidR="00EF025B" w:rsidRPr="00EF025B" w:rsidRDefault="00EF025B" w:rsidP="00EF025B">
      <w:pPr>
        <w:widowControl/>
        <w:numPr>
          <w:ilvl w:val="0"/>
          <w:numId w:val="1"/>
        </w:numPr>
        <w:shd w:val="clear" w:color="auto" w:fill="FFFFFF"/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</w:pP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lastRenderedPageBreak/>
        <w:t>独立的可扩展性，每个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都可以独立进行横向或纵向扩展，根据业务实际增长情况来进行快速扩展；</w:t>
      </w:r>
    </w:p>
    <w:p w14:paraId="777294ED" w14:textId="77777777" w:rsidR="00EF025B" w:rsidRPr="00EF025B" w:rsidRDefault="00EF025B" w:rsidP="00EF025B">
      <w:pPr>
        <w:widowControl/>
        <w:numPr>
          <w:ilvl w:val="0"/>
          <w:numId w:val="1"/>
        </w:numPr>
        <w:shd w:val="clear" w:color="auto" w:fill="FFFFFF"/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</w:pP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独立的可升级性，每个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都可以独立进行服务升级、更新，不用依赖于其它服务，结合持续集成工具可以进行持续发布，开发人员就可以独立快速完成服务升级发布流程；</w:t>
      </w:r>
    </w:p>
    <w:p w14:paraId="01C83486" w14:textId="77777777" w:rsidR="00EF025B" w:rsidRPr="00EF025B" w:rsidRDefault="00EF025B" w:rsidP="00EF025B">
      <w:pPr>
        <w:widowControl/>
        <w:numPr>
          <w:ilvl w:val="0"/>
          <w:numId w:val="1"/>
        </w:numPr>
        <w:shd w:val="clear" w:color="auto" w:fill="FFFFFF"/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</w:pP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易维护性，每个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的代码均只专注于完成该单个业务范畴的事情，因此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项目代码数量将减少至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IDE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可以快速加载的大小，这样可以提高了代码的可读性，进而可以提高研发人员的生产效率；</w:t>
      </w:r>
    </w:p>
    <w:p w14:paraId="7893A5DC" w14:textId="77777777" w:rsidR="00EF025B" w:rsidRPr="00EF025B" w:rsidRDefault="00EF025B" w:rsidP="00EF025B">
      <w:pPr>
        <w:widowControl/>
        <w:numPr>
          <w:ilvl w:val="0"/>
          <w:numId w:val="1"/>
        </w:numPr>
        <w:shd w:val="clear" w:color="auto" w:fill="FFFFFF"/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</w:pP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语言无关性，研发人员可以选用自己最为熟悉的语言和框架来完成他们的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项目（当然，一般根据每个公司的实际技术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栈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需要来了），这样在面对新技术或新框架的选用时，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能够更好地进行快速响应；</w:t>
      </w:r>
    </w:p>
    <w:p w14:paraId="534ED711" w14:textId="77777777" w:rsidR="00EF025B" w:rsidRPr="00EF025B" w:rsidRDefault="00EF025B" w:rsidP="00EF025B">
      <w:pPr>
        <w:widowControl/>
        <w:numPr>
          <w:ilvl w:val="0"/>
          <w:numId w:val="1"/>
        </w:numPr>
        <w:shd w:val="clear" w:color="auto" w:fill="FFFFFF"/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</w:pP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故障和资源的隔离性，在系统中出现不好的资源操作行为时，例如内存泄露、数据库连接未关闭等情况，将仅仅只会影响单个微服务；</w:t>
      </w:r>
    </w:p>
    <w:p w14:paraId="129D988C" w14:textId="77777777" w:rsidR="00EF025B" w:rsidRPr="00EF025B" w:rsidRDefault="00EF025B" w:rsidP="00EF025B">
      <w:pPr>
        <w:widowControl/>
        <w:numPr>
          <w:ilvl w:val="0"/>
          <w:numId w:val="1"/>
        </w:numPr>
        <w:shd w:val="clear" w:color="auto" w:fill="FFFFFF"/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</w:pP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优化跨团队沟通，如果要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完全实践微服务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架构设计风格，研发团队势必会按照新的原则来进行划分，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由之前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的按照技能、职能划分的方式变为按照业务（单个微服务）来进行划分，如此这般团队里将有各个方向技能的研发人员，沟通效率上来说要优于之前按照技能进行划分的组织架构；</w:t>
      </w:r>
    </w:p>
    <w:p w14:paraId="42F1DF84" w14:textId="77777777" w:rsidR="00EF025B" w:rsidRPr="00EF025B" w:rsidRDefault="00EF025B" w:rsidP="00EF025B">
      <w:pPr>
        <w:widowControl/>
        <w:numPr>
          <w:ilvl w:val="0"/>
          <w:numId w:val="1"/>
        </w:numPr>
        <w:shd w:val="clear" w:color="auto" w:fill="FFFFFF"/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</w:pP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原生基于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“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云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”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的系统架构设计，基于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架构设计风格，我们能构建出来原生对于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“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云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”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具备超高友好度的系统，与常用容器工具如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Docker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能够很方便地结合，构建持续发布系统与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IaaS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、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PaaS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平台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lastRenderedPageBreak/>
        <w:t>对接，使其能够方便的部署于各类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“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云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”</w:t>
      </w:r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上，如公用云、</w:t>
      </w:r>
      <w:proofErr w:type="gramStart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私有云</w:t>
      </w:r>
      <w:proofErr w:type="gramEnd"/>
      <w:r w:rsidRPr="00EF025B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以及混合云。</w:t>
      </w:r>
    </w:p>
    <w:p w14:paraId="5418AEA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15、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有什么缺点</w:t>
      </w:r>
    </w:p>
    <w:p w14:paraId="51F24059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增加了系统复杂性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559B68D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运维难度增加</w:t>
      </w:r>
    </w:p>
    <w:p w14:paraId="4611665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本地调用变成RPC应用，有些操作会比较耗时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48F922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可能会引入分布式事务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32E6189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404A247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16、spring cloud有哪些组件</w:t>
      </w:r>
    </w:p>
    <w:p w14:paraId="776580E8" w14:textId="77777777" w:rsidR="00EF025B" w:rsidRPr="00EF025B" w:rsidRDefault="00EF025B" w:rsidP="00EF025B">
      <w:pPr>
        <w:widowControl/>
        <w:numPr>
          <w:ilvl w:val="0"/>
          <w:numId w:val="2"/>
        </w:numPr>
        <w:shd w:val="clear" w:color="auto" w:fill="FFFFFF"/>
        <w:wordWrap w:val="0"/>
        <w:ind w:left="117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Spring Cloud Netflix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：核心组件，可以对多个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Netflix OSS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开源套件进行整合，包括以下几个组件：</w:t>
      </w:r>
    </w:p>
    <w:p w14:paraId="0C0F2D69" w14:textId="77777777" w:rsidR="00EF025B" w:rsidRPr="00EF025B" w:rsidRDefault="00EF025B" w:rsidP="00EF025B">
      <w:pPr>
        <w:widowControl/>
        <w:numPr>
          <w:ilvl w:val="1"/>
          <w:numId w:val="3"/>
        </w:numPr>
        <w:shd w:val="clear" w:color="auto" w:fill="FFFFFF"/>
        <w:wordWrap w:val="0"/>
        <w:ind w:left="234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Eureka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：服务治理组件，包含服务注册与发现</w:t>
      </w:r>
    </w:p>
    <w:p w14:paraId="3D4DC2A0" w14:textId="77777777" w:rsidR="00EF025B" w:rsidRPr="00EF025B" w:rsidRDefault="00EF025B" w:rsidP="00EF025B">
      <w:pPr>
        <w:widowControl/>
        <w:numPr>
          <w:ilvl w:val="1"/>
          <w:numId w:val="3"/>
        </w:numPr>
        <w:shd w:val="clear" w:color="auto" w:fill="FFFFFF"/>
        <w:wordWrap w:val="0"/>
        <w:ind w:left="234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proofErr w:type="spellStart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Hystrix</w:t>
      </w:r>
      <w:proofErr w:type="spellEnd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：容错管理组件，实现了熔断器</w:t>
      </w:r>
    </w:p>
    <w:p w14:paraId="6B3057C7" w14:textId="77777777" w:rsidR="00EF025B" w:rsidRPr="00EF025B" w:rsidRDefault="00EF025B" w:rsidP="00EF025B">
      <w:pPr>
        <w:widowControl/>
        <w:numPr>
          <w:ilvl w:val="1"/>
          <w:numId w:val="3"/>
        </w:numPr>
        <w:shd w:val="clear" w:color="auto" w:fill="FFFFFF"/>
        <w:wordWrap w:val="0"/>
        <w:ind w:left="234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Ribbon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：客户端负载均衡的服务调用组件</w:t>
      </w:r>
    </w:p>
    <w:p w14:paraId="38A45D76" w14:textId="77777777" w:rsidR="00EF025B" w:rsidRPr="00EF025B" w:rsidRDefault="00EF025B" w:rsidP="00EF025B">
      <w:pPr>
        <w:widowControl/>
        <w:numPr>
          <w:ilvl w:val="1"/>
          <w:numId w:val="3"/>
        </w:numPr>
        <w:shd w:val="clear" w:color="auto" w:fill="FFFFFF"/>
        <w:wordWrap w:val="0"/>
        <w:ind w:left="234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Feign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：基于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Ribbon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和</w:t>
      </w:r>
      <w:proofErr w:type="spellStart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Hystrix</w:t>
      </w:r>
      <w:proofErr w:type="spellEnd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的声明式服务调用组件</w:t>
      </w:r>
    </w:p>
    <w:p w14:paraId="14A24E90" w14:textId="77777777" w:rsidR="00EF025B" w:rsidRPr="00EF025B" w:rsidRDefault="00EF025B" w:rsidP="00EF025B">
      <w:pPr>
        <w:widowControl/>
        <w:numPr>
          <w:ilvl w:val="1"/>
          <w:numId w:val="3"/>
        </w:numPr>
        <w:shd w:val="clear" w:color="auto" w:fill="FFFFFF"/>
        <w:wordWrap w:val="0"/>
        <w:ind w:left="234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proofErr w:type="spellStart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Zuul</w:t>
      </w:r>
      <w:proofErr w:type="spellEnd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：网关组件，提供智能路由、访问过滤等功能</w:t>
      </w:r>
    </w:p>
    <w:p w14:paraId="31ACA3DC" w14:textId="77777777" w:rsidR="00EF025B" w:rsidRPr="00EF025B" w:rsidRDefault="00EF025B" w:rsidP="00EF025B">
      <w:pPr>
        <w:widowControl/>
        <w:numPr>
          <w:ilvl w:val="1"/>
          <w:numId w:val="3"/>
        </w:numPr>
        <w:shd w:val="clear" w:color="auto" w:fill="FFFFFF"/>
        <w:wordWrap w:val="0"/>
        <w:ind w:left="234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proofErr w:type="spellStart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Archaius</w:t>
      </w:r>
      <w:proofErr w:type="spellEnd"/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：外部化配置组件</w:t>
      </w:r>
    </w:p>
    <w:p w14:paraId="4716F594" w14:textId="77777777" w:rsidR="00EF025B" w:rsidRPr="00EF025B" w:rsidRDefault="00EF025B" w:rsidP="00EF025B">
      <w:pPr>
        <w:widowControl/>
        <w:numPr>
          <w:ilvl w:val="0"/>
          <w:numId w:val="3"/>
        </w:numPr>
        <w:shd w:val="clear" w:color="auto" w:fill="FFFFFF"/>
        <w:wordWrap w:val="0"/>
        <w:ind w:left="117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lastRenderedPageBreak/>
        <w:t>Spring Cloud Config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：配置管理工具，实现应用配置的外部化存储，支持客户端配置信息刷新、加密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/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解密配置内容等。</w:t>
      </w:r>
    </w:p>
    <w:p w14:paraId="56D8139E" w14:textId="77777777" w:rsidR="00EF025B" w:rsidRPr="00EF025B" w:rsidRDefault="00EF025B" w:rsidP="00EF025B">
      <w:pPr>
        <w:widowControl/>
        <w:numPr>
          <w:ilvl w:val="0"/>
          <w:numId w:val="3"/>
        </w:numPr>
        <w:shd w:val="clear" w:color="auto" w:fill="FFFFFF"/>
        <w:wordWrap w:val="0"/>
        <w:ind w:left="117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Spring Cloud Bus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：事件、消息总线，用于传播集群中的状态变化或事件，以及触发后续的处理</w:t>
      </w:r>
    </w:p>
    <w:p w14:paraId="3A7580F8" w14:textId="77777777" w:rsidR="00EF025B" w:rsidRPr="00EF025B" w:rsidRDefault="00EF025B" w:rsidP="00EF025B">
      <w:pPr>
        <w:widowControl/>
        <w:numPr>
          <w:ilvl w:val="0"/>
          <w:numId w:val="3"/>
        </w:numPr>
        <w:shd w:val="clear" w:color="auto" w:fill="FFFFFF"/>
        <w:wordWrap w:val="0"/>
        <w:ind w:left="117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Spring Cloud Security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：基于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spring security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的安全工具包，为我们的应用程序添加安全控制</w:t>
      </w:r>
    </w:p>
    <w:p w14:paraId="48E18B80" w14:textId="77777777" w:rsidR="00EF025B" w:rsidRPr="00EF025B" w:rsidRDefault="00EF025B" w:rsidP="00EF025B">
      <w:pPr>
        <w:widowControl/>
        <w:numPr>
          <w:ilvl w:val="0"/>
          <w:numId w:val="3"/>
        </w:numPr>
        <w:shd w:val="clear" w:color="auto" w:fill="FFFFFF"/>
        <w:wordWrap w:val="0"/>
        <w:ind w:left="1170"/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</w:pP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Spring Cloud Consul : 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封装了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Consul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操作，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Consul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是一个服务发现与配置工具（与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Eureka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作用类似），与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Docker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</w:rPr>
        <w:t>容器可以无缝集成</w:t>
      </w:r>
    </w:p>
    <w:p w14:paraId="0FB18C7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17、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网关的好处</w:t>
      </w:r>
    </w:p>
    <w:p w14:paraId="29655D7C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（1）统一入口</w:t>
      </w:r>
    </w:p>
    <w:p w14:paraId="30C02BC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为全部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微服务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提供唯一入口点，网关起到内部和外部隔离，保障了后台服务的安全性。</w:t>
      </w:r>
    </w:p>
    <w:p w14:paraId="575B261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（2）鉴权校验</w:t>
      </w:r>
    </w:p>
    <w:p w14:paraId="5ED102D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识别每个请求的 权限，拒绝不符合要求的请求。</w:t>
      </w:r>
    </w:p>
    <w:p w14:paraId="1365EA3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（3）动态路由</w:t>
      </w:r>
    </w:p>
    <w:p w14:paraId="47D5FA3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动态的将请求 路由 到不同的后端集群中。</w:t>
      </w:r>
    </w:p>
    <w:p w14:paraId="76EE0F5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（4）降低耦合度</w:t>
      </w:r>
    </w:p>
    <w:p w14:paraId="25CE546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减少客户端与服务的 耦合 ，服务可以独立发展。通过网关层来做映射。</w:t>
      </w:r>
    </w:p>
    <w:p w14:paraId="7788628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4639E6C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18、</w:t>
      </w:r>
      <w:r w:rsidRPr="00EF025B">
        <w:rPr>
          <w:rFonts w:ascii="Helvetica" w:eastAsia="Microsoft YaHei UI" w:hAnsi="Helvetica" w:cs="Helvetica"/>
          <w:color w:val="000000"/>
          <w:spacing w:val="8"/>
          <w:kern w:val="0"/>
          <w:sz w:val="24"/>
          <w:szCs w:val="24"/>
          <w:shd w:val="clear" w:color="auto" w:fill="FFFFFF"/>
        </w:rPr>
        <w:t>Eureka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原理</w:t>
      </w:r>
    </w:p>
    <w:p w14:paraId="36586B8A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lastRenderedPageBreak/>
        <w:t>1、Eureka Server 启动成功，等待服务端注册。在启动过程中如果配置了集群，集群之间定时通过 Replicate 同步注册表，每个 Eureka Server 都存在独立完整的服务注册表信息</w:t>
      </w:r>
    </w:p>
    <w:p w14:paraId="79226CE3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2、Eureka Client 启动时根据配置的 Eureka Server 地址去注册中心注册服务</w:t>
      </w:r>
    </w:p>
    <w:p w14:paraId="38B845EA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3、Eureka Client 会每 30s 向 Eureka Server 发送一次心跳请求，证明客户端服务正常</w:t>
      </w:r>
    </w:p>
    <w:p w14:paraId="105EE8D1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4、当 Eureka Server 90s 内没有收到 Eureka Client 的心跳，注册中心则认为该节点失效，会注销该实例</w:t>
      </w:r>
    </w:p>
    <w:p w14:paraId="2416665B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5、单位时间内 Eureka Server 统计到有大量的 Eureka Client 没有上送心跳，则认为可能为网络异常，进入自我保护机制，不再剔除没有上送心跳的客户端</w:t>
      </w:r>
    </w:p>
    <w:p w14:paraId="0A616F07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6、当 Eureka Client 心跳请求恢复正常之后，Eureka Server 自动退出自我保护模式</w:t>
      </w:r>
    </w:p>
    <w:p w14:paraId="56ED1B56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7、Eureka Client 定时全量或者增量从注册中心获取服务注册表，并且将获取到的信息缓存到本地</w:t>
      </w:r>
    </w:p>
    <w:p w14:paraId="613E8A22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8、服务调用时，Eureka Client 会先从本地缓存找寻调取的服务。如果获取不到，先从注册中心刷新注册表，再同步到本地缓存</w:t>
      </w:r>
    </w:p>
    <w:p w14:paraId="374616AA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9、Eureka Client 获取到目标服务器信息，发起服务调用</w:t>
      </w:r>
    </w:p>
    <w:p w14:paraId="16E04935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  <w:r w:rsidRPr="00EF025B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10、Eureka Client 程序关闭时向 Eureka Server 发送取消请求，Eureka Server 将实例从注册表中删除</w:t>
      </w:r>
    </w:p>
    <w:p w14:paraId="35653ABD" w14:textId="77777777" w:rsidR="00EF025B" w:rsidRPr="00EF025B" w:rsidRDefault="00EF025B" w:rsidP="00EF02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  <w:spacing w:val="8"/>
          <w:kern w:val="0"/>
          <w:sz w:val="24"/>
          <w:szCs w:val="24"/>
        </w:rPr>
      </w:pPr>
    </w:p>
    <w:p w14:paraId="078B3F4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具体可以看这篇：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040644E2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https://blog.csdn.net/qwe86314/article/details/94552801</w:t>
      </w:r>
    </w:p>
    <w:p w14:paraId="7F8D424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934962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19、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zokeeper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服务发现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1703F0A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可以看这篇：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A2F2E4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https://segmentfault.com/a/1190000019670015</w:t>
      </w:r>
    </w:p>
    <w:p w14:paraId="2F10781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5DB2F8B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20、zookeeper节点类型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4BBBBA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010101"/>
          <w:spacing w:val="30"/>
          <w:kern w:val="0"/>
          <w:sz w:val="24"/>
          <w:szCs w:val="24"/>
          <w:shd w:val="clear" w:color="auto" w:fill="FFFFFF"/>
        </w:rPr>
        <w:t>永久节点、临时节点、有序永久节点、有序临时节点</w:t>
      </w:r>
    </w:p>
    <w:p w14:paraId="111A5BB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B3E67B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21、MySQL引擎及区别</w:t>
      </w:r>
    </w:p>
    <w:p w14:paraId="641D62DE" w14:textId="64D49E9F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412025B7" wp14:editId="0EA0B6BB">
                <wp:extent cx="307340" cy="30734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9700C" id="矩形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PgWYtrwAQAAwQMAAA4AAAAAAAAAAAAAAAAALgIAAGRycy9lMm9Eb2Mu&#10;eG1sUEsBAi0AFAAGAAgAAAAhAOvGwKT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C863A1">
        <w:rPr>
          <w:noProof/>
        </w:rPr>
        <w:drawing>
          <wp:inline distT="0" distB="0" distL="0" distR="0" wp14:anchorId="4BD63205" wp14:editId="0F258B17">
            <wp:extent cx="5274310" cy="2938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FDD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41413CBC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22、</w:t>
      </w:r>
      <w:proofErr w:type="gram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索引索引</w:t>
      </w:r>
      <w:proofErr w:type="gram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为什么要用B+树不用二叉树</w:t>
      </w:r>
    </w:p>
    <w:p w14:paraId="7EC3BDE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MySQL索引是按页存储的，相同数据量二叉树的高度比B+树高，高度越高，磁盘IO次数越多，效率也就越低。所以用B+树是为了减少磁盘IO次数。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36593D4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891B2E1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23、MySQL索引优化</w:t>
      </w:r>
    </w:p>
    <w:p w14:paraId="2888178A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最左匹配原则、不在列上做函数运算、不在列上加表达式运算</w:t>
      </w:r>
    </w:p>
    <w:p w14:paraId="07FBCCA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具体可以看这篇：</w:t>
      </w:r>
    </w:p>
    <w:p w14:paraId="61E6A2AB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https://monkeysayhi.github.io/2018/03/06/%E6%B5%85%E8%B0%88MySQL%E7%9A%84B%E6%A0%91%E7%B4%A2%E5%BC%95%E4%B8%8E%E7%B4%A2%E5%BC%95%E4%BC%98%E5%8C%96/</w:t>
      </w:r>
    </w:p>
    <w:p w14:paraId="67FB53F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FD0D60A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24、MySQL回表</w:t>
      </w:r>
    </w:p>
    <w:p w14:paraId="79B0170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具体可以看这篇：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73700F6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https://www.jianshu.com/p/8991cbca3854</w:t>
      </w:r>
    </w:p>
    <w:p w14:paraId="2D0BD489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9E557D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25、索引下推</w:t>
      </w:r>
    </w:p>
    <w:p w14:paraId="2E66FB2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具体可以看这篇：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3FBD647A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https://blog.csdn.net/mccand1234/article/details/95799942</w:t>
      </w:r>
    </w:p>
    <w:p w14:paraId="5FC4725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E633B2A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26、like查询什么情况可以用到索引，什么情况用不到</w:t>
      </w:r>
    </w:p>
    <w:p w14:paraId="0FE17FA5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like ‘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aaa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%’  可以用到索引</w:t>
      </w:r>
    </w:p>
    <w:p w14:paraId="58EA980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like '%</w:t>
      </w:r>
      <w:proofErr w:type="spellStart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aaa</w:t>
      </w:r>
      <w:proofErr w:type="spellEnd"/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' 不能用到索引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3AD85D5A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98220BC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27、缓存穿透/击穿</w:t>
      </w:r>
    </w:p>
    <w:p w14:paraId="302E9A60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30"/>
          <w:kern w:val="0"/>
          <w:sz w:val="24"/>
          <w:szCs w:val="24"/>
        </w:rPr>
        <w:t>可以看这篇：</w:t>
      </w:r>
      <w:r w:rsidRPr="00EF025B">
        <w:rPr>
          <w:rFonts w:ascii="Microsoft YaHei UI" w:eastAsia="Microsoft YaHei UI" w:hAnsi="Microsoft YaHei UI" w:cs="宋体" w:hint="eastAsia"/>
          <w:color w:val="333333"/>
          <w:spacing w:val="30"/>
          <w:kern w:val="0"/>
          <w:sz w:val="24"/>
          <w:szCs w:val="24"/>
        </w:rPr>
        <w:br/>
        <w:t>https://baijiahao.baidu.com/s?id=1655304940308056733</w:t>
      </w:r>
    </w:p>
    <w:p w14:paraId="06E512B2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D0AE48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28、布隆过滤器</w:t>
      </w:r>
    </w:p>
    <w:p w14:paraId="45EDA273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原理可以看这篇：</w:t>
      </w:r>
    </w:p>
    <w:p w14:paraId="487DF157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https://www.cnblogs.com/heihaozi/p/12174478.html</w:t>
      </w:r>
    </w:p>
    <w:p w14:paraId="22A06F19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FD2D969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29、Redis分布式锁</w:t>
      </w: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56EB8E59" w14:textId="77777777" w:rsidR="00EF025B" w:rsidRPr="00EF025B" w:rsidRDefault="00EF025B" w:rsidP="00EF025B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10101"/>
          <w:spacing w:val="30"/>
          <w:kern w:val="0"/>
          <w:sz w:val="27"/>
          <w:szCs w:val="27"/>
        </w:rPr>
      </w:pPr>
      <w:r w:rsidRPr="00EF025B">
        <w:rPr>
          <w:rFonts w:ascii="Microsoft YaHei UI" w:eastAsia="Microsoft YaHei UI" w:hAnsi="Microsoft YaHei UI" w:cs="宋体" w:hint="eastAsia"/>
          <w:color w:val="010101"/>
          <w:spacing w:val="30"/>
          <w:kern w:val="0"/>
          <w:sz w:val="24"/>
          <w:szCs w:val="24"/>
        </w:rPr>
        <w:t>可以看这篇：</w:t>
      </w:r>
      <w:r w:rsidRPr="00EF025B">
        <w:rPr>
          <w:rFonts w:ascii="Microsoft YaHei UI" w:eastAsia="Microsoft YaHei UI" w:hAnsi="Microsoft YaHei UI" w:cs="宋体" w:hint="eastAsia"/>
          <w:color w:val="010101"/>
          <w:spacing w:val="30"/>
          <w:kern w:val="0"/>
          <w:sz w:val="24"/>
          <w:szCs w:val="24"/>
        </w:rPr>
        <w:br/>
      </w:r>
    </w:p>
    <w:p w14:paraId="25C0DA41" w14:textId="77777777" w:rsidR="00EF025B" w:rsidRPr="00EF025B" w:rsidRDefault="00EF025B" w:rsidP="00EF025B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10101"/>
          <w:spacing w:val="30"/>
          <w:kern w:val="0"/>
          <w:sz w:val="27"/>
          <w:szCs w:val="27"/>
        </w:rPr>
      </w:pPr>
      <w:r w:rsidRPr="00EF025B">
        <w:rPr>
          <w:rFonts w:ascii="Microsoft YaHei UI" w:eastAsia="Microsoft YaHei UI" w:hAnsi="Microsoft YaHei UI" w:cs="宋体" w:hint="eastAsia"/>
          <w:color w:val="010101"/>
          <w:spacing w:val="30"/>
          <w:kern w:val="0"/>
          <w:sz w:val="24"/>
          <w:szCs w:val="24"/>
        </w:rPr>
        <w:t>https://www.cnblogs.com/wukongbubai/p/12393370.html</w:t>
      </w:r>
    </w:p>
    <w:p w14:paraId="7281B4F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5097C1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30、Redis是单线程还是多线程</w:t>
      </w:r>
    </w:p>
    <w:p w14:paraId="07EB70E1" w14:textId="77777777" w:rsidR="00EF025B" w:rsidRPr="00EF025B" w:rsidRDefault="00EF025B" w:rsidP="00EF025B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10101"/>
          <w:spacing w:val="30"/>
          <w:kern w:val="0"/>
          <w:sz w:val="27"/>
          <w:szCs w:val="27"/>
        </w:rPr>
      </w:pPr>
      <w:r w:rsidRPr="00EF025B">
        <w:rPr>
          <w:rFonts w:ascii="Microsoft YaHei UI" w:eastAsia="Microsoft YaHei UI" w:hAnsi="Microsoft YaHei UI" w:cs="宋体" w:hint="eastAsia"/>
          <w:color w:val="010101"/>
          <w:spacing w:val="30"/>
          <w:kern w:val="0"/>
          <w:sz w:val="24"/>
          <w:szCs w:val="24"/>
        </w:rPr>
        <w:t>Redis在执行命令的过程中是单线程的</w:t>
      </w:r>
      <w:r w:rsidRPr="00EF025B">
        <w:rPr>
          <w:rFonts w:ascii="Microsoft YaHei UI" w:eastAsia="Microsoft YaHei UI" w:hAnsi="Microsoft YaHei UI" w:cs="宋体" w:hint="eastAsia"/>
          <w:color w:val="010101"/>
          <w:spacing w:val="30"/>
          <w:kern w:val="0"/>
          <w:sz w:val="24"/>
          <w:szCs w:val="24"/>
        </w:rPr>
        <w:br/>
      </w:r>
    </w:p>
    <w:p w14:paraId="6E562374" w14:textId="77777777" w:rsidR="00EF025B" w:rsidRPr="00EF025B" w:rsidRDefault="00EF025B" w:rsidP="00EF025B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10101"/>
          <w:spacing w:val="30"/>
          <w:kern w:val="0"/>
          <w:sz w:val="27"/>
          <w:szCs w:val="27"/>
        </w:rPr>
      </w:pPr>
      <w:r w:rsidRPr="00EF025B">
        <w:rPr>
          <w:rFonts w:ascii="Microsoft YaHei UI" w:eastAsia="Microsoft YaHei UI" w:hAnsi="Microsoft YaHei UI" w:cs="宋体" w:hint="eastAsia"/>
          <w:color w:val="010101"/>
          <w:spacing w:val="30"/>
          <w:kern w:val="0"/>
          <w:sz w:val="24"/>
          <w:szCs w:val="24"/>
        </w:rPr>
        <w:t>Redis 6.0引进了多线程IO，不过执行命令依旧还是单线程的。</w:t>
      </w:r>
    </w:p>
    <w:p w14:paraId="799B106C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4CD20608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31、Redis高性能原因</w:t>
      </w:r>
    </w:p>
    <w:p w14:paraId="303E320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30"/>
          <w:kern w:val="0"/>
          <w:sz w:val="24"/>
          <w:szCs w:val="24"/>
        </w:rPr>
        <w:t>可以看这篇：</w:t>
      </w:r>
      <w:r w:rsidRPr="00EF025B">
        <w:rPr>
          <w:rFonts w:ascii="Microsoft YaHei UI" w:eastAsia="Microsoft YaHei UI" w:hAnsi="Microsoft YaHei UI" w:cs="宋体" w:hint="eastAsia"/>
          <w:color w:val="333333"/>
          <w:spacing w:val="30"/>
          <w:kern w:val="0"/>
          <w:sz w:val="24"/>
          <w:szCs w:val="24"/>
        </w:rPr>
        <w:br/>
        <w:t>https://www.cnblogs.com/xlecho/archive/2019/11/10/11832118.html</w:t>
      </w:r>
    </w:p>
    <w:p w14:paraId="5D13120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FA8B486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32、Redis协议是文本还是二进制？</w:t>
      </w:r>
    </w:p>
    <w:p w14:paraId="462241C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文本协议</w:t>
      </w:r>
    </w:p>
    <w:p w14:paraId="2B4386D4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58984AA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33、IO模型</w:t>
      </w:r>
    </w:p>
    <w:p w14:paraId="6575E2FB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可以看这篇：</w:t>
      </w:r>
    </w:p>
    <w:p w14:paraId="769194F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https://blog.csdn.net/ZWE7616175/article/details/80591587</w:t>
      </w:r>
    </w:p>
    <w:p w14:paraId="4A0DBDFF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C3EC4DE" w14:textId="77777777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34、TCP协议</w:t>
      </w:r>
    </w:p>
    <w:p w14:paraId="5F133B55" w14:textId="60AD1D16" w:rsidR="00EF025B" w:rsidRPr="00EF025B" w:rsidRDefault="00EF025B" w:rsidP="00EF025B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具体可以看这篇：</w:t>
      </w:r>
    </w:p>
    <w:p w14:paraId="721E7E79" w14:textId="0C061700" w:rsidR="005448D1" w:rsidRPr="00AB4248" w:rsidRDefault="00EF025B" w:rsidP="00AB4248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025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https://www.cnblogs.com/cenglinjinran/p/8482412.html</w:t>
      </w:r>
    </w:p>
    <w:sectPr w:rsidR="005448D1" w:rsidRPr="00AB4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72CDD" w14:textId="77777777" w:rsidR="003F4DC1" w:rsidRDefault="003F4DC1" w:rsidP="00EF025B">
      <w:r>
        <w:separator/>
      </w:r>
    </w:p>
  </w:endnote>
  <w:endnote w:type="continuationSeparator" w:id="0">
    <w:p w14:paraId="6672A8DE" w14:textId="77777777" w:rsidR="003F4DC1" w:rsidRDefault="003F4DC1" w:rsidP="00EF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8875A" w14:textId="77777777" w:rsidR="003F4DC1" w:rsidRDefault="003F4DC1" w:rsidP="00EF025B">
      <w:r>
        <w:separator/>
      </w:r>
    </w:p>
  </w:footnote>
  <w:footnote w:type="continuationSeparator" w:id="0">
    <w:p w14:paraId="259469D8" w14:textId="77777777" w:rsidR="003F4DC1" w:rsidRDefault="003F4DC1" w:rsidP="00EF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DAC"/>
    <w:multiLevelType w:val="multilevel"/>
    <w:tmpl w:val="6FE0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6788A"/>
    <w:multiLevelType w:val="multilevel"/>
    <w:tmpl w:val="341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95"/>
    <w:rsid w:val="000436AC"/>
    <w:rsid w:val="00081BE5"/>
    <w:rsid w:val="003F4DC1"/>
    <w:rsid w:val="005448D1"/>
    <w:rsid w:val="00712917"/>
    <w:rsid w:val="007D38A7"/>
    <w:rsid w:val="00AB4248"/>
    <w:rsid w:val="00C863A1"/>
    <w:rsid w:val="00E63295"/>
    <w:rsid w:val="00E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E36D8"/>
  <w15:chartTrackingRefBased/>
  <w15:docId w15:val="{B2C4A42B-0F3E-4A6D-8A87-EA2ADBE9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2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2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0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0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6</cp:revision>
  <dcterms:created xsi:type="dcterms:W3CDTF">2020-11-22T03:58:00Z</dcterms:created>
  <dcterms:modified xsi:type="dcterms:W3CDTF">2020-11-22T04:46:00Z</dcterms:modified>
</cp:coreProperties>
</file>