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"/>
        <w:ind w:left="2083" w:right="1576" w:firstLine="0"/>
        <w:jc w:val="center"/>
        <w:rPr>
          <w:sz w:val="44"/>
        </w:rPr>
      </w:pPr>
      <w:r>
        <w:rPr>
          <w:sz w:val="44"/>
        </w:rPr>
        <w:t>大学计算机考试大纲</w:t>
      </w:r>
    </w:p>
    <w:p>
      <w:pPr>
        <w:pStyle w:val="2"/>
        <w:spacing w:before="1"/>
        <w:ind w:left="0"/>
        <w:rPr>
          <w:sz w:val="48"/>
        </w:rPr>
      </w:pPr>
    </w:p>
    <w:p>
      <w:pPr>
        <w:pStyle w:val="2"/>
        <w:spacing w:line="420" w:lineRule="auto"/>
        <w:ind w:left="120" w:right="5336"/>
      </w:pPr>
      <w:r>
        <w:t>关于本考试大纲的说明： 一、编制考试大纲目的</w:t>
      </w:r>
    </w:p>
    <w:p>
      <w:pPr>
        <w:pStyle w:val="2"/>
        <w:spacing w:line="439" w:lineRule="auto"/>
        <w:ind w:left="120" w:right="157" w:firstLine="420"/>
      </w:pPr>
      <w:r>
        <w:t>方便同学根据自己的学习情况和复习进度划分重点，按照此内容进行考前总结，有重点的梳理本课程的知识点。</w:t>
      </w:r>
    </w:p>
    <w:p>
      <w:pPr>
        <w:pStyle w:val="2"/>
        <w:spacing w:before="1"/>
        <w:ind w:left="120"/>
      </w:pPr>
      <w:r>
        <w:t>二、关于考试安排的说明</w:t>
      </w:r>
    </w:p>
    <w:p>
      <w:pPr>
        <w:pStyle w:val="2"/>
        <w:spacing w:before="5"/>
        <w:ind w:left="0"/>
        <w:rPr>
          <w:sz w:val="20"/>
        </w:rPr>
      </w:pPr>
    </w:p>
    <w:p>
      <w:pPr>
        <w:pStyle w:val="2"/>
        <w:spacing w:line="439" w:lineRule="auto"/>
        <w:ind w:left="120" w:right="497" w:firstLine="420"/>
      </w:pPr>
      <w:r>
        <w:rPr>
          <w:spacing w:val="-5"/>
        </w:rPr>
        <w:t>考试时间：</w:t>
      </w:r>
      <w:r>
        <w:rPr>
          <w:rFonts w:ascii="Times New Roman" w:eastAsia="Times New Roman"/>
          <w:spacing w:val="-5"/>
        </w:rPr>
        <w:t>12</w:t>
      </w:r>
      <w:r>
        <w:rPr>
          <w:spacing w:val="-29"/>
        </w:rPr>
        <w:t xml:space="preserve">月 </w:t>
      </w:r>
      <w:r>
        <w:rPr>
          <w:rFonts w:hint="eastAsia"/>
          <w:spacing w:val="-29"/>
          <w:lang w:val="en-US" w:eastAsia="zh-CN"/>
        </w:rPr>
        <w:t>4</w:t>
      </w:r>
      <w:r>
        <w:rPr>
          <w:spacing w:val="-2"/>
        </w:rPr>
        <w:t>日周</w:t>
      </w:r>
      <w:r>
        <w:rPr>
          <w:rFonts w:hint="eastAsia"/>
          <w:spacing w:val="-2"/>
          <w:lang w:val="en-US" w:eastAsia="zh-CN"/>
        </w:rPr>
        <w:t>日</w:t>
      </w:r>
      <w:r>
        <w:t>。</w:t>
      </w:r>
    </w:p>
    <w:p>
      <w:pPr>
        <w:pStyle w:val="2"/>
        <w:spacing w:before="4"/>
        <w:ind w:left="120"/>
      </w:pPr>
      <w:r>
        <w:t>三、考点分配情况如下：</w:t>
      </w:r>
    </w:p>
    <w:p>
      <w:pPr>
        <w:pStyle w:val="2"/>
        <w:spacing w:before="2"/>
        <w:ind w:left="0"/>
        <w:rPr>
          <w:sz w:val="38"/>
        </w:rPr>
      </w:pPr>
    </w:p>
    <w:p>
      <w:pPr>
        <w:pStyle w:val="2"/>
        <w:ind w:left="105"/>
      </w:pPr>
      <w:r>
        <w:rPr>
          <w:color w:val="0000CC"/>
          <w:spacing w:val="-5"/>
        </w:rPr>
        <w:t>第一章 基于计算机的问题求解</w:t>
      </w:r>
    </w:p>
    <w:p>
      <w:pPr>
        <w:pStyle w:val="2"/>
        <w:spacing w:before="9"/>
        <w:ind w:left="0"/>
        <w:rPr>
          <w:sz w:val="23"/>
        </w:rPr>
      </w:pPr>
    </w:p>
    <w:p>
      <w:pPr>
        <w:pStyle w:val="2"/>
        <w:spacing w:line="439" w:lineRule="auto"/>
        <w:ind w:left="120" w:right="4265" w:firstLine="420"/>
      </w:pPr>
      <w:r>
        <w:rPr>
          <w:rFonts w:ascii="Times New Roman" w:eastAsia="Times New Roman"/>
          <w:spacing w:val="-4"/>
        </w:rPr>
        <w:t>1</w:t>
      </w:r>
      <w:r>
        <w:rPr>
          <w:spacing w:val="-6"/>
        </w:rPr>
        <w:t>．基于计算机的问题求解方法</w:t>
      </w:r>
      <w:r>
        <w:rPr>
          <w:color w:val="0000CC"/>
          <w:spacing w:val="-5"/>
        </w:rPr>
        <w:t>第二章 计算机信息数字化基础</w:t>
      </w:r>
    </w:p>
    <w:p>
      <w:pPr>
        <w:pStyle w:val="6"/>
        <w:numPr>
          <w:ilvl w:val="0"/>
          <w:numId w:val="1"/>
        </w:numPr>
        <w:tabs>
          <w:tab w:val="left" w:pos="947"/>
          <w:tab w:val="left" w:pos="948"/>
        </w:tabs>
        <w:spacing w:before="0" w:after="0" w:line="420" w:lineRule="auto"/>
        <w:ind w:left="962" w:right="2617" w:hanging="437"/>
        <w:jc w:val="left"/>
        <w:rPr>
          <w:sz w:val="28"/>
        </w:rPr>
      </w:pPr>
      <w:r>
        <w:rPr>
          <w:spacing w:val="-5"/>
          <w:sz w:val="28"/>
        </w:rPr>
        <w:t>计算机中基于</w:t>
      </w:r>
      <w:r>
        <w:rPr>
          <w:rFonts w:ascii="Times New Roman" w:hAnsi="Times New Roman" w:eastAsia="Times New Roman"/>
          <w:spacing w:val="-5"/>
          <w:sz w:val="28"/>
        </w:rPr>
        <w:t>“</w:t>
      </w:r>
      <w:r>
        <w:rPr>
          <w:spacing w:val="-3"/>
          <w:sz w:val="28"/>
        </w:rPr>
        <w:t>实现计算</w:t>
      </w:r>
      <w:r>
        <w:rPr>
          <w:rFonts w:ascii="Times New Roman" w:hAnsi="Times New Roman" w:eastAsia="Times New Roman"/>
          <w:sz w:val="28"/>
        </w:rPr>
        <w:t>”</w:t>
      </w:r>
      <w:r>
        <w:rPr>
          <w:spacing w:val="-6"/>
          <w:sz w:val="28"/>
        </w:rPr>
        <w:t>的数制及其转换</w:t>
      </w:r>
      <w:r>
        <w:rPr>
          <w:spacing w:val="-5"/>
          <w:sz w:val="28"/>
        </w:rPr>
        <w:t>各种数制表示</w:t>
      </w:r>
    </w:p>
    <w:p>
      <w:pPr>
        <w:pStyle w:val="2"/>
        <w:spacing w:before="2"/>
        <w:ind w:left="962"/>
      </w:pPr>
      <w:r>
        <w:t>数制间转换</w:t>
      </w:r>
    </w:p>
    <w:p>
      <w:pPr>
        <w:pStyle w:val="2"/>
        <w:spacing w:before="1"/>
        <w:ind w:left="0"/>
        <w:rPr>
          <w:sz w:val="20"/>
        </w:rPr>
      </w:pPr>
    </w:p>
    <w:p>
      <w:pPr>
        <w:pStyle w:val="6"/>
        <w:numPr>
          <w:ilvl w:val="0"/>
          <w:numId w:val="1"/>
        </w:numPr>
        <w:tabs>
          <w:tab w:val="left" w:pos="947"/>
          <w:tab w:val="left" w:pos="948"/>
        </w:tabs>
        <w:spacing w:before="0" w:after="0" w:line="420" w:lineRule="auto"/>
        <w:ind w:left="960" w:right="4826" w:hanging="437"/>
        <w:jc w:val="left"/>
        <w:rPr>
          <w:sz w:val="28"/>
        </w:rPr>
      </w:pPr>
      <w:r>
        <w:rPr>
          <w:spacing w:val="-7"/>
          <w:sz w:val="28"/>
        </w:rPr>
        <w:t>二进制数值表示与计算</w:t>
      </w:r>
      <w:r>
        <w:rPr>
          <w:spacing w:val="-3"/>
          <w:sz w:val="28"/>
        </w:rPr>
        <w:t>算术运算与补码</w:t>
      </w:r>
    </w:p>
    <w:p>
      <w:pPr>
        <w:pStyle w:val="2"/>
        <w:spacing w:before="2"/>
        <w:ind w:left="960"/>
      </w:pPr>
      <w:r>
        <w:t>逻辑运算与计算机控制</w:t>
      </w:r>
    </w:p>
    <w:p>
      <w:pPr>
        <w:pStyle w:val="2"/>
        <w:spacing w:before="2"/>
        <w:ind w:left="0"/>
        <w:rPr>
          <w:sz w:val="20"/>
        </w:rPr>
      </w:pPr>
    </w:p>
    <w:p>
      <w:pPr>
        <w:pStyle w:val="6"/>
        <w:numPr>
          <w:ilvl w:val="0"/>
          <w:numId w:val="1"/>
        </w:numPr>
        <w:tabs>
          <w:tab w:val="left" w:pos="947"/>
          <w:tab w:val="left" w:pos="948"/>
        </w:tabs>
        <w:spacing w:before="0" w:after="0" w:line="240" w:lineRule="auto"/>
        <w:ind w:left="948" w:right="0" w:hanging="425"/>
        <w:jc w:val="left"/>
        <w:rPr>
          <w:sz w:val="28"/>
        </w:rPr>
      </w:pPr>
      <w:r>
        <w:rPr>
          <w:spacing w:val="-5"/>
          <w:sz w:val="28"/>
        </w:rPr>
        <w:t>字符信息编码与标准交换</w:t>
      </w:r>
    </w:p>
    <w:p>
      <w:pPr>
        <w:pStyle w:val="2"/>
        <w:spacing w:before="265"/>
        <w:ind w:left="1103"/>
      </w:pPr>
      <w:r>
        <w:t>西文字符编码、汉字信息编码</w:t>
      </w:r>
    </w:p>
    <w:p>
      <w:pPr>
        <w:spacing w:after="0"/>
        <w:sectPr>
          <w:type w:val="continuous"/>
          <w:pgSz w:w="11900" w:h="16840"/>
          <w:pgMar w:top="1600" w:right="1680" w:bottom="280" w:left="168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947"/>
          <w:tab w:val="left" w:pos="948"/>
        </w:tabs>
        <w:spacing w:before="54" w:after="0" w:line="240" w:lineRule="auto"/>
        <w:ind w:left="948" w:right="0" w:hanging="425"/>
        <w:jc w:val="left"/>
        <w:rPr>
          <w:rFonts w:ascii="Times New Roman" w:eastAsia="Times New Roman"/>
          <w:sz w:val="28"/>
        </w:rPr>
      </w:pPr>
      <w:r>
        <w:rPr>
          <w:spacing w:val="14"/>
          <w:sz w:val="28"/>
        </w:rPr>
        <w:t>条形码与</w:t>
      </w:r>
      <w:r>
        <w:rPr>
          <w:rFonts w:ascii="Times New Roman" w:eastAsia="Times New Roman"/>
          <w:sz w:val="28"/>
        </w:rPr>
        <w:t>RFID</w:t>
      </w:r>
    </w:p>
    <w:p>
      <w:pPr>
        <w:pStyle w:val="2"/>
        <w:spacing w:before="4"/>
        <w:ind w:left="0"/>
        <w:rPr>
          <w:rFonts w:ascii="Times New Roman"/>
          <w:sz w:val="25"/>
        </w:rPr>
      </w:pPr>
    </w:p>
    <w:p>
      <w:pPr>
        <w:pStyle w:val="2"/>
        <w:ind w:left="105"/>
      </w:pPr>
      <w:r>
        <w:rPr>
          <w:color w:val="0000CC"/>
        </w:rPr>
        <w:t>第三章 计算机工作原理与硬件体系结构</w:t>
      </w:r>
    </w:p>
    <w:p>
      <w:pPr>
        <w:pStyle w:val="2"/>
        <w:spacing w:before="4"/>
        <w:ind w:left="0"/>
        <w:rPr>
          <w:sz w:val="23"/>
        </w:rPr>
      </w:pPr>
    </w:p>
    <w:p>
      <w:pPr>
        <w:pStyle w:val="6"/>
        <w:numPr>
          <w:ilvl w:val="0"/>
          <w:numId w:val="2"/>
        </w:numPr>
        <w:tabs>
          <w:tab w:val="left" w:pos="947"/>
          <w:tab w:val="left" w:pos="948"/>
        </w:tabs>
        <w:spacing w:before="1" w:after="0" w:line="240" w:lineRule="auto"/>
        <w:ind w:left="948" w:right="0" w:hanging="425"/>
        <w:jc w:val="left"/>
        <w:rPr>
          <w:sz w:val="28"/>
        </w:rPr>
      </w:pPr>
      <w:r>
        <w:rPr>
          <w:spacing w:val="-5"/>
          <w:sz w:val="28"/>
        </w:rPr>
        <w:t>计算机的发展与图灵机模型</w:t>
      </w:r>
    </w:p>
    <w:p>
      <w:pPr>
        <w:pStyle w:val="6"/>
        <w:numPr>
          <w:ilvl w:val="0"/>
          <w:numId w:val="2"/>
        </w:numPr>
        <w:tabs>
          <w:tab w:val="left" w:pos="947"/>
          <w:tab w:val="left" w:pos="948"/>
        </w:tabs>
        <w:spacing w:before="262" w:after="0" w:line="240" w:lineRule="auto"/>
        <w:ind w:left="948" w:right="0" w:hanging="425"/>
        <w:jc w:val="left"/>
        <w:rPr>
          <w:sz w:val="28"/>
        </w:rPr>
      </w:pPr>
      <w:r>
        <w:rPr>
          <w:spacing w:val="-5"/>
          <w:sz w:val="28"/>
        </w:rPr>
        <w:t>计算机硬件组成</w:t>
      </w:r>
    </w:p>
    <w:p>
      <w:pPr>
        <w:pStyle w:val="2"/>
        <w:spacing w:before="268" w:line="420" w:lineRule="auto"/>
        <w:ind w:left="960" w:right="3776"/>
      </w:pPr>
      <w:r>
        <w:t>冯</w:t>
      </w:r>
      <w:r>
        <w:rPr>
          <w:rFonts w:ascii="Times New Roman" w:hAnsi="Times New Roman" w:eastAsia="Times New Roman"/>
        </w:rPr>
        <w:t>·</w:t>
      </w:r>
      <w:r>
        <w:t xml:space="preserve">诺依曼型计算机的 </w:t>
      </w:r>
      <w:r>
        <w:rPr>
          <w:rFonts w:ascii="Times New Roman" w:hAnsi="Times New Roman" w:eastAsia="Times New Roman"/>
        </w:rPr>
        <w:t xml:space="preserve">3 </w:t>
      </w:r>
      <w:r>
        <w:t>条思想计算机系统的硬件组成</w:t>
      </w:r>
    </w:p>
    <w:p>
      <w:pPr>
        <w:pStyle w:val="2"/>
        <w:spacing w:before="2"/>
        <w:ind w:left="960"/>
      </w:pPr>
      <w:r>
        <w:t>计算机的存储体系（内存，外存及相关概念）</w:t>
      </w:r>
    </w:p>
    <w:p>
      <w:pPr>
        <w:pStyle w:val="2"/>
        <w:spacing w:before="2"/>
        <w:ind w:left="0"/>
        <w:rPr>
          <w:sz w:val="20"/>
        </w:rPr>
      </w:pPr>
    </w:p>
    <w:p>
      <w:pPr>
        <w:pStyle w:val="6"/>
        <w:numPr>
          <w:ilvl w:val="0"/>
          <w:numId w:val="2"/>
        </w:numPr>
        <w:tabs>
          <w:tab w:val="left" w:pos="947"/>
          <w:tab w:val="left" w:pos="948"/>
        </w:tabs>
        <w:spacing w:before="0" w:after="0" w:line="240" w:lineRule="auto"/>
        <w:ind w:left="948" w:right="0" w:hanging="425"/>
        <w:jc w:val="left"/>
        <w:rPr>
          <w:sz w:val="28"/>
        </w:rPr>
      </w:pPr>
      <w:r>
        <w:rPr>
          <w:spacing w:val="-5"/>
          <w:sz w:val="28"/>
        </w:rPr>
        <w:t>计算机基本工作原理</w:t>
      </w:r>
    </w:p>
    <w:p>
      <w:pPr>
        <w:pStyle w:val="6"/>
        <w:numPr>
          <w:ilvl w:val="0"/>
          <w:numId w:val="2"/>
        </w:numPr>
        <w:tabs>
          <w:tab w:val="left" w:pos="947"/>
          <w:tab w:val="left" w:pos="948"/>
        </w:tabs>
        <w:spacing w:before="265" w:after="0" w:line="420" w:lineRule="auto"/>
        <w:ind w:left="960" w:right="5108" w:hanging="437"/>
        <w:jc w:val="left"/>
        <w:rPr>
          <w:sz w:val="28"/>
        </w:rPr>
      </w:pPr>
      <w:r>
        <w:rPr>
          <w:spacing w:val="-9"/>
          <w:sz w:val="28"/>
        </w:rPr>
        <w:t>微型计算机体系结构</w:t>
      </w:r>
      <w:r>
        <w:rPr>
          <w:spacing w:val="-3"/>
          <w:sz w:val="28"/>
        </w:rPr>
        <w:t>总线概念和分类</w:t>
      </w:r>
    </w:p>
    <w:p>
      <w:pPr>
        <w:pStyle w:val="2"/>
        <w:spacing w:line="420" w:lineRule="auto"/>
        <w:ind w:left="960" w:right="3392"/>
      </w:pPr>
      <w:r>
        <w:rPr>
          <w:rFonts w:ascii="Times New Roman" w:eastAsia="Times New Roman"/>
        </w:rPr>
        <w:t>CPU</w:t>
      </w:r>
      <w:r>
        <w:t>、主机、外部等设备性能参数外部设备与接口</w:t>
      </w:r>
    </w:p>
    <w:p>
      <w:pPr>
        <w:pStyle w:val="6"/>
        <w:numPr>
          <w:ilvl w:val="0"/>
          <w:numId w:val="2"/>
        </w:numPr>
        <w:tabs>
          <w:tab w:val="left" w:pos="947"/>
          <w:tab w:val="left" w:pos="948"/>
        </w:tabs>
        <w:spacing w:before="2" w:after="0" w:line="240" w:lineRule="auto"/>
        <w:ind w:left="948" w:right="0" w:hanging="425"/>
        <w:jc w:val="left"/>
        <w:rPr>
          <w:sz w:val="28"/>
        </w:rPr>
      </w:pPr>
      <w:r>
        <w:rPr>
          <w:spacing w:val="-5"/>
          <w:sz w:val="28"/>
        </w:rPr>
        <w:t>微机性能指标</w:t>
      </w:r>
    </w:p>
    <w:p>
      <w:pPr>
        <w:pStyle w:val="6"/>
        <w:numPr>
          <w:ilvl w:val="0"/>
          <w:numId w:val="2"/>
        </w:numPr>
        <w:tabs>
          <w:tab w:val="left" w:pos="947"/>
          <w:tab w:val="left" w:pos="948"/>
        </w:tabs>
        <w:spacing w:before="253" w:after="0" w:line="240" w:lineRule="auto"/>
        <w:ind w:left="948" w:right="0" w:hanging="425"/>
        <w:jc w:val="left"/>
        <w:rPr>
          <w:sz w:val="28"/>
        </w:rPr>
      </w:pPr>
      <w:r>
        <w:rPr>
          <w:spacing w:val="-5"/>
          <w:sz w:val="28"/>
        </w:rPr>
        <w:t>并行计算机体系结构</w:t>
      </w:r>
    </w:p>
    <w:p>
      <w:pPr>
        <w:pStyle w:val="2"/>
        <w:spacing w:before="265" w:line="439" w:lineRule="auto"/>
        <w:ind w:left="120" w:right="3377" w:firstLine="840"/>
      </w:pPr>
      <w:r>
        <w:t>输入设备、输出设备的概念和区分</w:t>
      </w:r>
      <w:r>
        <w:rPr>
          <w:color w:val="0000CC"/>
        </w:rPr>
        <w:t>第四章 计算机软件平台</w:t>
      </w:r>
    </w:p>
    <w:p>
      <w:pPr>
        <w:pStyle w:val="6"/>
        <w:numPr>
          <w:ilvl w:val="0"/>
          <w:numId w:val="3"/>
        </w:numPr>
        <w:tabs>
          <w:tab w:val="left" w:pos="947"/>
          <w:tab w:val="left" w:pos="948"/>
        </w:tabs>
        <w:spacing w:before="2" w:after="0" w:line="420" w:lineRule="auto"/>
        <w:ind w:left="960" w:right="4822" w:hanging="437"/>
        <w:jc w:val="left"/>
        <w:rPr>
          <w:sz w:val="28"/>
        </w:rPr>
      </w:pPr>
      <w:r>
        <w:rPr>
          <w:spacing w:val="-5"/>
          <w:sz w:val="28"/>
        </w:rPr>
        <w:t xml:space="preserve">计算机软件平台概述 </w:t>
      </w:r>
      <w:r>
        <w:rPr>
          <w:spacing w:val="-9"/>
          <w:sz w:val="28"/>
        </w:rPr>
        <w:t>操作系统的功能和特征</w:t>
      </w:r>
    </w:p>
    <w:p>
      <w:pPr>
        <w:pStyle w:val="6"/>
        <w:numPr>
          <w:ilvl w:val="0"/>
          <w:numId w:val="3"/>
        </w:numPr>
        <w:tabs>
          <w:tab w:val="left" w:pos="947"/>
          <w:tab w:val="left" w:pos="948"/>
        </w:tabs>
        <w:spacing w:before="0" w:after="0" w:line="420" w:lineRule="auto"/>
        <w:ind w:left="960" w:right="5093" w:hanging="437"/>
        <w:jc w:val="left"/>
        <w:rPr>
          <w:sz w:val="28"/>
        </w:rPr>
      </w:pPr>
      <w:r>
        <w:rPr>
          <w:spacing w:val="-7"/>
          <w:sz w:val="28"/>
        </w:rPr>
        <w:t>数据存储与文件管理</w:t>
      </w:r>
      <w:r>
        <w:rPr>
          <w:spacing w:val="-9"/>
          <w:sz w:val="28"/>
        </w:rPr>
        <w:t>磁盘数据存储与管理</w:t>
      </w:r>
    </w:p>
    <w:p>
      <w:pPr>
        <w:pStyle w:val="2"/>
        <w:spacing w:line="417" w:lineRule="auto"/>
        <w:ind w:left="960" w:right="2030"/>
      </w:pPr>
      <w:r>
        <w:rPr>
          <w:spacing w:val="-5"/>
        </w:rPr>
        <w:t>完整的文件描述（盘符、路径、文件名表示</w:t>
      </w:r>
      <w:r>
        <w:rPr>
          <w:spacing w:val="-15"/>
        </w:rPr>
        <w:t xml:space="preserve">） </w:t>
      </w:r>
      <w:r>
        <w:rPr>
          <w:spacing w:val="-2"/>
        </w:rPr>
        <w:t>内存管理</w:t>
      </w:r>
    </w:p>
    <w:p>
      <w:pPr>
        <w:spacing w:after="0" w:line="417" w:lineRule="auto"/>
        <w:sectPr>
          <w:pgSz w:w="11900" w:h="16840"/>
          <w:pgMar w:top="1560" w:right="1680" w:bottom="280" w:left="1680" w:header="720" w:footer="720" w:gutter="0"/>
          <w:cols w:space="720" w:num="1"/>
        </w:sectPr>
      </w:pPr>
    </w:p>
    <w:p>
      <w:pPr>
        <w:pStyle w:val="6"/>
        <w:numPr>
          <w:ilvl w:val="0"/>
          <w:numId w:val="3"/>
        </w:numPr>
        <w:tabs>
          <w:tab w:val="left" w:pos="947"/>
          <w:tab w:val="left" w:pos="948"/>
        </w:tabs>
        <w:spacing w:before="34" w:after="0" w:line="240" w:lineRule="auto"/>
        <w:ind w:left="948" w:right="0" w:hanging="425"/>
        <w:jc w:val="left"/>
        <w:rPr>
          <w:sz w:val="28"/>
        </w:rPr>
      </w:pPr>
      <w:r>
        <w:rPr>
          <w:spacing w:val="-5"/>
          <w:sz w:val="28"/>
        </w:rPr>
        <w:t>程序运行管理</w:t>
      </w:r>
    </w:p>
    <w:p>
      <w:pPr>
        <w:pStyle w:val="2"/>
        <w:spacing w:before="268" w:line="420" w:lineRule="auto"/>
        <w:ind w:left="960" w:right="5057"/>
      </w:pPr>
      <w:r>
        <w:t>作业管理处理机管理设备管理</w:t>
      </w:r>
    </w:p>
    <w:p>
      <w:pPr>
        <w:pStyle w:val="2"/>
        <w:spacing w:before="21"/>
        <w:ind w:left="105"/>
      </w:pPr>
      <w:r>
        <w:rPr>
          <w:color w:val="0000CC"/>
        </w:rPr>
        <w:t>第五章计算机网络平台</w:t>
      </w:r>
    </w:p>
    <w:p>
      <w:pPr>
        <w:pStyle w:val="2"/>
        <w:spacing w:before="4"/>
        <w:ind w:left="0"/>
        <w:rPr>
          <w:sz w:val="23"/>
        </w:rPr>
      </w:pPr>
    </w:p>
    <w:p>
      <w:pPr>
        <w:pStyle w:val="6"/>
        <w:numPr>
          <w:ilvl w:val="0"/>
          <w:numId w:val="4"/>
        </w:numPr>
        <w:tabs>
          <w:tab w:val="left" w:pos="947"/>
          <w:tab w:val="left" w:pos="948"/>
        </w:tabs>
        <w:spacing w:before="0" w:after="0" w:line="240" w:lineRule="auto"/>
        <w:ind w:left="948" w:right="0" w:hanging="425"/>
        <w:jc w:val="left"/>
        <w:rPr>
          <w:sz w:val="28"/>
        </w:rPr>
      </w:pPr>
      <w:r>
        <w:rPr>
          <w:spacing w:val="-5"/>
          <w:sz w:val="28"/>
        </w:rPr>
        <w:t>计算机网络平台基础</w:t>
      </w:r>
    </w:p>
    <w:p>
      <w:pPr>
        <w:pStyle w:val="2"/>
        <w:spacing w:before="263"/>
        <w:ind w:left="988"/>
        <w:rPr>
          <w:rFonts w:ascii="Times New Roman" w:eastAsia="Times New Roman"/>
        </w:rPr>
      </w:pPr>
      <w:r>
        <w:t>计算机网络原理</w:t>
      </w:r>
      <w:r>
        <w:rPr>
          <w:rFonts w:ascii="Times New Roman" w:eastAsia="Times New Roman"/>
        </w:rPr>
        <w:t>(</w:t>
      </w:r>
      <w:r>
        <w:t>信号与传输机制</w:t>
      </w:r>
      <w:r>
        <w:rPr>
          <w:rFonts w:ascii="Times New Roman" w:eastAsia="Times New Roman"/>
        </w:rPr>
        <w:t>)</w:t>
      </w:r>
    </w:p>
    <w:p>
      <w:pPr>
        <w:pStyle w:val="2"/>
        <w:spacing w:before="265" w:line="420" w:lineRule="auto"/>
        <w:ind w:left="988" w:right="267" w:hanging="29"/>
      </w:pPr>
      <w:r>
        <w:t>计算机网络构成（</w:t>
      </w:r>
      <w:r>
        <w:rPr>
          <w:rFonts w:ascii="Times New Roman" w:eastAsia="Times New Roman"/>
        </w:rPr>
        <w:t>c/s</w:t>
      </w:r>
      <w:r>
        <w:t>，连接设备，拓扑，分类，传输设备） 计算机网络软件</w:t>
      </w:r>
    </w:p>
    <w:p>
      <w:pPr>
        <w:pStyle w:val="6"/>
        <w:numPr>
          <w:ilvl w:val="0"/>
          <w:numId w:val="4"/>
        </w:numPr>
        <w:tabs>
          <w:tab w:val="left" w:pos="948"/>
        </w:tabs>
        <w:spacing w:before="2" w:after="0" w:line="420" w:lineRule="auto"/>
        <w:ind w:left="960" w:right="5533" w:hanging="435"/>
        <w:jc w:val="both"/>
        <w:rPr>
          <w:sz w:val="28"/>
        </w:rPr>
      </w:pPr>
      <w:r>
        <w:rPr>
          <w:rFonts w:ascii="Times New Roman" w:eastAsia="Times New Roman"/>
          <w:sz w:val="28"/>
        </w:rPr>
        <w:t>Internet</w:t>
      </w:r>
      <w:r>
        <w:rPr>
          <w:rFonts w:ascii="Times New Roman" w:eastAsia="Times New Roman"/>
          <w:spacing w:val="-9"/>
          <w:sz w:val="28"/>
        </w:rPr>
        <w:t xml:space="preserve"> </w:t>
      </w:r>
      <w:r>
        <w:rPr>
          <w:spacing w:val="-4"/>
          <w:sz w:val="28"/>
        </w:rPr>
        <w:t>及其应用</w:t>
      </w:r>
      <w:r>
        <w:rPr>
          <w:spacing w:val="9"/>
          <w:sz w:val="28"/>
        </w:rPr>
        <w:t>计算机网络协议</w:t>
      </w:r>
      <w:r>
        <w:rPr>
          <w:rFonts w:ascii="Times New Roman" w:eastAsia="Times New Roman"/>
          <w:spacing w:val="9"/>
          <w:sz w:val="28"/>
        </w:rPr>
        <w:t>IP</w:t>
      </w:r>
      <w:r>
        <w:rPr>
          <w:rFonts w:ascii="Times New Roman" w:eastAsia="Times New Roman"/>
          <w:spacing w:val="-20"/>
          <w:sz w:val="28"/>
        </w:rPr>
        <w:t xml:space="preserve"> </w:t>
      </w:r>
      <w:r>
        <w:rPr>
          <w:spacing w:val="-2"/>
          <w:sz w:val="28"/>
        </w:rPr>
        <w:t>与域名</w:t>
      </w:r>
    </w:p>
    <w:p>
      <w:pPr>
        <w:pStyle w:val="2"/>
        <w:spacing w:before="3"/>
        <w:ind w:left="960"/>
      </w:pPr>
      <w:r>
        <w:t>网络接入与服务</w:t>
      </w:r>
    </w:p>
    <w:p>
      <w:pPr>
        <w:pStyle w:val="2"/>
        <w:spacing w:before="2"/>
        <w:ind w:left="0"/>
        <w:rPr>
          <w:sz w:val="20"/>
        </w:rPr>
      </w:pPr>
    </w:p>
    <w:p>
      <w:pPr>
        <w:pStyle w:val="2"/>
        <w:ind w:left="960"/>
      </w:pPr>
      <w:r>
        <w:t>网络应用（</w:t>
      </w:r>
      <w:r>
        <w:rPr>
          <w:rFonts w:ascii="Times New Roman" w:hAnsi="Times New Roman" w:eastAsia="Times New Roman"/>
        </w:rPr>
        <w:t>URL</w:t>
      </w:r>
      <w:r>
        <w:t>，检索</w:t>
      </w:r>
      <w:r>
        <w:rPr>
          <w:rFonts w:ascii="Times New Roman" w:hAnsi="Times New Roman" w:eastAsia="Times New Roman"/>
        </w:rPr>
        <w:t>…</w:t>
      </w:r>
      <w:r>
        <w:t>）</w:t>
      </w:r>
    </w:p>
    <w:p>
      <w:pPr>
        <w:pStyle w:val="6"/>
        <w:numPr>
          <w:ilvl w:val="0"/>
          <w:numId w:val="4"/>
        </w:numPr>
        <w:tabs>
          <w:tab w:val="left" w:pos="947"/>
          <w:tab w:val="left" w:pos="948"/>
        </w:tabs>
        <w:spacing w:before="265" w:after="0" w:line="240" w:lineRule="auto"/>
        <w:ind w:left="948" w:right="0" w:hanging="425"/>
        <w:jc w:val="left"/>
        <w:rPr>
          <w:sz w:val="28"/>
        </w:rPr>
      </w:pPr>
      <w:r>
        <w:rPr>
          <w:spacing w:val="-3"/>
          <w:sz w:val="28"/>
        </w:rPr>
        <w:t>信息安全</w:t>
      </w:r>
    </w:p>
    <w:p>
      <w:pPr>
        <w:pStyle w:val="2"/>
        <w:spacing w:before="263" w:line="420" w:lineRule="auto"/>
        <w:ind w:left="960" w:right="5057"/>
      </w:pPr>
      <w:r>
        <w:t>计算机病毒网络安全信息加密与认证</w:t>
      </w:r>
    </w:p>
    <w:p>
      <w:pPr>
        <w:pStyle w:val="6"/>
        <w:numPr>
          <w:ilvl w:val="0"/>
          <w:numId w:val="4"/>
        </w:numPr>
        <w:tabs>
          <w:tab w:val="left" w:pos="947"/>
          <w:tab w:val="left" w:pos="948"/>
        </w:tabs>
        <w:spacing w:before="2" w:after="0" w:line="439" w:lineRule="auto"/>
        <w:ind w:left="120" w:right="5326" w:firstLine="403"/>
        <w:jc w:val="left"/>
        <w:rPr>
          <w:sz w:val="28"/>
        </w:rPr>
      </w:pPr>
      <w:r>
        <w:rPr>
          <w:spacing w:val="-5"/>
          <w:sz w:val="28"/>
        </w:rPr>
        <w:t>云计算与物联网</w:t>
      </w:r>
      <w:r>
        <w:rPr>
          <w:color w:val="0000CC"/>
          <w:spacing w:val="-5"/>
          <w:sz w:val="28"/>
        </w:rPr>
        <w:t xml:space="preserve"> </w:t>
      </w:r>
      <w:r>
        <w:rPr>
          <w:color w:val="0000CC"/>
          <w:spacing w:val="-1"/>
          <w:sz w:val="28"/>
        </w:rPr>
        <w:t>第六章数据处理与数据库</w:t>
      </w:r>
    </w:p>
    <w:p>
      <w:pPr>
        <w:pStyle w:val="6"/>
        <w:numPr>
          <w:ilvl w:val="0"/>
          <w:numId w:val="5"/>
        </w:numPr>
        <w:tabs>
          <w:tab w:val="left" w:pos="947"/>
          <w:tab w:val="left" w:pos="948"/>
          <w:tab w:val="left" w:pos="3187"/>
        </w:tabs>
        <w:spacing w:before="0" w:after="0" w:line="359" w:lineRule="exact"/>
        <w:ind w:left="948" w:right="0" w:hanging="423"/>
        <w:jc w:val="left"/>
        <w:rPr>
          <w:sz w:val="28"/>
        </w:rPr>
      </w:pPr>
      <w:r>
        <w:rPr>
          <w:sz w:val="28"/>
        </w:rPr>
        <w:t>数</w:t>
      </w:r>
      <w:r>
        <w:rPr>
          <w:spacing w:val="-3"/>
          <w:sz w:val="28"/>
        </w:rPr>
        <w:t>据</w:t>
      </w:r>
      <w:r>
        <w:rPr>
          <w:sz w:val="28"/>
        </w:rPr>
        <w:t>与</w:t>
      </w:r>
      <w:r>
        <w:rPr>
          <w:spacing w:val="-5"/>
          <w:sz w:val="28"/>
        </w:rPr>
        <w:t>数</w:t>
      </w:r>
      <w:r>
        <w:rPr>
          <w:sz w:val="28"/>
        </w:rPr>
        <w:t>据</w:t>
      </w:r>
      <w:r>
        <w:rPr>
          <w:spacing w:val="-3"/>
          <w:sz w:val="28"/>
        </w:rPr>
        <w:t>处</w:t>
      </w:r>
      <w:r>
        <w:rPr>
          <w:sz w:val="28"/>
        </w:rPr>
        <w:t>理</w:t>
      </w:r>
      <w:r>
        <w:rPr>
          <w:sz w:val="28"/>
        </w:rPr>
        <w:tab/>
      </w:r>
      <w:r>
        <w:rPr>
          <w:sz w:val="28"/>
        </w:rPr>
        <w:t>数</w:t>
      </w:r>
      <w:r>
        <w:rPr>
          <w:spacing w:val="-3"/>
          <w:sz w:val="28"/>
        </w:rPr>
        <w:t>据</w:t>
      </w:r>
      <w:r>
        <w:rPr>
          <w:sz w:val="28"/>
        </w:rPr>
        <w:t>的</w:t>
      </w:r>
      <w:r>
        <w:rPr>
          <w:spacing w:val="-5"/>
          <w:sz w:val="28"/>
        </w:rPr>
        <w:t>分</w:t>
      </w:r>
      <w:r>
        <w:rPr>
          <w:sz w:val="28"/>
        </w:rPr>
        <w:t>类</w:t>
      </w:r>
    </w:p>
    <w:p>
      <w:pPr>
        <w:pStyle w:val="6"/>
        <w:numPr>
          <w:ilvl w:val="0"/>
          <w:numId w:val="5"/>
        </w:numPr>
        <w:tabs>
          <w:tab w:val="left" w:pos="947"/>
          <w:tab w:val="left" w:pos="948"/>
        </w:tabs>
        <w:spacing w:before="256" w:after="0" w:line="240" w:lineRule="auto"/>
        <w:ind w:left="948" w:right="0" w:hanging="423"/>
        <w:jc w:val="left"/>
        <w:rPr>
          <w:sz w:val="28"/>
        </w:rPr>
      </w:pPr>
      <w:r>
        <w:rPr>
          <w:spacing w:val="-3"/>
          <w:sz w:val="28"/>
        </w:rPr>
        <w:t>多媒体数据处理</w:t>
      </w:r>
    </w:p>
    <w:p>
      <w:pPr>
        <w:pStyle w:val="2"/>
        <w:spacing w:before="263"/>
        <w:ind w:left="1012"/>
      </w:pPr>
      <w:r>
        <w:t>图形与图像、音频、视频信息表示特点</w:t>
      </w:r>
    </w:p>
    <w:p>
      <w:pPr>
        <w:pStyle w:val="2"/>
        <w:spacing w:before="3"/>
        <w:ind w:left="0"/>
        <w:rPr>
          <w:sz w:val="21"/>
        </w:rPr>
      </w:pPr>
    </w:p>
    <w:p>
      <w:pPr>
        <w:pStyle w:val="2"/>
      </w:pPr>
      <w:r>
        <w:t>各类媒体数据存储容量计算数据压缩基本特点</w:t>
      </w:r>
    </w:p>
    <w:p>
      <w:pPr>
        <w:spacing w:after="0"/>
        <w:sectPr>
          <w:pgSz w:w="11900" w:h="16840"/>
          <w:pgMar w:top="1580" w:right="1680" w:bottom="280" w:left="1680" w:header="720" w:footer="720" w:gutter="0"/>
          <w:cols w:space="720" w:num="1"/>
        </w:sectPr>
      </w:pPr>
    </w:p>
    <w:p>
      <w:pPr>
        <w:pStyle w:val="6"/>
        <w:numPr>
          <w:ilvl w:val="0"/>
          <w:numId w:val="5"/>
        </w:numPr>
        <w:tabs>
          <w:tab w:val="left" w:pos="947"/>
          <w:tab w:val="left" w:pos="948"/>
        </w:tabs>
        <w:spacing w:before="54" w:after="0" w:line="240" w:lineRule="auto"/>
        <w:ind w:left="948" w:right="0" w:hanging="423"/>
        <w:jc w:val="left"/>
        <w:rPr>
          <w:sz w:val="28"/>
        </w:rPr>
      </w:pPr>
      <w:r>
        <w:rPr>
          <w:spacing w:val="-3"/>
          <w:sz w:val="28"/>
        </w:rPr>
        <w:t>数据库技术基础</w:t>
      </w:r>
    </w:p>
    <w:p>
      <w:pPr>
        <w:pStyle w:val="2"/>
        <w:spacing w:before="263"/>
        <w:ind w:left="962"/>
      </w:pPr>
      <w:r>
        <w:t>数据库技术基本概念</w:t>
      </w:r>
    </w:p>
    <w:p>
      <w:pPr>
        <w:pStyle w:val="2"/>
        <w:spacing w:before="1"/>
        <w:ind w:left="0"/>
        <w:rPr>
          <w:sz w:val="21"/>
        </w:rPr>
      </w:pPr>
    </w:p>
    <w:p>
      <w:pPr>
        <w:pStyle w:val="2"/>
      </w:pPr>
      <w:r>
        <w:t>数据模型概念及关系模型</w:t>
      </w:r>
    </w:p>
    <w:p>
      <w:pPr>
        <w:pStyle w:val="2"/>
        <w:spacing w:before="3"/>
        <w:ind w:left="0"/>
        <w:rPr>
          <w:sz w:val="21"/>
        </w:rPr>
      </w:pPr>
    </w:p>
    <w:p>
      <w:pPr>
        <w:pStyle w:val="2"/>
        <w:spacing w:before="1" w:line="420" w:lineRule="auto"/>
        <w:ind w:left="525" w:right="589" w:firstLine="422"/>
      </w:pPr>
      <w:r>
        <w:t>关系模型概念（属性，元组，域，关系、关键字，关系模式）</w:t>
      </w:r>
    </w:p>
    <w:p>
      <w:pPr>
        <w:pStyle w:val="6"/>
        <w:numPr>
          <w:ilvl w:val="0"/>
          <w:numId w:val="5"/>
        </w:numPr>
        <w:tabs>
          <w:tab w:val="left" w:pos="947"/>
          <w:tab w:val="left" w:pos="948"/>
        </w:tabs>
        <w:spacing w:before="2" w:after="0" w:line="240" w:lineRule="auto"/>
        <w:ind w:left="948" w:right="0" w:hanging="423"/>
        <w:jc w:val="left"/>
        <w:rPr>
          <w:sz w:val="28"/>
        </w:rPr>
      </w:pPr>
      <w:r>
        <w:rPr>
          <w:spacing w:val="-3"/>
          <w:sz w:val="28"/>
        </w:rPr>
        <w:t>结构化查询语言</w:t>
      </w:r>
    </w:p>
    <w:p>
      <w:pPr>
        <w:pStyle w:val="2"/>
        <w:spacing w:before="9"/>
        <w:ind w:left="525"/>
      </w:pPr>
      <w:r>
        <w:t>仅限教材及实验书中的内容。</w:t>
      </w:r>
    </w:p>
    <w:p>
      <w:pPr>
        <w:pStyle w:val="2"/>
        <w:spacing w:before="2"/>
        <w:ind w:left="0"/>
        <w:rPr>
          <w:sz w:val="23"/>
        </w:rPr>
      </w:pPr>
    </w:p>
    <w:p>
      <w:pPr>
        <w:pStyle w:val="2"/>
        <w:ind w:left="105"/>
      </w:pPr>
      <w:r>
        <w:rPr>
          <w:color w:val="0000CC"/>
        </w:rPr>
        <w:t>第</w:t>
      </w:r>
      <w:r>
        <w:rPr>
          <w:rFonts w:hint="eastAsia"/>
          <w:color w:val="0000CC"/>
          <w:lang w:val="en-US" w:eastAsia="zh-CN"/>
        </w:rPr>
        <w:t>七</w:t>
      </w:r>
      <w:bookmarkStart w:id="0" w:name="_GoBack"/>
      <w:bookmarkEnd w:id="0"/>
      <w:r>
        <w:rPr>
          <w:color w:val="0000CC"/>
        </w:rPr>
        <w:t>章</w:t>
      </w:r>
      <w:r>
        <w:rPr>
          <w:rFonts w:hint="eastAsia"/>
          <w:color w:val="0000CC"/>
          <w:lang w:val="en-US" w:eastAsia="zh-CN"/>
        </w:rPr>
        <w:t xml:space="preserve"> </w:t>
      </w:r>
      <w:r>
        <w:rPr>
          <w:color w:val="0000CC"/>
        </w:rPr>
        <w:t>算法与程序设计</w:t>
      </w:r>
    </w:p>
    <w:p>
      <w:pPr>
        <w:pStyle w:val="2"/>
        <w:spacing w:before="1"/>
        <w:ind w:left="0"/>
        <w:rPr>
          <w:sz w:val="23"/>
        </w:rPr>
      </w:pPr>
    </w:p>
    <w:p>
      <w:pPr>
        <w:pStyle w:val="6"/>
        <w:numPr>
          <w:ilvl w:val="0"/>
          <w:numId w:val="6"/>
        </w:numPr>
        <w:tabs>
          <w:tab w:val="left" w:pos="947"/>
          <w:tab w:val="left" w:pos="948"/>
        </w:tabs>
        <w:spacing w:before="1" w:after="0" w:line="240" w:lineRule="auto"/>
        <w:ind w:left="948" w:right="0" w:hanging="425"/>
        <w:jc w:val="left"/>
        <w:rPr>
          <w:sz w:val="28"/>
        </w:rPr>
      </w:pPr>
      <w:r>
        <w:rPr>
          <w:spacing w:val="-2"/>
          <w:sz w:val="28"/>
        </w:rPr>
        <w:t>算法</w:t>
      </w:r>
    </w:p>
    <w:p>
      <w:pPr>
        <w:pStyle w:val="2"/>
        <w:spacing w:before="265"/>
        <w:ind w:left="960"/>
      </w:pPr>
      <w:r>
        <w:t>算法基本概念特征</w:t>
      </w:r>
    </w:p>
    <w:p>
      <w:pPr>
        <w:pStyle w:val="2"/>
        <w:spacing w:before="11"/>
        <w:ind w:left="0"/>
        <w:rPr>
          <w:sz w:val="20"/>
        </w:rPr>
      </w:pPr>
    </w:p>
    <w:p>
      <w:pPr>
        <w:pStyle w:val="6"/>
        <w:numPr>
          <w:ilvl w:val="0"/>
          <w:numId w:val="6"/>
        </w:numPr>
        <w:tabs>
          <w:tab w:val="left" w:pos="947"/>
          <w:tab w:val="left" w:pos="948"/>
        </w:tabs>
        <w:spacing w:before="0" w:after="0" w:line="240" w:lineRule="auto"/>
        <w:ind w:left="948" w:right="0" w:hanging="425"/>
        <w:jc w:val="left"/>
        <w:rPr>
          <w:sz w:val="28"/>
        </w:rPr>
      </w:pPr>
      <w:r>
        <w:rPr>
          <w:spacing w:val="-3"/>
          <w:sz w:val="28"/>
        </w:rPr>
        <w:t>数据结构</w:t>
      </w:r>
    </w:p>
    <w:p>
      <w:pPr>
        <w:pStyle w:val="6"/>
        <w:numPr>
          <w:ilvl w:val="0"/>
          <w:numId w:val="6"/>
        </w:numPr>
        <w:tabs>
          <w:tab w:val="left" w:pos="945"/>
          <w:tab w:val="left" w:pos="946"/>
        </w:tabs>
        <w:spacing w:before="265" w:after="0" w:line="240" w:lineRule="auto"/>
        <w:ind w:left="945" w:right="0" w:hanging="423"/>
        <w:jc w:val="left"/>
        <w:rPr>
          <w:sz w:val="28"/>
        </w:rPr>
      </w:pPr>
      <w:r>
        <w:rPr>
          <w:spacing w:val="-2"/>
          <w:sz w:val="28"/>
        </w:rPr>
        <w:t>程序设计</w:t>
      </w:r>
    </w:p>
    <w:p>
      <w:pPr>
        <w:pStyle w:val="2"/>
        <w:spacing w:before="268" w:line="420" w:lineRule="auto"/>
        <w:ind w:right="2828"/>
      </w:pPr>
      <w:r>
        <w:t>源程序、目标程序、可执行程序的概念程序、程序设计语言的概念</w:t>
      </w:r>
    </w:p>
    <w:p>
      <w:pPr>
        <w:pStyle w:val="2"/>
        <w:spacing w:line="420" w:lineRule="auto"/>
        <w:ind w:right="2828"/>
      </w:pPr>
      <w:r>
        <w:t>机器语言、汇编语言、高级语言的异同语言翻译系统及其分类</w:t>
      </w:r>
    </w:p>
    <w:p>
      <w:pPr>
        <w:pStyle w:val="2"/>
        <w:spacing w:line="417" w:lineRule="auto"/>
        <w:ind w:left="962" w:right="3389" w:hanging="15"/>
      </w:pPr>
      <w:r>
        <w:t>编译程序、解释程序的概念和作用程序设计基本结构</w:t>
      </w:r>
    </w:p>
    <w:p>
      <w:pPr>
        <w:pStyle w:val="6"/>
        <w:numPr>
          <w:ilvl w:val="0"/>
          <w:numId w:val="6"/>
        </w:numPr>
        <w:tabs>
          <w:tab w:val="left" w:pos="947"/>
          <w:tab w:val="left" w:pos="948"/>
        </w:tabs>
        <w:spacing w:before="0" w:after="0" w:line="358" w:lineRule="exact"/>
        <w:ind w:left="948" w:right="0" w:hanging="425"/>
        <w:jc w:val="left"/>
        <w:rPr>
          <w:sz w:val="28"/>
        </w:rPr>
      </w:pPr>
      <w:r>
        <w:rPr>
          <w:spacing w:val="-3"/>
          <w:sz w:val="28"/>
        </w:rPr>
        <w:t>算法设计</w:t>
      </w:r>
    </w:p>
    <w:p>
      <w:pPr>
        <w:pStyle w:val="2"/>
        <w:spacing w:before="265"/>
        <w:ind w:left="1043"/>
      </w:pPr>
      <w:r>
        <w:t>算法表示（流程图）</w:t>
      </w:r>
    </w:p>
    <w:sectPr>
      <w:pgSz w:w="11900" w:h="16840"/>
      <w:pgMar w:top="156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948" w:hanging="423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00" w:hanging="42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0" w:hanging="42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0" w:hanging="42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80" w:hanging="42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40" w:hanging="42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00" w:hanging="42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42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423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948" w:hanging="425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00" w:hanging="42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0" w:hanging="42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0" w:hanging="42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80" w:hanging="42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40" w:hanging="42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00" w:hanging="42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42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425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48" w:hanging="425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00" w:hanging="42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0" w:hanging="42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0" w:hanging="42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80" w:hanging="42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40" w:hanging="42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00" w:hanging="42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42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425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62" w:hanging="423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18" w:hanging="42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76" w:hanging="42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34" w:hanging="42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2" w:hanging="42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0" w:hanging="42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08" w:hanging="42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6" w:hanging="42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4" w:hanging="423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948" w:hanging="425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00" w:hanging="42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0" w:hanging="42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0" w:hanging="42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80" w:hanging="42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40" w:hanging="42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00" w:hanging="42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42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425"/>
      </w:pPr>
      <w:rPr>
        <w:rFonts w:hint="default"/>
        <w:lang w:val="zh-CN" w:eastAsia="zh-CN" w:bidi="zh-CN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60" w:hanging="425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18" w:hanging="42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76" w:hanging="42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34" w:hanging="42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2" w:hanging="42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0" w:hanging="42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08" w:hanging="42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6" w:hanging="42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4" w:hanging="425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176B6F0D"/>
    <w:rsid w:val="6AD65D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948"/>
    </w:pPr>
    <w:rPr>
      <w:rFonts w:ascii="宋体" w:hAnsi="宋体" w:eastAsia="宋体" w:cs="宋体"/>
      <w:sz w:val="28"/>
      <w:szCs w:val="28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948" w:hanging="425"/>
    </w:pPr>
    <w:rPr>
      <w:rFonts w:ascii="宋体" w:hAnsi="宋体" w:eastAsia="宋体" w:cs="宋体"/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Office_11.1.0.10943_F1E327BC-269C-435d-A152-05C5408002CA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2022-11-18T02:24:00Z</dcterms:created>
  <dc:creator>tang</dc:creator>
  <cp:lastModifiedBy>sanyuan</cp:lastModifiedBy>
  <dcterms:modified xsi:type="dcterms:W3CDTF">2022-11-18T02:36:25Z</dcterms:modified>
  <dc:title>���������-2019�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2052-11.1.0.10943</vt:lpwstr>
  </property>
  <property fmtid="{D5CDD505-2E9C-101B-9397-08002B2CF9AE}" pid="6" name="ICV">
    <vt:lpwstr>8C7F819128594CF9BAA9E0F1EE15B51C</vt:lpwstr>
  </property>
</Properties>
</file>